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6E10" w:rsidRDefault="00576E10" w:rsidP="00576E10">
      <w:pPr>
        <w:pStyle w:val="Nagwek12"/>
        <w:pageBreakBefore/>
        <w:outlineLvl w:val="0"/>
        <w:rPr>
          <w:rFonts w:ascii="Arial Narrow" w:hAnsi="Arial Narrow"/>
          <w:sz w:val="48"/>
          <w:szCs w:val="48"/>
        </w:rPr>
      </w:pPr>
      <w:r w:rsidRPr="00F71935">
        <w:rPr>
          <w:rFonts w:ascii="Arial Narrow" w:hAnsi="Arial Narrow"/>
          <w:sz w:val="48"/>
          <w:szCs w:val="48"/>
        </w:rPr>
        <w:t xml:space="preserve">PROJEKT </w:t>
      </w:r>
      <w:r>
        <w:rPr>
          <w:rFonts w:ascii="Arial Narrow" w:hAnsi="Arial Narrow"/>
          <w:sz w:val="48"/>
          <w:szCs w:val="48"/>
        </w:rPr>
        <w:t xml:space="preserve">BUDOWLANY - TECHNICZNY </w:t>
      </w:r>
    </w:p>
    <w:p w:rsidR="00576E10" w:rsidRPr="008F09D9" w:rsidRDefault="00576E10" w:rsidP="00576E10">
      <w:pPr>
        <w:pStyle w:val="Normalny2"/>
        <w:jc w:val="center"/>
        <w:rPr>
          <w:rFonts w:ascii="Arial Narrow" w:hAnsi="Arial Narrow"/>
          <w:b/>
          <w:bCs/>
          <w:sz w:val="40"/>
          <w:szCs w:val="40"/>
        </w:rPr>
      </w:pPr>
      <w:r w:rsidRPr="008F09D9">
        <w:rPr>
          <w:rFonts w:ascii="Arial Narrow" w:hAnsi="Arial Narrow"/>
          <w:b/>
          <w:bCs/>
          <w:sz w:val="40"/>
          <w:szCs w:val="40"/>
        </w:rPr>
        <w:t xml:space="preserve">BRANŻA </w:t>
      </w:r>
      <w:r>
        <w:rPr>
          <w:rFonts w:ascii="Arial Narrow" w:hAnsi="Arial Narrow"/>
          <w:b/>
          <w:bCs/>
          <w:sz w:val="40"/>
          <w:szCs w:val="40"/>
        </w:rPr>
        <w:t>ELEKTRYCZNA</w:t>
      </w:r>
    </w:p>
    <w:p w:rsidR="00576E10" w:rsidRPr="000E7E04" w:rsidRDefault="00576E10" w:rsidP="00576E10">
      <w:pPr>
        <w:pStyle w:val="Normalny2"/>
      </w:pPr>
    </w:p>
    <w:p w:rsidR="00576E10" w:rsidRPr="00F71935" w:rsidRDefault="00576E10" w:rsidP="00576E10">
      <w:pPr>
        <w:pStyle w:val="Normalny2"/>
        <w:jc w:val="both"/>
        <w:rPr>
          <w:rFonts w:ascii="Arial Narrow" w:hAnsi="Arial Narrow" w:cs="Arial"/>
          <w:b/>
          <w:sz w:val="28"/>
          <w:szCs w:val="28"/>
        </w:rPr>
      </w:pP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552"/>
        <w:gridCol w:w="7229"/>
      </w:tblGrid>
      <w:tr w:rsidR="00576E10" w:rsidRPr="00F71935" w:rsidTr="00C26170">
        <w:trPr>
          <w:cantSplit/>
          <w:trHeight w:val="1020"/>
        </w:trPr>
        <w:tc>
          <w:tcPr>
            <w:tcW w:w="2552" w:type="dxa"/>
            <w:tcBorders>
              <w:bottom w:val="single" w:sz="4" w:space="0" w:color="000000"/>
            </w:tcBorders>
            <w:vAlign w:val="center"/>
          </w:tcPr>
          <w:p w:rsidR="00576E10" w:rsidRPr="00F71935" w:rsidRDefault="00576E10" w:rsidP="00C26170">
            <w:pPr>
              <w:ind w:left="142"/>
              <w:jc w:val="center"/>
              <w:rPr>
                <w:rFonts w:ascii="Arial Narrow" w:hAnsi="Arial Narrow"/>
                <w:sz w:val="18"/>
              </w:rPr>
            </w:pPr>
            <w:r>
              <w:rPr>
                <w:rFonts w:ascii="Arial Narrow" w:hAnsi="Arial Narrow"/>
                <w:sz w:val="18"/>
              </w:rPr>
              <w:t>NAZWA ZAMIERZENIA BUDOWLANEGO</w:t>
            </w:r>
          </w:p>
        </w:tc>
        <w:tc>
          <w:tcPr>
            <w:tcW w:w="7229" w:type="dxa"/>
            <w:tcBorders>
              <w:bottom w:val="single" w:sz="4" w:space="0" w:color="000000"/>
            </w:tcBorders>
            <w:vAlign w:val="center"/>
          </w:tcPr>
          <w:p w:rsidR="00576E10" w:rsidRPr="00F71935" w:rsidRDefault="00576E10" w:rsidP="00C26170">
            <w:pPr>
              <w:autoSpaceDE w:val="0"/>
              <w:autoSpaceDN w:val="0"/>
              <w:adjustRightInd w:val="0"/>
              <w:spacing w:line="280" w:lineRule="exact"/>
              <w:jc w:val="center"/>
              <w:rPr>
                <w:rFonts w:ascii="Arial Narrow" w:hAnsi="Arial Narrow"/>
                <w:b/>
                <w:smallCaps/>
              </w:rPr>
            </w:pPr>
            <w:r w:rsidRPr="00F71935">
              <w:rPr>
                <w:rFonts w:ascii="Arial Narrow" w:hAnsi="Arial Narrow" w:cs="Arial"/>
                <w:b/>
                <w:smallCaps/>
                <w:sz w:val="22"/>
                <w:szCs w:val="22"/>
                <w:lang w:eastAsia="pl-PL"/>
              </w:rPr>
              <w:t>ROZBUDOWA OŚRODKA INTEGRACJI SPOŁECZNEJ ZAKŁADU PIELĘGNACYJNO – OPIEKUŃCZEGO O NOWY BUDYNEK POŁĄCZONY ŁĄCZNIKIEM Z BUDYNK</w:t>
            </w:r>
            <w:r>
              <w:rPr>
                <w:rFonts w:ascii="Arial Narrow" w:hAnsi="Arial Narrow" w:cs="Arial"/>
                <w:b/>
                <w:smallCaps/>
                <w:sz w:val="22"/>
                <w:szCs w:val="22"/>
                <w:lang w:eastAsia="pl-PL"/>
              </w:rPr>
              <w:t>IE</w:t>
            </w:r>
            <w:r w:rsidRPr="00F71935">
              <w:rPr>
                <w:rFonts w:ascii="Arial Narrow" w:hAnsi="Arial Narrow" w:cs="Arial"/>
                <w:b/>
                <w:smallCaps/>
                <w:sz w:val="22"/>
                <w:szCs w:val="22"/>
                <w:lang w:eastAsia="pl-PL"/>
              </w:rPr>
              <w:t>M ISTNIEJĄCYM WRAZ Z BUDOWĄ PARKINGU I INFRASTRUKTURY TECHNICZNEJ</w:t>
            </w:r>
          </w:p>
        </w:tc>
      </w:tr>
      <w:tr w:rsidR="00576E10" w:rsidRPr="00F71935" w:rsidTr="00C26170">
        <w:trPr>
          <w:cantSplit/>
          <w:trHeight w:val="1020"/>
        </w:trPr>
        <w:tc>
          <w:tcPr>
            <w:tcW w:w="2552" w:type="dxa"/>
            <w:tcBorders>
              <w:bottom w:val="single" w:sz="4" w:space="0" w:color="000000"/>
            </w:tcBorders>
            <w:vAlign w:val="center"/>
          </w:tcPr>
          <w:p w:rsidR="00576E10" w:rsidRPr="00F71935" w:rsidRDefault="00576E10" w:rsidP="00C26170">
            <w:pPr>
              <w:ind w:left="142"/>
              <w:jc w:val="center"/>
              <w:rPr>
                <w:rFonts w:ascii="Arial Narrow" w:hAnsi="Arial Narrow"/>
                <w:sz w:val="18"/>
              </w:rPr>
            </w:pPr>
            <w:r w:rsidRPr="00F71935">
              <w:rPr>
                <w:rFonts w:ascii="Arial Narrow" w:hAnsi="Arial Narrow"/>
                <w:sz w:val="18"/>
              </w:rPr>
              <w:t>ADRES OBIEKTU BUDOWLANEGO</w:t>
            </w:r>
          </w:p>
        </w:tc>
        <w:tc>
          <w:tcPr>
            <w:tcW w:w="7229" w:type="dxa"/>
            <w:tcBorders>
              <w:bottom w:val="single" w:sz="4" w:space="0" w:color="000000"/>
            </w:tcBorders>
            <w:vAlign w:val="center"/>
          </w:tcPr>
          <w:p w:rsidR="00576E10" w:rsidRDefault="00576E10" w:rsidP="00C26170">
            <w:pPr>
              <w:ind w:firstLine="283"/>
              <w:jc w:val="center"/>
              <w:rPr>
                <w:rFonts w:ascii="Arial Narrow" w:hAnsi="Arial Narrow" w:cs="Arial"/>
                <w:smallCaps/>
                <w:sz w:val="22"/>
                <w:szCs w:val="22"/>
              </w:rPr>
            </w:pPr>
            <w:r>
              <w:rPr>
                <w:rFonts w:ascii="Arial Narrow" w:hAnsi="Arial Narrow" w:cs="Arial"/>
                <w:smallCaps/>
                <w:sz w:val="22"/>
                <w:szCs w:val="22"/>
              </w:rPr>
              <w:t>ul. Prosta 47A, 65-783 Zielona Góra</w:t>
            </w:r>
          </w:p>
          <w:p w:rsidR="00576E10" w:rsidRPr="00F71935" w:rsidRDefault="00576E10" w:rsidP="00C26170">
            <w:pPr>
              <w:ind w:firstLine="283"/>
              <w:jc w:val="center"/>
              <w:rPr>
                <w:rFonts w:ascii="Arial Narrow" w:hAnsi="Arial Narrow" w:cs="Arial"/>
                <w:smallCaps/>
              </w:rPr>
            </w:pPr>
            <w:r w:rsidRPr="00F71935">
              <w:rPr>
                <w:rFonts w:ascii="Arial Narrow" w:hAnsi="Arial Narrow" w:cs="Arial"/>
                <w:smallCaps/>
                <w:sz w:val="22"/>
                <w:szCs w:val="22"/>
              </w:rPr>
              <w:t xml:space="preserve">jednostka ewidencyjna – </w:t>
            </w:r>
            <w:r w:rsidRPr="00F71935">
              <w:rPr>
                <w:rFonts w:ascii="Arial Narrow" w:hAnsi="Arial Narrow" w:cs="Arial"/>
                <w:b/>
                <w:smallCaps/>
                <w:sz w:val="22"/>
                <w:szCs w:val="22"/>
              </w:rPr>
              <w:t>086201_1,</w:t>
            </w:r>
            <w:r w:rsidRPr="00F71935">
              <w:rPr>
                <w:rFonts w:ascii="Arial Narrow" w:hAnsi="Arial Narrow" w:cs="Arial"/>
                <w:smallCaps/>
                <w:sz w:val="22"/>
                <w:szCs w:val="22"/>
              </w:rPr>
              <w:t xml:space="preserve"> m. Zielona Góra</w:t>
            </w:r>
          </w:p>
          <w:p w:rsidR="00576E10" w:rsidRPr="00F71935" w:rsidRDefault="00576E10" w:rsidP="00C26170">
            <w:pPr>
              <w:ind w:firstLine="283"/>
              <w:jc w:val="center"/>
              <w:rPr>
                <w:rFonts w:ascii="Arial Narrow" w:hAnsi="Arial Narrow" w:cs="Arial"/>
                <w:smallCaps/>
              </w:rPr>
            </w:pPr>
            <w:r w:rsidRPr="00F71935">
              <w:rPr>
                <w:rFonts w:ascii="Arial Narrow" w:hAnsi="Arial Narrow" w:cs="Arial"/>
                <w:smallCaps/>
                <w:sz w:val="22"/>
                <w:szCs w:val="22"/>
              </w:rPr>
              <w:t xml:space="preserve">obręb ewidencyjny – </w:t>
            </w:r>
            <w:r w:rsidRPr="00F71935">
              <w:rPr>
                <w:rFonts w:ascii="Arial Narrow" w:hAnsi="Arial Narrow" w:cs="Arial"/>
                <w:b/>
                <w:smallCaps/>
                <w:sz w:val="22"/>
                <w:szCs w:val="22"/>
              </w:rPr>
              <w:t xml:space="preserve">0021 </w:t>
            </w:r>
            <w:r w:rsidRPr="00F71935">
              <w:rPr>
                <w:rFonts w:ascii="Arial Narrow" w:hAnsi="Arial Narrow" w:cs="Arial"/>
                <w:smallCaps/>
                <w:sz w:val="22"/>
                <w:szCs w:val="22"/>
              </w:rPr>
              <w:t>Zacisze</w:t>
            </w:r>
          </w:p>
          <w:p w:rsidR="00576E10" w:rsidRPr="00F71935" w:rsidRDefault="00576E10" w:rsidP="00C26170">
            <w:pPr>
              <w:ind w:left="1843" w:hanging="1560"/>
              <w:jc w:val="center"/>
              <w:rPr>
                <w:rFonts w:ascii="Arial Narrow" w:hAnsi="Arial Narrow" w:cs="Arial"/>
                <w:b/>
                <w:smallCaps/>
              </w:rPr>
            </w:pPr>
            <w:r w:rsidRPr="00F71935">
              <w:rPr>
                <w:rFonts w:ascii="Arial Narrow" w:hAnsi="Arial Narrow" w:cs="Arial"/>
                <w:smallCaps/>
                <w:sz w:val="22"/>
                <w:szCs w:val="22"/>
              </w:rPr>
              <w:t xml:space="preserve">działka nr – </w:t>
            </w:r>
            <w:r w:rsidRPr="00F71935">
              <w:rPr>
                <w:rFonts w:ascii="Arial Narrow" w:hAnsi="Arial Narrow" w:cs="Arial"/>
                <w:b/>
                <w:smallCaps/>
                <w:sz w:val="22"/>
                <w:szCs w:val="22"/>
              </w:rPr>
              <w:t>194/1; 194/3; 194/6</w:t>
            </w:r>
          </w:p>
        </w:tc>
      </w:tr>
      <w:tr w:rsidR="00576E10" w:rsidRPr="00F71935" w:rsidTr="00C26170">
        <w:trPr>
          <w:cantSplit/>
          <w:trHeight w:val="1020"/>
        </w:trPr>
        <w:tc>
          <w:tcPr>
            <w:tcW w:w="2552" w:type="dxa"/>
            <w:tcBorders>
              <w:bottom w:val="single" w:sz="4" w:space="0" w:color="000000"/>
            </w:tcBorders>
            <w:vAlign w:val="center"/>
          </w:tcPr>
          <w:p w:rsidR="00576E10" w:rsidRPr="00F71935" w:rsidRDefault="00576E10" w:rsidP="00C26170">
            <w:pPr>
              <w:ind w:left="142"/>
              <w:jc w:val="center"/>
              <w:rPr>
                <w:rFonts w:ascii="Arial Narrow" w:hAnsi="Arial Narrow"/>
                <w:sz w:val="18"/>
              </w:rPr>
            </w:pPr>
            <w:r w:rsidRPr="00F71935">
              <w:rPr>
                <w:rFonts w:ascii="Arial Narrow" w:hAnsi="Arial Narrow"/>
                <w:sz w:val="18"/>
              </w:rPr>
              <w:t>KATEGORIA OBIEKTU BUDOWLANEGO</w:t>
            </w:r>
          </w:p>
        </w:tc>
        <w:tc>
          <w:tcPr>
            <w:tcW w:w="7229" w:type="dxa"/>
            <w:tcBorders>
              <w:bottom w:val="single" w:sz="4" w:space="0" w:color="000000"/>
            </w:tcBorders>
            <w:vAlign w:val="center"/>
          </w:tcPr>
          <w:p w:rsidR="00576E10" w:rsidRPr="00F71935" w:rsidRDefault="00576E10" w:rsidP="00C26170">
            <w:pPr>
              <w:jc w:val="center"/>
              <w:rPr>
                <w:rFonts w:ascii="Arial Narrow" w:hAnsi="Arial Narrow"/>
                <w:b/>
                <w:smallCaps/>
              </w:rPr>
            </w:pPr>
            <w:r w:rsidRPr="00F71935">
              <w:rPr>
                <w:rFonts w:ascii="Arial Narrow" w:hAnsi="Arial Narrow"/>
                <w:b/>
                <w:smallCaps/>
              </w:rPr>
              <w:t xml:space="preserve">XI </w:t>
            </w:r>
            <w:r w:rsidRPr="00F71935">
              <w:rPr>
                <w:rFonts w:ascii="Arial Narrow" w:hAnsi="Arial Narrow"/>
                <w:smallCaps/>
              </w:rPr>
              <w:t>(</w:t>
            </w:r>
            <w:r w:rsidRPr="00F71935">
              <w:rPr>
                <w:rFonts w:ascii="Arial Narrow" w:hAnsi="Arial Narrow"/>
                <w:smallCaps/>
                <w:sz w:val="22"/>
                <w:szCs w:val="22"/>
              </w:rPr>
              <w:t>budynki służby zdrowia, opieki społecznej i socjalnej)</w:t>
            </w:r>
          </w:p>
        </w:tc>
      </w:tr>
      <w:tr w:rsidR="00576E10" w:rsidRPr="00F71935" w:rsidTr="00C26170">
        <w:trPr>
          <w:cantSplit/>
          <w:trHeight w:val="1020"/>
        </w:trPr>
        <w:tc>
          <w:tcPr>
            <w:tcW w:w="2552" w:type="dxa"/>
            <w:tcBorders>
              <w:bottom w:val="single" w:sz="4" w:space="0" w:color="000000"/>
            </w:tcBorders>
            <w:vAlign w:val="center"/>
          </w:tcPr>
          <w:p w:rsidR="00576E10" w:rsidRPr="00F71935" w:rsidRDefault="00576E10" w:rsidP="00C26170">
            <w:pPr>
              <w:ind w:left="142"/>
              <w:jc w:val="center"/>
              <w:rPr>
                <w:rFonts w:ascii="Arial Narrow" w:hAnsi="Arial Narrow"/>
                <w:sz w:val="18"/>
              </w:rPr>
            </w:pPr>
            <w:r w:rsidRPr="00F71935">
              <w:rPr>
                <w:rFonts w:ascii="Arial Narrow" w:hAnsi="Arial Narrow"/>
                <w:sz w:val="18"/>
              </w:rPr>
              <w:t>INWESTOR</w:t>
            </w:r>
          </w:p>
        </w:tc>
        <w:tc>
          <w:tcPr>
            <w:tcW w:w="7229" w:type="dxa"/>
            <w:tcBorders>
              <w:bottom w:val="single" w:sz="4" w:space="0" w:color="000000"/>
            </w:tcBorders>
            <w:vAlign w:val="center"/>
          </w:tcPr>
          <w:p w:rsidR="00576E10" w:rsidRPr="00F71935" w:rsidRDefault="00576E10" w:rsidP="00C26170">
            <w:pPr>
              <w:spacing w:line="280" w:lineRule="exact"/>
              <w:jc w:val="center"/>
              <w:rPr>
                <w:rFonts w:ascii="Arial Narrow" w:hAnsi="Arial Narrow"/>
                <w:b/>
                <w:smallCaps/>
              </w:rPr>
            </w:pPr>
            <w:r w:rsidRPr="00F71935">
              <w:rPr>
                <w:rFonts w:ascii="Arial Narrow" w:hAnsi="Arial Narrow"/>
                <w:b/>
                <w:smallCaps/>
                <w:sz w:val="22"/>
                <w:szCs w:val="22"/>
              </w:rPr>
              <w:t>OŚRODEK IN</w:t>
            </w:r>
            <w:r>
              <w:rPr>
                <w:rFonts w:ascii="Arial Narrow" w:hAnsi="Arial Narrow"/>
                <w:b/>
                <w:smallCaps/>
                <w:sz w:val="22"/>
                <w:szCs w:val="22"/>
              </w:rPr>
              <w:t>TE</w:t>
            </w:r>
            <w:r w:rsidRPr="00F71935">
              <w:rPr>
                <w:rFonts w:ascii="Arial Narrow" w:hAnsi="Arial Narrow"/>
                <w:b/>
                <w:smallCaps/>
                <w:sz w:val="22"/>
                <w:szCs w:val="22"/>
              </w:rPr>
              <w:t>GRACJI SPOŁECZNEJ</w:t>
            </w:r>
          </w:p>
          <w:p w:rsidR="00576E10" w:rsidRPr="00F71935" w:rsidRDefault="00576E10" w:rsidP="00C26170">
            <w:pPr>
              <w:spacing w:line="280" w:lineRule="exact"/>
              <w:jc w:val="center"/>
              <w:rPr>
                <w:rFonts w:ascii="Arial Narrow" w:hAnsi="Arial Narrow"/>
                <w:smallCaps/>
                <w:sz w:val="21"/>
                <w:szCs w:val="21"/>
              </w:rPr>
            </w:pPr>
            <w:r w:rsidRPr="00F71935">
              <w:rPr>
                <w:rFonts w:ascii="Arial Narrow" w:hAnsi="Arial Narrow"/>
                <w:smallCaps/>
                <w:sz w:val="21"/>
                <w:szCs w:val="21"/>
              </w:rPr>
              <w:t>ul. Prosta 47A</w:t>
            </w:r>
          </w:p>
          <w:p w:rsidR="00576E10" w:rsidRPr="00F71935" w:rsidRDefault="00576E10" w:rsidP="00C26170">
            <w:pPr>
              <w:spacing w:line="280" w:lineRule="exact"/>
              <w:jc w:val="center"/>
              <w:rPr>
                <w:rFonts w:ascii="Arial Narrow" w:hAnsi="Arial Narrow"/>
              </w:rPr>
            </w:pPr>
            <w:r w:rsidRPr="00F71935">
              <w:rPr>
                <w:rFonts w:ascii="Arial Narrow" w:hAnsi="Arial Narrow"/>
                <w:smallCaps/>
                <w:sz w:val="21"/>
                <w:szCs w:val="21"/>
              </w:rPr>
              <w:t>65-783 Zielona Góra</w:t>
            </w:r>
          </w:p>
        </w:tc>
      </w:tr>
    </w:tbl>
    <w:p w:rsidR="00576E10" w:rsidRPr="00F71935" w:rsidRDefault="00576E10" w:rsidP="00576E10">
      <w:pPr>
        <w:pStyle w:val="Normalny2"/>
        <w:jc w:val="both"/>
        <w:rPr>
          <w:rFonts w:ascii="Arial Narrow" w:eastAsia="Arial" w:hAnsi="Arial Narrow"/>
          <w:sz w:val="10"/>
          <w:szCs w:val="10"/>
        </w:rPr>
      </w:pPr>
    </w:p>
    <w:p w:rsidR="00576E10" w:rsidRPr="00F71935" w:rsidRDefault="00576E10" w:rsidP="00576E10">
      <w:pPr>
        <w:pStyle w:val="Normalny2"/>
        <w:jc w:val="both"/>
        <w:rPr>
          <w:rFonts w:ascii="Arial Narrow" w:eastAsia="Arial" w:hAnsi="Arial Narrow"/>
          <w:sz w:val="10"/>
          <w:szCs w:val="10"/>
        </w:rPr>
      </w:pPr>
    </w:p>
    <w:p w:rsidR="00576E10" w:rsidRDefault="00576E10" w:rsidP="00576E10">
      <w:pPr>
        <w:pStyle w:val="Normalny2"/>
        <w:jc w:val="both"/>
        <w:rPr>
          <w:rFonts w:ascii="Arial Narrow" w:hAnsi="Arial Narrow"/>
          <w:sz w:val="24"/>
          <w:szCs w:val="24"/>
        </w:rPr>
      </w:pPr>
    </w:p>
    <w:p w:rsidR="00576E10" w:rsidRDefault="00576E10" w:rsidP="00576E10">
      <w:pPr>
        <w:pStyle w:val="Normalny2"/>
        <w:jc w:val="both"/>
        <w:rPr>
          <w:rFonts w:ascii="Arial Narrow" w:hAnsi="Arial Narrow"/>
          <w:sz w:val="24"/>
          <w:szCs w:val="24"/>
        </w:rPr>
      </w:pPr>
    </w:p>
    <w:p w:rsidR="00576E10" w:rsidRDefault="00576E10" w:rsidP="00576E10">
      <w:pPr>
        <w:pStyle w:val="Normalny2"/>
        <w:jc w:val="both"/>
        <w:rPr>
          <w:rFonts w:ascii="Arial Narrow" w:hAnsi="Arial Narrow"/>
          <w:sz w:val="24"/>
          <w:szCs w:val="24"/>
        </w:rPr>
      </w:pPr>
    </w:p>
    <w:p w:rsidR="00576E10" w:rsidRDefault="00576E10" w:rsidP="00576E10">
      <w:pPr>
        <w:pStyle w:val="Normalny2"/>
        <w:jc w:val="both"/>
        <w:rPr>
          <w:rFonts w:ascii="Arial Narrow" w:hAnsi="Arial Narrow"/>
          <w:sz w:val="24"/>
          <w:szCs w:val="24"/>
        </w:rPr>
      </w:pPr>
    </w:p>
    <w:p w:rsidR="00576E10" w:rsidRDefault="00576E10" w:rsidP="00576E10">
      <w:pPr>
        <w:pStyle w:val="Normalny2"/>
        <w:jc w:val="both"/>
        <w:rPr>
          <w:rFonts w:ascii="Arial Narrow" w:hAnsi="Arial Narrow"/>
          <w:sz w:val="24"/>
          <w:szCs w:val="24"/>
        </w:rPr>
      </w:pPr>
    </w:p>
    <w:p w:rsidR="00576E10" w:rsidRDefault="00576E10" w:rsidP="00576E10">
      <w:pPr>
        <w:pStyle w:val="Normalny2"/>
        <w:jc w:val="both"/>
        <w:rPr>
          <w:rFonts w:ascii="Arial Narrow" w:hAnsi="Arial Narrow"/>
          <w:sz w:val="24"/>
          <w:szCs w:val="24"/>
        </w:rPr>
      </w:pPr>
    </w:p>
    <w:p w:rsidR="00576E10" w:rsidRDefault="00576E10" w:rsidP="00576E10">
      <w:pPr>
        <w:pStyle w:val="Normalny2"/>
        <w:jc w:val="both"/>
        <w:rPr>
          <w:rFonts w:ascii="Arial Narrow" w:hAnsi="Arial Narrow"/>
          <w:sz w:val="24"/>
          <w:szCs w:val="24"/>
        </w:rPr>
      </w:pPr>
    </w:p>
    <w:p w:rsidR="00576E10" w:rsidRDefault="00576E10" w:rsidP="00576E10">
      <w:pPr>
        <w:pStyle w:val="Normalny2"/>
        <w:jc w:val="both"/>
        <w:rPr>
          <w:rFonts w:ascii="Arial Narrow" w:hAnsi="Arial Narrow"/>
          <w:sz w:val="24"/>
          <w:szCs w:val="24"/>
        </w:rPr>
      </w:pPr>
    </w:p>
    <w:p w:rsidR="00576E10" w:rsidRDefault="00576E10" w:rsidP="00576E10">
      <w:pPr>
        <w:pStyle w:val="Stopka"/>
        <w:jc w:val="center"/>
        <w:rPr>
          <w:rFonts w:ascii="Arial Narrow" w:hAnsi="Arial Narrow" w:cs="Arial"/>
          <w:sz w:val="24"/>
          <w:szCs w:val="24"/>
        </w:rPr>
      </w:pPr>
    </w:p>
    <w:p w:rsidR="00576E10" w:rsidRDefault="00576E10" w:rsidP="00576E10">
      <w:pPr>
        <w:pStyle w:val="Stopka"/>
        <w:jc w:val="center"/>
        <w:rPr>
          <w:rFonts w:ascii="Arial Narrow" w:hAnsi="Arial Narrow" w:cs="Arial"/>
          <w:sz w:val="24"/>
          <w:szCs w:val="24"/>
        </w:rPr>
      </w:pPr>
    </w:p>
    <w:p w:rsidR="00576E10" w:rsidRDefault="00576E10" w:rsidP="00576E10">
      <w:pPr>
        <w:pStyle w:val="Normalny2"/>
        <w:jc w:val="both"/>
        <w:rPr>
          <w:rFonts w:ascii="Arial Narrow" w:hAnsi="Arial Narrow"/>
          <w:sz w:val="24"/>
          <w:szCs w:val="24"/>
        </w:rPr>
      </w:pPr>
      <w:r w:rsidRPr="008F09D9">
        <w:rPr>
          <w:rFonts w:ascii="Arial Narrow" w:hAnsi="Arial Narrow"/>
          <w:sz w:val="24"/>
          <w:szCs w:val="24"/>
        </w:rPr>
        <w:t>My, niżej podpisani</w:t>
      </w:r>
      <w:r>
        <w:rPr>
          <w:rFonts w:ascii="Arial Narrow" w:hAnsi="Arial Narrow"/>
          <w:sz w:val="24"/>
          <w:szCs w:val="24"/>
        </w:rPr>
        <w:t>,</w:t>
      </w:r>
      <w:r w:rsidRPr="008F09D9">
        <w:rPr>
          <w:rFonts w:ascii="Arial Narrow" w:hAnsi="Arial Narrow"/>
          <w:sz w:val="24"/>
          <w:szCs w:val="24"/>
        </w:rPr>
        <w:t xml:space="preserve"> niniejszym oświadczamy, </w:t>
      </w:r>
    </w:p>
    <w:p w:rsidR="00576E10" w:rsidRDefault="00576E10" w:rsidP="00576E10">
      <w:pPr>
        <w:pStyle w:val="Normalny2"/>
        <w:jc w:val="both"/>
        <w:rPr>
          <w:rFonts w:ascii="Arial Narrow" w:hAnsi="Arial Narrow"/>
          <w:sz w:val="24"/>
          <w:szCs w:val="24"/>
        </w:rPr>
      </w:pPr>
      <w:r w:rsidRPr="008F09D9">
        <w:rPr>
          <w:rFonts w:ascii="Arial Narrow" w:hAnsi="Arial Narrow"/>
          <w:sz w:val="24"/>
          <w:szCs w:val="24"/>
        </w:rPr>
        <w:t xml:space="preserve">iż projekt techniczny „Rozbudowy Ośrodka Integracji Społecznej Zakładu </w:t>
      </w:r>
      <w:proofErr w:type="spellStart"/>
      <w:r w:rsidRPr="008F09D9">
        <w:rPr>
          <w:rFonts w:ascii="Arial Narrow" w:hAnsi="Arial Narrow"/>
          <w:sz w:val="24"/>
          <w:szCs w:val="24"/>
        </w:rPr>
        <w:t>pielęgnacyjno</w:t>
      </w:r>
      <w:proofErr w:type="spellEnd"/>
      <w:r w:rsidRPr="008F09D9">
        <w:rPr>
          <w:rFonts w:ascii="Arial Narrow" w:hAnsi="Arial Narrow"/>
          <w:sz w:val="24"/>
          <w:szCs w:val="24"/>
        </w:rPr>
        <w:t xml:space="preserve"> – opiekuńczego o nowy budynek połączony łącznikiem z budynkiem istniejącym wraz z budową parkingu i infrastruktury technicznej” zlokalizowany przy ul. Prostej 47A w Zielonej Górze na działkach nr 194/1; 194/3; 194/6 obręb ewidencyjny 0021</w:t>
      </w:r>
      <w:r>
        <w:rPr>
          <w:rFonts w:ascii="Arial Narrow" w:hAnsi="Arial Narrow"/>
          <w:sz w:val="24"/>
          <w:szCs w:val="24"/>
        </w:rPr>
        <w:t xml:space="preserve">, </w:t>
      </w:r>
    </w:p>
    <w:p w:rsidR="00576E10" w:rsidRPr="008F09D9" w:rsidRDefault="00576E10" w:rsidP="00576E10">
      <w:pPr>
        <w:pStyle w:val="Normalny2"/>
        <w:jc w:val="both"/>
        <w:rPr>
          <w:rFonts w:ascii="Arial Narrow" w:hAnsi="Arial Narrow"/>
          <w:sz w:val="24"/>
          <w:szCs w:val="24"/>
        </w:rPr>
      </w:pPr>
      <w:r>
        <w:rPr>
          <w:rFonts w:ascii="Arial Narrow" w:hAnsi="Arial Narrow"/>
          <w:sz w:val="24"/>
          <w:szCs w:val="24"/>
        </w:rPr>
        <w:t xml:space="preserve">sporządzony został zgodnie z obowiązującymi przepisami, zasadami wiedzy technicznej, projektem zagospodarowania działki lub terenu oraz projektem architektoniczno-budowlanym oraz rozstrzygnięciami dotyczącymi zamierzenia budowlanego. </w:t>
      </w:r>
    </w:p>
    <w:p w:rsidR="00576E10" w:rsidRDefault="00576E10" w:rsidP="00576E10">
      <w:pPr>
        <w:pStyle w:val="Normalny2"/>
        <w:jc w:val="both"/>
        <w:rPr>
          <w:rFonts w:ascii="Arial Narrow" w:hAnsi="Arial Narrow"/>
          <w:sz w:val="24"/>
          <w:szCs w:val="24"/>
        </w:rPr>
      </w:pPr>
    </w:p>
    <w:tbl>
      <w:tblPr>
        <w:tblW w:w="9781" w:type="dxa"/>
        <w:tblLayout w:type="fixed"/>
        <w:tblCellMar>
          <w:left w:w="0" w:type="dxa"/>
          <w:right w:w="0" w:type="dxa"/>
        </w:tblCellMar>
        <w:tblLook w:val="0000" w:firstRow="0" w:lastRow="0" w:firstColumn="0" w:lastColumn="0" w:noHBand="0" w:noVBand="0"/>
      </w:tblPr>
      <w:tblGrid>
        <w:gridCol w:w="427"/>
        <w:gridCol w:w="2125"/>
        <w:gridCol w:w="1554"/>
        <w:gridCol w:w="1843"/>
        <w:gridCol w:w="1559"/>
        <w:gridCol w:w="2273"/>
      </w:tblGrid>
      <w:tr w:rsidR="00576E10" w:rsidRPr="00F41AA6" w:rsidTr="00C26170">
        <w:trPr>
          <w:cantSplit/>
          <w:trHeight w:val="227"/>
        </w:trPr>
        <w:tc>
          <w:tcPr>
            <w:tcW w:w="9781"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576E10" w:rsidRPr="00F41AA6" w:rsidRDefault="00576E10" w:rsidP="00C26170">
            <w:pPr>
              <w:pStyle w:val="Normalny2"/>
              <w:ind w:left="147"/>
              <w:rPr>
                <w:rFonts w:ascii="Arial Narrow" w:eastAsia="Arial" w:hAnsi="Arial Narrow"/>
                <w:smallCaps/>
                <w:sz w:val="16"/>
                <w:szCs w:val="16"/>
              </w:rPr>
            </w:pPr>
            <w:r>
              <w:rPr>
                <w:rFonts w:ascii="Arial Narrow" w:eastAsia="Arial" w:hAnsi="Arial Narrow"/>
                <w:sz w:val="16"/>
                <w:szCs w:val="16"/>
              </w:rPr>
              <w:t>PROJEKTANT</w:t>
            </w:r>
            <w:r w:rsidRPr="00F41AA6">
              <w:rPr>
                <w:rFonts w:ascii="Arial Narrow" w:eastAsia="Arial" w:hAnsi="Arial Narrow"/>
                <w:sz w:val="16"/>
                <w:szCs w:val="16"/>
              </w:rPr>
              <w:t>:</w:t>
            </w:r>
          </w:p>
        </w:tc>
      </w:tr>
      <w:tr w:rsidR="00576E10" w:rsidRPr="00F41AA6" w:rsidTr="00C26170">
        <w:trPr>
          <w:cantSplit/>
          <w:trHeight w:val="170"/>
        </w:trPr>
        <w:tc>
          <w:tcPr>
            <w:tcW w:w="427" w:type="dxa"/>
            <w:tcBorders>
              <w:top w:val="single" w:sz="4" w:space="0" w:color="000000"/>
              <w:left w:val="single" w:sz="4" w:space="0" w:color="000000"/>
              <w:bottom w:val="single" w:sz="4" w:space="0" w:color="000000"/>
            </w:tcBorders>
            <w:vAlign w:val="center"/>
          </w:tcPr>
          <w:p w:rsidR="00576E10" w:rsidRPr="00F41AA6" w:rsidRDefault="00576E10" w:rsidP="00C26170">
            <w:pPr>
              <w:jc w:val="center"/>
              <w:rPr>
                <w:rFonts w:ascii="Arial Narrow" w:eastAsia="Arial" w:hAnsi="Arial Narrow"/>
                <w:sz w:val="16"/>
                <w:szCs w:val="16"/>
              </w:rPr>
            </w:pPr>
          </w:p>
        </w:tc>
        <w:tc>
          <w:tcPr>
            <w:tcW w:w="2125" w:type="dxa"/>
            <w:tcBorders>
              <w:top w:val="single" w:sz="4" w:space="0" w:color="000000"/>
              <w:bottom w:val="single" w:sz="4" w:space="0" w:color="000000"/>
              <w:right w:val="single" w:sz="4" w:space="0" w:color="000000"/>
            </w:tcBorders>
            <w:vAlign w:val="center"/>
          </w:tcPr>
          <w:p w:rsidR="00576E10" w:rsidRPr="00F41AA6" w:rsidRDefault="00576E10" w:rsidP="00C26170">
            <w:pPr>
              <w:jc w:val="center"/>
              <w:rPr>
                <w:rFonts w:ascii="Arial Narrow" w:hAnsi="Arial Narrow"/>
                <w:smallCaps/>
                <w:sz w:val="16"/>
                <w:szCs w:val="16"/>
              </w:rPr>
            </w:pPr>
            <w:r w:rsidRPr="00F41AA6">
              <w:rPr>
                <w:rFonts w:ascii="Arial Narrow" w:eastAsia="Arial" w:hAnsi="Arial Narrow"/>
                <w:smallCaps/>
                <w:sz w:val="16"/>
                <w:szCs w:val="16"/>
              </w:rPr>
              <w:t>Imię i Nazwisko</w:t>
            </w:r>
          </w:p>
        </w:tc>
        <w:tc>
          <w:tcPr>
            <w:tcW w:w="1554" w:type="dxa"/>
            <w:tcBorders>
              <w:top w:val="single" w:sz="4" w:space="0" w:color="000000"/>
              <w:left w:val="single" w:sz="4" w:space="0" w:color="000000"/>
              <w:bottom w:val="single" w:sz="4" w:space="0" w:color="000000"/>
              <w:right w:val="single" w:sz="4" w:space="0" w:color="000000"/>
            </w:tcBorders>
            <w:vAlign w:val="center"/>
          </w:tcPr>
          <w:p w:rsidR="00576E10" w:rsidRPr="00F41AA6" w:rsidRDefault="00576E10" w:rsidP="00C26170">
            <w:pPr>
              <w:pStyle w:val="Normalny2"/>
              <w:jc w:val="center"/>
              <w:rPr>
                <w:rFonts w:ascii="Arial Narrow" w:eastAsia="Arial" w:hAnsi="Arial Narrow"/>
                <w:smallCaps/>
                <w:sz w:val="16"/>
                <w:szCs w:val="16"/>
              </w:rPr>
            </w:pPr>
            <w:r w:rsidRPr="00F41AA6">
              <w:rPr>
                <w:rFonts w:ascii="Arial Narrow" w:eastAsia="Arial" w:hAnsi="Arial Narrow"/>
                <w:smallCaps/>
                <w:sz w:val="16"/>
                <w:szCs w:val="16"/>
              </w:rPr>
              <w:t xml:space="preserve">Zakres </w:t>
            </w:r>
            <w:r>
              <w:rPr>
                <w:rFonts w:ascii="Arial Narrow" w:eastAsia="Arial" w:hAnsi="Arial Narrow"/>
                <w:smallCaps/>
                <w:sz w:val="16"/>
                <w:szCs w:val="16"/>
              </w:rPr>
              <w:t>opracowania</w:t>
            </w:r>
          </w:p>
        </w:tc>
        <w:tc>
          <w:tcPr>
            <w:tcW w:w="1843" w:type="dxa"/>
            <w:tcBorders>
              <w:top w:val="single" w:sz="4" w:space="0" w:color="000000"/>
              <w:left w:val="single" w:sz="4" w:space="0" w:color="000000"/>
              <w:bottom w:val="single" w:sz="4" w:space="0" w:color="000000"/>
              <w:right w:val="single" w:sz="4" w:space="0" w:color="000000"/>
            </w:tcBorders>
            <w:vAlign w:val="center"/>
          </w:tcPr>
          <w:p w:rsidR="00576E10" w:rsidRPr="00F41AA6" w:rsidRDefault="00576E10" w:rsidP="00C26170">
            <w:pPr>
              <w:pStyle w:val="Normalny2"/>
              <w:jc w:val="center"/>
              <w:rPr>
                <w:rFonts w:ascii="Arial Narrow" w:eastAsia="Arial" w:hAnsi="Arial Narrow"/>
                <w:smallCaps/>
                <w:sz w:val="16"/>
                <w:szCs w:val="16"/>
              </w:rPr>
            </w:pPr>
            <w:r w:rsidRPr="00F41AA6">
              <w:rPr>
                <w:rFonts w:ascii="Arial Narrow" w:eastAsia="Arial" w:hAnsi="Arial Narrow"/>
                <w:smallCaps/>
                <w:sz w:val="16"/>
                <w:szCs w:val="16"/>
              </w:rPr>
              <w:t>Nr Uprawnień</w:t>
            </w:r>
          </w:p>
        </w:tc>
        <w:tc>
          <w:tcPr>
            <w:tcW w:w="1559" w:type="dxa"/>
            <w:tcBorders>
              <w:top w:val="single" w:sz="4" w:space="0" w:color="000000"/>
              <w:left w:val="single" w:sz="4" w:space="0" w:color="000000"/>
              <w:bottom w:val="single" w:sz="4" w:space="0" w:color="000000"/>
              <w:right w:val="single" w:sz="4" w:space="0" w:color="000000"/>
            </w:tcBorders>
            <w:vAlign w:val="center"/>
          </w:tcPr>
          <w:p w:rsidR="00576E10" w:rsidRPr="00F41AA6" w:rsidRDefault="00576E10" w:rsidP="00C26170">
            <w:pPr>
              <w:pStyle w:val="Normalny2"/>
              <w:jc w:val="center"/>
              <w:rPr>
                <w:rFonts w:ascii="Arial Narrow" w:eastAsia="Arial" w:hAnsi="Arial Narrow"/>
                <w:smallCaps/>
                <w:sz w:val="16"/>
                <w:szCs w:val="16"/>
              </w:rPr>
            </w:pPr>
            <w:r w:rsidRPr="00F41AA6">
              <w:rPr>
                <w:rFonts w:ascii="Arial Narrow" w:eastAsia="Arial" w:hAnsi="Arial Narrow"/>
                <w:smallCaps/>
                <w:sz w:val="16"/>
                <w:szCs w:val="16"/>
              </w:rPr>
              <w:t>Specjalność</w:t>
            </w:r>
          </w:p>
        </w:tc>
        <w:tc>
          <w:tcPr>
            <w:tcW w:w="2273" w:type="dxa"/>
            <w:tcBorders>
              <w:top w:val="single" w:sz="4" w:space="0" w:color="000000"/>
              <w:left w:val="single" w:sz="4" w:space="0" w:color="000000"/>
              <w:bottom w:val="single" w:sz="4" w:space="0" w:color="000000"/>
              <w:right w:val="single" w:sz="4" w:space="0" w:color="000000"/>
            </w:tcBorders>
            <w:vAlign w:val="center"/>
          </w:tcPr>
          <w:p w:rsidR="00576E10" w:rsidRPr="00F41AA6" w:rsidRDefault="00576E10" w:rsidP="00C26170">
            <w:pPr>
              <w:pStyle w:val="Normalny2"/>
              <w:jc w:val="center"/>
              <w:rPr>
                <w:rFonts w:ascii="Arial Narrow" w:eastAsia="Arial" w:hAnsi="Arial Narrow"/>
                <w:smallCaps/>
                <w:sz w:val="16"/>
                <w:szCs w:val="16"/>
              </w:rPr>
            </w:pPr>
            <w:r w:rsidRPr="00F41AA6">
              <w:rPr>
                <w:rFonts w:ascii="Arial Narrow" w:eastAsia="Arial" w:hAnsi="Arial Narrow"/>
                <w:smallCaps/>
                <w:sz w:val="16"/>
                <w:szCs w:val="16"/>
              </w:rPr>
              <w:t>Podpis</w:t>
            </w:r>
          </w:p>
        </w:tc>
      </w:tr>
      <w:tr w:rsidR="00576E10" w:rsidRPr="00F41AA6" w:rsidTr="00C26170">
        <w:trPr>
          <w:cantSplit/>
          <w:trHeight w:val="425"/>
        </w:trPr>
        <w:tc>
          <w:tcPr>
            <w:tcW w:w="2552" w:type="dxa"/>
            <w:gridSpan w:val="2"/>
            <w:tcBorders>
              <w:top w:val="single" w:sz="4" w:space="0" w:color="000000"/>
              <w:left w:val="single" w:sz="4" w:space="0" w:color="000000"/>
              <w:right w:val="single" w:sz="4" w:space="0" w:color="000000"/>
            </w:tcBorders>
            <w:vAlign w:val="center"/>
          </w:tcPr>
          <w:p w:rsidR="00576E10" w:rsidRPr="005545E9" w:rsidRDefault="00576E10" w:rsidP="00C26170">
            <w:pPr>
              <w:ind w:left="57"/>
              <w:rPr>
                <w:rFonts w:ascii="Arial Narrow" w:hAnsi="Arial Narrow"/>
                <w:smallCaps/>
                <w:sz w:val="16"/>
                <w:szCs w:val="16"/>
              </w:rPr>
            </w:pPr>
            <w:r w:rsidRPr="005545E9">
              <w:rPr>
                <w:rFonts w:ascii="Arial Narrow" w:hAnsi="Arial Narrow"/>
                <w:smallCaps/>
                <w:sz w:val="16"/>
                <w:szCs w:val="16"/>
              </w:rPr>
              <w:t>inż.</w:t>
            </w:r>
          </w:p>
          <w:p w:rsidR="00576E10" w:rsidRPr="005545E9" w:rsidRDefault="00576E10" w:rsidP="00C26170">
            <w:pPr>
              <w:ind w:left="57"/>
              <w:rPr>
                <w:rFonts w:ascii="Arial Narrow" w:hAnsi="Arial Narrow"/>
                <w:smallCaps/>
                <w:sz w:val="16"/>
                <w:szCs w:val="16"/>
              </w:rPr>
            </w:pPr>
            <w:r w:rsidRPr="005545E9">
              <w:rPr>
                <w:rFonts w:ascii="Arial Narrow" w:hAnsi="Arial Narrow"/>
                <w:smallCaps/>
                <w:sz w:val="16"/>
                <w:szCs w:val="16"/>
              </w:rPr>
              <w:t xml:space="preserve">Wacław </w:t>
            </w:r>
            <w:proofErr w:type="spellStart"/>
            <w:r w:rsidRPr="005545E9">
              <w:rPr>
                <w:rFonts w:ascii="Arial Narrow" w:hAnsi="Arial Narrow"/>
                <w:smallCaps/>
                <w:sz w:val="16"/>
                <w:szCs w:val="16"/>
              </w:rPr>
              <w:t>Obiński</w:t>
            </w:r>
            <w:proofErr w:type="spellEnd"/>
          </w:p>
        </w:tc>
        <w:tc>
          <w:tcPr>
            <w:tcW w:w="1554" w:type="dxa"/>
            <w:tcBorders>
              <w:top w:val="single" w:sz="4" w:space="0" w:color="000000"/>
              <w:left w:val="single" w:sz="4" w:space="0" w:color="000000"/>
              <w:bottom w:val="single" w:sz="4" w:space="0" w:color="000000"/>
              <w:right w:val="single" w:sz="4" w:space="0" w:color="000000"/>
            </w:tcBorders>
            <w:vAlign w:val="center"/>
          </w:tcPr>
          <w:p w:rsidR="00576E10" w:rsidRPr="005545E9" w:rsidRDefault="00576E10" w:rsidP="00C26170">
            <w:pPr>
              <w:jc w:val="center"/>
              <w:rPr>
                <w:rFonts w:ascii="Arial Narrow" w:hAnsi="Arial Narrow"/>
                <w:sz w:val="16"/>
                <w:szCs w:val="16"/>
              </w:rPr>
            </w:pPr>
            <w:r w:rsidRPr="005545E9">
              <w:rPr>
                <w:rFonts w:ascii="Arial Narrow" w:hAnsi="Arial Narrow"/>
                <w:sz w:val="16"/>
                <w:szCs w:val="16"/>
              </w:rPr>
              <w:t>INSTAL. ELEKTRYCZNE</w:t>
            </w:r>
          </w:p>
        </w:tc>
        <w:tc>
          <w:tcPr>
            <w:tcW w:w="1843" w:type="dxa"/>
            <w:tcBorders>
              <w:top w:val="single" w:sz="4" w:space="0" w:color="000000"/>
              <w:left w:val="single" w:sz="4" w:space="0" w:color="000000"/>
              <w:bottom w:val="single" w:sz="4" w:space="0" w:color="000000"/>
              <w:right w:val="single" w:sz="4" w:space="0" w:color="000000"/>
            </w:tcBorders>
            <w:vAlign w:val="center"/>
          </w:tcPr>
          <w:p w:rsidR="00576E10" w:rsidRPr="005545E9" w:rsidRDefault="00576E10" w:rsidP="00C26170">
            <w:pPr>
              <w:jc w:val="center"/>
              <w:rPr>
                <w:rFonts w:ascii="Arial Narrow" w:eastAsia="Arial" w:hAnsi="Arial Narrow"/>
                <w:sz w:val="16"/>
                <w:szCs w:val="16"/>
              </w:rPr>
            </w:pPr>
            <w:r w:rsidRPr="005545E9">
              <w:rPr>
                <w:rFonts w:ascii="Arial Narrow" w:eastAsia="Arial" w:hAnsi="Arial Narrow"/>
                <w:sz w:val="16"/>
                <w:szCs w:val="16"/>
              </w:rPr>
              <w:t>153/78/</w:t>
            </w:r>
            <w:proofErr w:type="spellStart"/>
            <w:r w:rsidRPr="005545E9">
              <w:rPr>
                <w:rFonts w:ascii="Arial Narrow" w:eastAsia="Arial" w:hAnsi="Arial Narrow"/>
                <w:sz w:val="16"/>
                <w:szCs w:val="16"/>
              </w:rPr>
              <w:t>Zg</w:t>
            </w:r>
            <w:proofErr w:type="spellEnd"/>
          </w:p>
        </w:tc>
        <w:tc>
          <w:tcPr>
            <w:tcW w:w="1559" w:type="dxa"/>
            <w:tcBorders>
              <w:top w:val="single" w:sz="4" w:space="0" w:color="000000"/>
              <w:left w:val="single" w:sz="4" w:space="0" w:color="000000"/>
              <w:bottom w:val="single" w:sz="4" w:space="0" w:color="000000"/>
              <w:right w:val="single" w:sz="4" w:space="0" w:color="000000"/>
            </w:tcBorders>
            <w:vAlign w:val="center"/>
          </w:tcPr>
          <w:p w:rsidR="00576E10" w:rsidRPr="005545E9" w:rsidRDefault="00576E10" w:rsidP="00C26170">
            <w:pPr>
              <w:pStyle w:val="Normalny2"/>
              <w:jc w:val="center"/>
              <w:rPr>
                <w:rFonts w:ascii="Arial Narrow" w:eastAsia="Arial" w:hAnsi="Arial Narrow"/>
                <w:sz w:val="10"/>
                <w:szCs w:val="10"/>
              </w:rPr>
            </w:pPr>
            <w:r w:rsidRPr="005545E9">
              <w:rPr>
                <w:rFonts w:ascii="Arial Narrow" w:eastAsia="Arial" w:hAnsi="Arial Narrow"/>
                <w:sz w:val="10"/>
                <w:szCs w:val="10"/>
              </w:rPr>
              <w:t>INSTALACYJNO-INŻYNIERYJNEJ</w:t>
            </w:r>
          </w:p>
        </w:tc>
        <w:tc>
          <w:tcPr>
            <w:tcW w:w="2273" w:type="dxa"/>
            <w:tcBorders>
              <w:top w:val="single" w:sz="4" w:space="0" w:color="000000"/>
              <w:left w:val="single" w:sz="4" w:space="0" w:color="000000"/>
              <w:bottom w:val="single" w:sz="4" w:space="0" w:color="000000"/>
              <w:right w:val="single" w:sz="4" w:space="0" w:color="000000"/>
            </w:tcBorders>
            <w:vAlign w:val="center"/>
          </w:tcPr>
          <w:p w:rsidR="00576E10" w:rsidRPr="00F41AA6" w:rsidRDefault="00576E10" w:rsidP="00C26170">
            <w:pPr>
              <w:pStyle w:val="Normalny2"/>
              <w:jc w:val="center"/>
              <w:rPr>
                <w:rFonts w:ascii="Arial Narrow" w:hAnsi="Arial Narrow"/>
              </w:rPr>
            </w:pPr>
          </w:p>
        </w:tc>
      </w:tr>
      <w:tr w:rsidR="00576E10" w:rsidRPr="00F41AA6" w:rsidTr="00C26170">
        <w:trPr>
          <w:cantSplit/>
          <w:trHeight w:val="260"/>
        </w:trPr>
        <w:tc>
          <w:tcPr>
            <w:tcW w:w="9781" w:type="dxa"/>
            <w:gridSpan w:val="6"/>
            <w:tcBorders>
              <w:top w:val="single" w:sz="4" w:space="0" w:color="000000"/>
              <w:left w:val="single" w:sz="4" w:space="0" w:color="000000"/>
              <w:right w:val="single" w:sz="4" w:space="0" w:color="000000"/>
            </w:tcBorders>
            <w:shd w:val="clear" w:color="auto" w:fill="D9D9D9" w:themeFill="background1" w:themeFillShade="D9"/>
            <w:vAlign w:val="center"/>
          </w:tcPr>
          <w:p w:rsidR="00576E10" w:rsidRPr="008F09D9" w:rsidRDefault="00576E10" w:rsidP="00C26170">
            <w:pPr>
              <w:pStyle w:val="Normalny2"/>
              <w:rPr>
                <w:rFonts w:ascii="Arial Narrow" w:hAnsi="Arial Narrow"/>
                <w:sz w:val="16"/>
                <w:szCs w:val="16"/>
              </w:rPr>
            </w:pPr>
            <w:r>
              <w:rPr>
                <w:rFonts w:ascii="Arial Narrow" w:hAnsi="Arial Narrow"/>
                <w:sz w:val="16"/>
                <w:szCs w:val="16"/>
              </w:rPr>
              <w:t xml:space="preserve">   </w:t>
            </w:r>
            <w:r w:rsidRPr="008F09D9">
              <w:rPr>
                <w:rFonts w:ascii="Arial Narrow" w:hAnsi="Arial Narrow"/>
                <w:sz w:val="16"/>
                <w:szCs w:val="16"/>
              </w:rPr>
              <w:t>SPRAWDZAJĄCY:</w:t>
            </w:r>
          </w:p>
        </w:tc>
      </w:tr>
      <w:tr w:rsidR="00576E10" w:rsidRPr="00F41AA6" w:rsidTr="00C26170">
        <w:trPr>
          <w:cantSplit/>
          <w:trHeight w:val="425"/>
        </w:trPr>
        <w:tc>
          <w:tcPr>
            <w:tcW w:w="2552" w:type="dxa"/>
            <w:gridSpan w:val="2"/>
            <w:tcBorders>
              <w:top w:val="single" w:sz="4" w:space="0" w:color="000000"/>
              <w:left w:val="single" w:sz="4" w:space="0" w:color="000000"/>
              <w:bottom w:val="single" w:sz="4" w:space="0" w:color="auto"/>
              <w:right w:val="single" w:sz="4" w:space="0" w:color="000000"/>
            </w:tcBorders>
            <w:vAlign w:val="center"/>
          </w:tcPr>
          <w:p w:rsidR="00576E10" w:rsidRPr="005545E9" w:rsidRDefault="00576E10" w:rsidP="00C26170">
            <w:pPr>
              <w:ind w:left="57"/>
              <w:rPr>
                <w:rFonts w:ascii="Arial Narrow" w:hAnsi="Arial Narrow"/>
                <w:smallCaps/>
                <w:sz w:val="16"/>
                <w:szCs w:val="16"/>
              </w:rPr>
            </w:pPr>
            <w:r w:rsidRPr="005545E9">
              <w:rPr>
                <w:rFonts w:ascii="Arial Narrow" w:hAnsi="Arial Narrow"/>
                <w:smallCaps/>
                <w:sz w:val="16"/>
                <w:szCs w:val="16"/>
              </w:rPr>
              <w:t>mgr inż.</w:t>
            </w:r>
          </w:p>
          <w:p w:rsidR="00576E10" w:rsidRPr="005545E9" w:rsidRDefault="00576E10" w:rsidP="00C26170">
            <w:pPr>
              <w:ind w:left="57"/>
              <w:rPr>
                <w:rFonts w:ascii="Arial Narrow" w:hAnsi="Arial Narrow"/>
                <w:smallCaps/>
                <w:sz w:val="16"/>
                <w:szCs w:val="16"/>
              </w:rPr>
            </w:pPr>
            <w:r w:rsidRPr="005545E9">
              <w:rPr>
                <w:rFonts w:ascii="Arial Narrow" w:hAnsi="Arial Narrow"/>
                <w:smallCaps/>
                <w:sz w:val="16"/>
                <w:szCs w:val="16"/>
              </w:rPr>
              <w:t>Adam Schmidt</w:t>
            </w:r>
          </w:p>
        </w:tc>
        <w:tc>
          <w:tcPr>
            <w:tcW w:w="1554" w:type="dxa"/>
            <w:tcBorders>
              <w:top w:val="single" w:sz="4" w:space="0" w:color="000000"/>
              <w:left w:val="single" w:sz="4" w:space="0" w:color="000000"/>
              <w:bottom w:val="single" w:sz="4" w:space="0" w:color="000000"/>
              <w:right w:val="single" w:sz="4" w:space="0" w:color="000000"/>
            </w:tcBorders>
            <w:vAlign w:val="center"/>
          </w:tcPr>
          <w:p w:rsidR="00576E10" w:rsidRPr="005545E9" w:rsidRDefault="00576E10" w:rsidP="00C26170">
            <w:pPr>
              <w:jc w:val="center"/>
              <w:rPr>
                <w:rFonts w:ascii="Arial Narrow" w:hAnsi="Arial Narrow"/>
                <w:sz w:val="16"/>
                <w:szCs w:val="16"/>
              </w:rPr>
            </w:pPr>
            <w:r w:rsidRPr="005545E9">
              <w:rPr>
                <w:rFonts w:ascii="Arial Narrow" w:hAnsi="Arial Narrow"/>
                <w:sz w:val="16"/>
                <w:szCs w:val="16"/>
              </w:rPr>
              <w:t>INSTAL.ELEKTRYCZNE</w:t>
            </w:r>
          </w:p>
        </w:tc>
        <w:tc>
          <w:tcPr>
            <w:tcW w:w="1843" w:type="dxa"/>
            <w:tcBorders>
              <w:top w:val="single" w:sz="4" w:space="0" w:color="000000"/>
              <w:left w:val="single" w:sz="4" w:space="0" w:color="000000"/>
              <w:bottom w:val="single" w:sz="4" w:space="0" w:color="000000"/>
              <w:right w:val="single" w:sz="4" w:space="0" w:color="000000"/>
            </w:tcBorders>
            <w:vAlign w:val="center"/>
          </w:tcPr>
          <w:p w:rsidR="00576E10" w:rsidRPr="005545E9" w:rsidRDefault="00576E10" w:rsidP="00C26170">
            <w:pPr>
              <w:jc w:val="center"/>
              <w:rPr>
                <w:rFonts w:ascii="Arial Narrow" w:eastAsia="Arial" w:hAnsi="Arial Narrow"/>
                <w:sz w:val="16"/>
                <w:szCs w:val="16"/>
              </w:rPr>
            </w:pPr>
            <w:r w:rsidRPr="005545E9">
              <w:rPr>
                <w:rFonts w:ascii="Arial Narrow" w:eastAsia="Arial" w:hAnsi="Arial Narrow"/>
                <w:sz w:val="16"/>
                <w:szCs w:val="16"/>
              </w:rPr>
              <w:t>191/77/</w:t>
            </w:r>
            <w:proofErr w:type="spellStart"/>
            <w:r w:rsidRPr="005545E9">
              <w:rPr>
                <w:rFonts w:ascii="Arial Narrow" w:eastAsia="Arial" w:hAnsi="Arial Narrow"/>
                <w:sz w:val="16"/>
                <w:szCs w:val="16"/>
              </w:rPr>
              <w:t>Zg</w:t>
            </w:r>
            <w:proofErr w:type="spellEnd"/>
          </w:p>
        </w:tc>
        <w:tc>
          <w:tcPr>
            <w:tcW w:w="1559" w:type="dxa"/>
            <w:tcBorders>
              <w:top w:val="single" w:sz="4" w:space="0" w:color="000000"/>
              <w:left w:val="single" w:sz="4" w:space="0" w:color="000000"/>
              <w:bottom w:val="single" w:sz="4" w:space="0" w:color="000000"/>
              <w:right w:val="single" w:sz="4" w:space="0" w:color="000000"/>
            </w:tcBorders>
            <w:vAlign w:val="center"/>
          </w:tcPr>
          <w:p w:rsidR="00576E10" w:rsidRPr="005545E9" w:rsidRDefault="00576E10" w:rsidP="00C26170">
            <w:pPr>
              <w:pStyle w:val="Normalny2"/>
              <w:jc w:val="center"/>
              <w:rPr>
                <w:rFonts w:ascii="Arial Narrow" w:eastAsia="Arial" w:hAnsi="Arial Narrow"/>
                <w:sz w:val="10"/>
                <w:szCs w:val="10"/>
              </w:rPr>
            </w:pPr>
            <w:r w:rsidRPr="005545E9">
              <w:rPr>
                <w:rFonts w:ascii="Arial Narrow" w:eastAsia="Arial" w:hAnsi="Arial Narrow"/>
                <w:sz w:val="10"/>
                <w:szCs w:val="10"/>
              </w:rPr>
              <w:t>INSTALACYJNO-INŻYNIERYJNEJ</w:t>
            </w:r>
          </w:p>
        </w:tc>
        <w:tc>
          <w:tcPr>
            <w:tcW w:w="2273" w:type="dxa"/>
            <w:tcBorders>
              <w:top w:val="single" w:sz="4" w:space="0" w:color="000000"/>
              <w:left w:val="single" w:sz="4" w:space="0" w:color="000000"/>
              <w:bottom w:val="single" w:sz="4" w:space="0" w:color="000000"/>
              <w:right w:val="single" w:sz="4" w:space="0" w:color="000000"/>
            </w:tcBorders>
            <w:vAlign w:val="center"/>
          </w:tcPr>
          <w:p w:rsidR="00576E10" w:rsidRPr="00F41AA6" w:rsidRDefault="00576E10" w:rsidP="00C26170">
            <w:pPr>
              <w:pStyle w:val="Normalny2"/>
              <w:jc w:val="center"/>
              <w:rPr>
                <w:rFonts w:ascii="Arial Narrow" w:hAnsi="Arial Narrow"/>
              </w:rPr>
            </w:pPr>
          </w:p>
        </w:tc>
      </w:tr>
    </w:tbl>
    <w:p w:rsidR="00576E10" w:rsidRPr="00F71935" w:rsidRDefault="00576E10" w:rsidP="00576E10">
      <w:pPr>
        <w:pStyle w:val="Normalny2"/>
        <w:jc w:val="both"/>
        <w:rPr>
          <w:rFonts w:ascii="Arial Narrow" w:eastAsia="Arial" w:hAnsi="Arial Narrow"/>
          <w:sz w:val="10"/>
          <w:szCs w:val="10"/>
        </w:rPr>
      </w:pPr>
    </w:p>
    <w:p w:rsidR="00576E10" w:rsidRPr="00342265" w:rsidRDefault="00576E10" w:rsidP="00576E10">
      <w:pPr>
        <w:pStyle w:val="Normalny2"/>
        <w:rPr>
          <w:rFonts w:ascii="Arial Narrow" w:eastAsia="Arial" w:hAnsi="Arial Narrow"/>
          <w:sz w:val="10"/>
          <w:szCs w:val="10"/>
        </w:rPr>
      </w:pPr>
    </w:p>
    <w:p w:rsidR="00576E10" w:rsidRDefault="00576E10" w:rsidP="00576E10">
      <w:pPr>
        <w:pStyle w:val="Stopka"/>
        <w:jc w:val="center"/>
        <w:rPr>
          <w:rFonts w:ascii="Arial Narrow" w:hAnsi="Arial Narrow" w:cs="Arial"/>
          <w:sz w:val="16"/>
          <w:szCs w:val="16"/>
        </w:rPr>
      </w:pPr>
      <w:r w:rsidRPr="00342265">
        <w:rPr>
          <w:rFonts w:ascii="Arial Narrow" w:hAnsi="Arial Narrow" w:cs="Arial"/>
          <w:smallCaps/>
          <w:sz w:val="16"/>
          <w:szCs w:val="16"/>
        </w:rPr>
        <w:t>Zielona Góra</w:t>
      </w:r>
      <w:r w:rsidRPr="00342265">
        <w:rPr>
          <w:rFonts w:ascii="Arial Narrow" w:hAnsi="Arial Narrow" w:cs="Arial"/>
          <w:sz w:val="16"/>
          <w:szCs w:val="16"/>
        </w:rPr>
        <w:t xml:space="preserve"> </w:t>
      </w:r>
      <w:r>
        <w:rPr>
          <w:rFonts w:ascii="Arial Narrow" w:hAnsi="Arial Narrow" w:cs="Arial"/>
          <w:sz w:val="16"/>
          <w:szCs w:val="16"/>
        </w:rPr>
        <w:t>11</w:t>
      </w:r>
      <w:r w:rsidRPr="00342265">
        <w:rPr>
          <w:rFonts w:ascii="Arial Narrow" w:hAnsi="Arial Narrow" w:cs="Arial"/>
          <w:sz w:val="16"/>
          <w:szCs w:val="16"/>
        </w:rPr>
        <w:t>.2021 r.</w:t>
      </w:r>
    </w:p>
    <w:p w:rsidR="00A300E1" w:rsidRPr="006F3603" w:rsidRDefault="00244A0D" w:rsidP="00576E10">
      <w:pPr>
        <w:pageBreakBefore/>
        <w:jc w:val="center"/>
        <w:rPr>
          <w:rFonts w:ascii="Arial" w:hAnsi="Arial" w:cs="Arial"/>
          <w:b/>
          <w:i/>
          <w:sz w:val="21"/>
          <w:u w:val="single"/>
        </w:rPr>
      </w:pPr>
      <w:r w:rsidRPr="006F3603">
        <w:rPr>
          <w:rFonts w:ascii="Arial" w:hAnsi="Arial" w:cs="Arial"/>
          <w:b/>
          <w:i/>
          <w:sz w:val="21"/>
          <w:u w:val="single"/>
        </w:rPr>
        <w:lastRenderedPageBreak/>
        <w:t>ZAWARTOŚĆ TECZKI.</w:t>
      </w:r>
    </w:p>
    <w:p w:rsidR="00B63AE6" w:rsidRDefault="00B63AE6">
      <w:pPr>
        <w:rPr>
          <w:rFonts w:ascii="Arial" w:hAnsi="Arial" w:cs="Arial"/>
          <w:i/>
          <w:sz w:val="18"/>
        </w:rPr>
      </w:pPr>
    </w:p>
    <w:p w:rsidR="00B63AE6" w:rsidRDefault="00B63AE6">
      <w:pPr>
        <w:rPr>
          <w:rFonts w:ascii="Arial" w:hAnsi="Arial" w:cs="Arial"/>
          <w:i/>
          <w:sz w:val="18"/>
        </w:rPr>
      </w:pPr>
    </w:p>
    <w:p w:rsidR="005470AD" w:rsidRPr="00B63AE6" w:rsidRDefault="00A300E1">
      <w:pPr>
        <w:rPr>
          <w:rFonts w:ascii="Verdana" w:hAnsi="Verdana" w:cs="Arial"/>
          <w:b/>
          <w:i/>
          <w:sz w:val="21"/>
          <w:u w:val="single"/>
        </w:rPr>
      </w:pPr>
      <w:r w:rsidRPr="00B63AE6">
        <w:rPr>
          <w:rFonts w:ascii="Verdana" w:hAnsi="Verdana" w:cs="Arial"/>
          <w:i/>
          <w:sz w:val="18"/>
        </w:rPr>
        <w:t xml:space="preserve">Warunki przyłączenia do sieci elektroenergetycznej ENEA nr21562/2021/OD4/ZR2 wydane dn. 17.03.2021 przez ENEA </w:t>
      </w:r>
      <w:proofErr w:type="gramStart"/>
      <w:r w:rsidRPr="00B63AE6">
        <w:rPr>
          <w:rFonts w:ascii="Verdana" w:hAnsi="Verdana" w:cs="Arial"/>
          <w:i/>
          <w:sz w:val="18"/>
        </w:rPr>
        <w:t>Operator  Sp.</w:t>
      </w:r>
      <w:proofErr w:type="gramEnd"/>
      <w:r w:rsidRPr="00B63AE6">
        <w:rPr>
          <w:rFonts w:ascii="Verdana" w:hAnsi="Verdana" w:cs="Arial"/>
          <w:i/>
          <w:sz w:val="18"/>
        </w:rPr>
        <w:t xml:space="preserve"> z o.o. Rejon  Dystrybucji Zielona Góra</w:t>
      </w:r>
    </w:p>
    <w:p w:rsidR="00C80793" w:rsidRPr="006F3603" w:rsidRDefault="00C80793">
      <w:pPr>
        <w:rPr>
          <w:rFonts w:ascii="Arial" w:hAnsi="Arial" w:cs="Arial"/>
          <w:b/>
          <w:i/>
          <w:sz w:val="21"/>
          <w:u w:val="single"/>
        </w:rPr>
      </w:pPr>
    </w:p>
    <w:p w:rsidR="005470AD" w:rsidRPr="006F3603" w:rsidRDefault="00244A0D">
      <w:pPr>
        <w:rPr>
          <w:rFonts w:ascii="Arial" w:hAnsi="Arial" w:cs="Arial"/>
          <w:b/>
          <w:i/>
          <w:sz w:val="21"/>
          <w:u w:val="single"/>
        </w:rPr>
      </w:pPr>
      <w:r w:rsidRPr="006F3603">
        <w:rPr>
          <w:rFonts w:ascii="Arial" w:hAnsi="Arial" w:cs="Arial"/>
          <w:b/>
          <w:i/>
          <w:sz w:val="21"/>
          <w:u w:val="single"/>
        </w:rPr>
        <w:t xml:space="preserve">I.  </w:t>
      </w:r>
      <w:proofErr w:type="gramStart"/>
      <w:r w:rsidRPr="006F3603">
        <w:rPr>
          <w:rFonts w:ascii="Arial" w:hAnsi="Arial" w:cs="Arial"/>
          <w:b/>
          <w:i/>
          <w:sz w:val="21"/>
          <w:u w:val="single"/>
        </w:rPr>
        <w:t>OPIS  TECHNICZNY</w:t>
      </w:r>
      <w:proofErr w:type="gramEnd"/>
      <w:r w:rsidRPr="006F3603">
        <w:rPr>
          <w:rFonts w:ascii="Arial" w:hAnsi="Arial" w:cs="Arial"/>
          <w:b/>
          <w:i/>
          <w:sz w:val="21"/>
          <w:u w:val="single"/>
        </w:rPr>
        <w:t>.</w:t>
      </w:r>
    </w:p>
    <w:p w:rsidR="005470AD" w:rsidRPr="006F3603" w:rsidRDefault="005470AD" w:rsidP="00107150">
      <w:pPr>
        <w:jc w:val="distribute"/>
        <w:rPr>
          <w:rFonts w:ascii="Arial" w:hAnsi="Arial" w:cs="Arial"/>
          <w:b/>
          <w:i/>
          <w:sz w:val="18"/>
          <w:u w:val="single"/>
        </w:rPr>
      </w:pPr>
    </w:p>
    <w:p w:rsidR="005470AD" w:rsidRPr="006F3603" w:rsidRDefault="00244A0D" w:rsidP="00107150">
      <w:pPr>
        <w:numPr>
          <w:ilvl w:val="0"/>
          <w:numId w:val="32"/>
        </w:numPr>
        <w:jc w:val="distribute"/>
        <w:rPr>
          <w:rFonts w:ascii="Arial" w:hAnsi="Arial" w:cs="Arial"/>
          <w:i/>
          <w:sz w:val="18"/>
        </w:rPr>
      </w:pPr>
      <w:proofErr w:type="gramStart"/>
      <w:r w:rsidRPr="006F3603">
        <w:rPr>
          <w:rFonts w:ascii="Arial" w:hAnsi="Arial" w:cs="Arial"/>
          <w:i/>
          <w:sz w:val="18"/>
        </w:rPr>
        <w:t>Przedmiot  opracowania</w:t>
      </w:r>
      <w:proofErr w:type="gramEnd"/>
      <w:r w:rsidR="00325F2B" w:rsidRPr="006F3603">
        <w:rPr>
          <w:rFonts w:ascii="Arial" w:hAnsi="Arial" w:cs="Arial"/>
          <w:i/>
          <w:sz w:val="18"/>
        </w:rPr>
        <w:t>.........................................................................................str. 2</w:t>
      </w:r>
    </w:p>
    <w:p w:rsidR="005470AD" w:rsidRPr="006F3603" w:rsidRDefault="00244A0D" w:rsidP="00107150">
      <w:pPr>
        <w:numPr>
          <w:ilvl w:val="0"/>
          <w:numId w:val="32"/>
        </w:numPr>
        <w:jc w:val="distribute"/>
        <w:rPr>
          <w:rFonts w:ascii="Arial" w:hAnsi="Arial" w:cs="Arial"/>
          <w:i/>
          <w:sz w:val="18"/>
        </w:rPr>
      </w:pPr>
      <w:r w:rsidRPr="006F3603">
        <w:rPr>
          <w:rFonts w:ascii="Arial" w:hAnsi="Arial" w:cs="Arial"/>
          <w:i/>
          <w:sz w:val="18"/>
        </w:rPr>
        <w:t>Podstawa opracowania</w:t>
      </w:r>
      <w:r w:rsidR="00A80008" w:rsidRPr="006F3603">
        <w:rPr>
          <w:rFonts w:ascii="Arial" w:hAnsi="Arial" w:cs="Arial"/>
          <w:i/>
          <w:sz w:val="18"/>
        </w:rPr>
        <w:t>...........................................................................................str. 2</w:t>
      </w:r>
    </w:p>
    <w:p w:rsidR="005470AD" w:rsidRPr="006F3603" w:rsidRDefault="00244A0D" w:rsidP="00107150">
      <w:pPr>
        <w:numPr>
          <w:ilvl w:val="0"/>
          <w:numId w:val="32"/>
        </w:numPr>
        <w:jc w:val="distribute"/>
        <w:rPr>
          <w:rFonts w:ascii="Arial" w:hAnsi="Arial" w:cs="Arial"/>
          <w:i/>
          <w:sz w:val="18"/>
        </w:rPr>
      </w:pPr>
      <w:r w:rsidRPr="006F3603">
        <w:rPr>
          <w:rFonts w:ascii="Arial" w:hAnsi="Arial" w:cs="Arial"/>
          <w:i/>
          <w:sz w:val="18"/>
        </w:rPr>
        <w:t>Zakres opracowania</w:t>
      </w:r>
      <w:r w:rsidR="00A80008" w:rsidRPr="006F3603">
        <w:rPr>
          <w:rFonts w:ascii="Arial" w:hAnsi="Arial" w:cs="Arial"/>
          <w:i/>
          <w:sz w:val="18"/>
        </w:rPr>
        <w:t>..........................................................</w:t>
      </w:r>
      <w:r w:rsidR="00DD7C65" w:rsidRPr="006F3603">
        <w:rPr>
          <w:rFonts w:ascii="Arial" w:hAnsi="Arial" w:cs="Arial"/>
          <w:i/>
          <w:sz w:val="18"/>
        </w:rPr>
        <w:t>...............................</w:t>
      </w:r>
      <w:r w:rsidR="00A80008" w:rsidRPr="006F3603">
        <w:rPr>
          <w:rFonts w:ascii="Arial" w:hAnsi="Arial" w:cs="Arial"/>
          <w:i/>
          <w:sz w:val="18"/>
        </w:rPr>
        <w:t>.......str</w:t>
      </w:r>
      <w:r w:rsidR="00DD7C65" w:rsidRPr="006F3603">
        <w:rPr>
          <w:rFonts w:ascii="Arial" w:hAnsi="Arial" w:cs="Arial"/>
          <w:i/>
          <w:sz w:val="18"/>
        </w:rPr>
        <w:t xml:space="preserve">. </w:t>
      </w:r>
      <w:r w:rsidR="00A80008" w:rsidRPr="006F3603">
        <w:rPr>
          <w:rFonts w:ascii="Arial" w:hAnsi="Arial" w:cs="Arial"/>
          <w:i/>
          <w:sz w:val="18"/>
        </w:rPr>
        <w:t>2</w:t>
      </w:r>
    </w:p>
    <w:p w:rsidR="005470AD" w:rsidRPr="006F3603" w:rsidRDefault="00244A0D" w:rsidP="00107150">
      <w:pPr>
        <w:numPr>
          <w:ilvl w:val="0"/>
          <w:numId w:val="32"/>
        </w:numPr>
        <w:jc w:val="distribute"/>
        <w:rPr>
          <w:rFonts w:ascii="Arial" w:hAnsi="Arial" w:cs="Arial"/>
          <w:i/>
          <w:sz w:val="18"/>
        </w:rPr>
      </w:pPr>
      <w:r w:rsidRPr="006F3603">
        <w:rPr>
          <w:rFonts w:ascii="Arial" w:hAnsi="Arial" w:cs="Arial"/>
          <w:i/>
          <w:sz w:val="18"/>
        </w:rPr>
        <w:t xml:space="preserve">Parametry </w:t>
      </w:r>
      <w:proofErr w:type="gramStart"/>
      <w:r w:rsidRPr="006F3603">
        <w:rPr>
          <w:rFonts w:ascii="Arial" w:hAnsi="Arial" w:cs="Arial"/>
          <w:i/>
          <w:sz w:val="18"/>
        </w:rPr>
        <w:t>elektroenergetyczne  obiektu</w:t>
      </w:r>
      <w:proofErr w:type="gramEnd"/>
      <w:r w:rsidRPr="006F3603">
        <w:rPr>
          <w:rFonts w:ascii="Arial" w:hAnsi="Arial" w:cs="Arial"/>
          <w:i/>
          <w:sz w:val="18"/>
        </w:rPr>
        <w:t>.</w:t>
      </w:r>
      <w:r w:rsidR="00DD7C65" w:rsidRPr="006F3603">
        <w:rPr>
          <w:rFonts w:ascii="Arial" w:hAnsi="Arial" w:cs="Arial"/>
          <w:i/>
          <w:sz w:val="18"/>
        </w:rPr>
        <w:t>...............................................................str. 2</w:t>
      </w:r>
    </w:p>
    <w:p w:rsidR="005470AD" w:rsidRPr="006F3603" w:rsidRDefault="00244A0D" w:rsidP="00107150">
      <w:pPr>
        <w:numPr>
          <w:ilvl w:val="0"/>
          <w:numId w:val="32"/>
        </w:numPr>
        <w:jc w:val="distribute"/>
        <w:rPr>
          <w:rFonts w:ascii="Arial" w:hAnsi="Arial" w:cs="Arial"/>
          <w:i/>
          <w:sz w:val="18"/>
        </w:rPr>
      </w:pPr>
      <w:r w:rsidRPr="006F3603">
        <w:rPr>
          <w:rFonts w:ascii="Arial" w:hAnsi="Arial" w:cs="Arial"/>
          <w:i/>
          <w:sz w:val="18"/>
        </w:rPr>
        <w:t xml:space="preserve">Zasilanie w </w:t>
      </w:r>
      <w:proofErr w:type="gramStart"/>
      <w:r w:rsidRPr="006F3603">
        <w:rPr>
          <w:rFonts w:ascii="Arial" w:hAnsi="Arial" w:cs="Arial"/>
          <w:i/>
          <w:sz w:val="18"/>
        </w:rPr>
        <w:t>energię  elektryczną</w:t>
      </w:r>
      <w:proofErr w:type="gramEnd"/>
      <w:r w:rsidRPr="006F3603">
        <w:rPr>
          <w:rFonts w:ascii="Arial" w:hAnsi="Arial" w:cs="Arial"/>
          <w:i/>
          <w:sz w:val="18"/>
        </w:rPr>
        <w:t>.</w:t>
      </w:r>
      <w:r w:rsidR="00933EA1" w:rsidRPr="006F3603">
        <w:rPr>
          <w:rFonts w:ascii="Arial" w:hAnsi="Arial" w:cs="Arial"/>
          <w:i/>
          <w:sz w:val="18"/>
        </w:rPr>
        <w:t>............................................................................str. 3</w:t>
      </w:r>
    </w:p>
    <w:p w:rsidR="007A4D43" w:rsidRPr="006F3603" w:rsidRDefault="007A4D43" w:rsidP="00107150">
      <w:pPr>
        <w:pStyle w:val="Akapitzlist"/>
        <w:numPr>
          <w:ilvl w:val="1"/>
          <w:numId w:val="32"/>
        </w:numPr>
        <w:ind w:right="110"/>
        <w:jc w:val="distribute"/>
        <w:rPr>
          <w:rFonts w:ascii="Arial" w:hAnsi="Arial" w:cs="Arial"/>
          <w:i/>
          <w:sz w:val="18"/>
        </w:rPr>
      </w:pPr>
      <w:r w:rsidRPr="006F3603">
        <w:rPr>
          <w:rFonts w:ascii="Arial" w:hAnsi="Arial" w:cs="Arial"/>
          <w:i/>
          <w:sz w:val="18"/>
        </w:rPr>
        <w:t xml:space="preserve">Zasilanie </w:t>
      </w:r>
      <w:r w:rsidR="00AB10D4" w:rsidRPr="006F3603">
        <w:rPr>
          <w:rFonts w:ascii="Arial" w:hAnsi="Arial" w:cs="Arial"/>
          <w:i/>
          <w:sz w:val="18"/>
        </w:rPr>
        <w:t>podstawowe .....................................</w:t>
      </w:r>
      <w:r w:rsidR="00C33262" w:rsidRPr="006F3603">
        <w:rPr>
          <w:rFonts w:ascii="Arial" w:hAnsi="Arial" w:cs="Arial"/>
          <w:i/>
          <w:sz w:val="18"/>
        </w:rPr>
        <w:t>.</w:t>
      </w:r>
      <w:r w:rsidR="00AB10D4" w:rsidRPr="006F3603">
        <w:rPr>
          <w:rFonts w:ascii="Arial" w:hAnsi="Arial" w:cs="Arial"/>
          <w:i/>
          <w:sz w:val="18"/>
        </w:rPr>
        <w:t>.</w:t>
      </w:r>
      <w:r w:rsidR="00E535D1" w:rsidRPr="006F3603">
        <w:rPr>
          <w:rFonts w:ascii="Arial" w:hAnsi="Arial" w:cs="Arial"/>
          <w:i/>
          <w:sz w:val="18"/>
        </w:rPr>
        <w:t>........</w:t>
      </w:r>
      <w:r w:rsidR="002B374B">
        <w:rPr>
          <w:rFonts w:ascii="Arial" w:hAnsi="Arial" w:cs="Arial"/>
          <w:i/>
          <w:sz w:val="18"/>
        </w:rPr>
        <w:t>...............</w:t>
      </w:r>
      <w:r w:rsidR="00E535D1" w:rsidRPr="006F3603">
        <w:rPr>
          <w:rFonts w:ascii="Arial" w:hAnsi="Arial" w:cs="Arial"/>
          <w:i/>
          <w:sz w:val="18"/>
        </w:rPr>
        <w:t>.</w:t>
      </w:r>
      <w:r w:rsidR="00AB10D4" w:rsidRPr="006F3603">
        <w:rPr>
          <w:rFonts w:ascii="Arial" w:hAnsi="Arial" w:cs="Arial"/>
          <w:i/>
          <w:sz w:val="18"/>
        </w:rPr>
        <w:t>.....</w:t>
      </w:r>
      <w:r w:rsidR="00A12251" w:rsidRPr="006F3603">
        <w:rPr>
          <w:rFonts w:ascii="Arial" w:hAnsi="Arial" w:cs="Arial"/>
          <w:i/>
          <w:sz w:val="18"/>
        </w:rPr>
        <w:t>.....</w:t>
      </w:r>
      <w:r w:rsidR="00EB2722" w:rsidRPr="006F3603">
        <w:rPr>
          <w:rFonts w:ascii="Arial" w:hAnsi="Arial" w:cs="Arial"/>
          <w:i/>
          <w:sz w:val="18"/>
        </w:rPr>
        <w:t>...........</w:t>
      </w:r>
      <w:r w:rsidR="00902CD4">
        <w:rPr>
          <w:rFonts w:ascii="Arial" w:hAnsi="Arial" w:cs="Arial"/>
          <w:i/>
          <w:sz w:val="18"/>
        </w:rPr>
        <w:t>...</w:t>
      </w:r>
      <w:r w:rsidR="00EB2722" w:rsidRPr="006F3603">
        <w:rPr>
          <w:rFonts w:ascii="Arial" w:hAnsi="Arial" w:cs="Arial"/>
          <w:i/>
          <w:sz w:val="18"/>
        </w:rPr>
        <w:t>.......</w:t>
      </w:r>
      <w:r w:rsidR="00AB10D4" w:rsidRPr="006F3603">
        <w:rPr>
          <w:rFonts w:ascii="Arial" w:hAnsi="Arial" w:cs="Arial"/>
          <w:i/>
          <w:sz w:val="18"/>
        </w:rPr>
        <w:t>..</w:t>
      </w:r>
      <w:r w:rsidR="00B00F4E" w:rsidRPr="006F3603">
        <w:rPr>
          <w:rFonts w:ascii="Arial" w:hAnsi="Arial" w:cs="Arial"/>
          <w:i/>
          <w:sz w:val="18"/>
        </w:rPr>
        <w:t>.</w:t>
      </w:r>
      <w:r w:rsidR="00622E3B" w:rsidRPr="006F3603">
        <w:rPr>
          <w:rFonts w:ascii="Arial" w:hAnsi="Arial" w:cs="Arial"/>
          <w:i/>
          <w:sz w:val="18"/>
        </w:rPr>
        <w:t>...</w:t>
      </w:r>
      <w:r w:rsidR="00AB10D4" w:rsidRPr="006F3603">
        <w:rPr>
          <w:rFonts w:ascii="Arial" w:hAnsi="Arial" w:cs="Arial"/>
          <w:i/>
          <w:sz w:val="18"/>
        </w:rPr>
        <w:t>......str.</w:t>
      </w:r>
      <w:r w:rsidR="00622E3B" w:rsidRPr="006F3603">
        <w:rPr>
          <w:rFonts w:ascii="Arial" w:hAnsi="Arial" w:cs="Arial"/>
          <w:i/>
          <w:sz w:val="18"/>
        </w:rPr>
        <w:t xml:space="preserve"> </w:t>
      </w:r>
      <w:r w:rsidR="00AB10D4" w:rsidRPr="006F3603">
        <w:rPr>
          <w:rFonts w:ascii="Arial" w:hAnsi="Arial" w:cs="Arial"/>
          <w:i/>
          <w:sz w:val="18"/>
        </w:rPr>
        <w:t>3</w:t>
      </w:r>
      <w:r w:rsidR="00902CD4">
        <w:rPr>
          <w:rFonts w:ascii="Arial" w:hAnsi="Arial" w:cs="Arial"/>
          <w:i/>
          <w:sz w:val="18"/>
        </w:rPr>
        <w:t xml:space="preserve"> </w:t>
      </w:r>
    </w:p>
    <w:p w:rsidR="00EB2722" w:rsidRPr="006F3603" w:rsidRDefault="003517B0" w:rsidP="00107150">
      <w:pPr>
        <w:pStyle w:val="Akapitzlist"/>
        <w:numPr>
          <w:ilvl w:val="1"/>
          <w:numId w:val="43"/>
        </w:numPr>
        <w:jc w:val="distribute"/>
        <w:rPr>
          <w:rFonts w:ascii="Arial" w:hAnsi="Arial" w:cs="Arial"/>
          <w:i/>
          <w:sz w:val="18"/>
        </w:rPr>
      </w:pPr>
      <w:r w:rsidRPr="006F3603">
        <w:rPr>
          <w:rFonts w:ascii="Arial" w:hAnsi="Arial" w:cs="Arial"/>
          <w:i/>
          <w:sz w:val="18"/>
        </w:rPr>
        <w:t xml:space="preserve">     </w:t>
      </w:r>
      <w:r w:rsidR="009D368B">
        <w:rPr>
          <w:rFonts w:ascii="Arial" w:hAnsi="Arial" w:cs="Arial"/>
          <w:i/>
          <w:sz w:val="18"/>
        </w:rPr>
        <w:t xml:space="preserve">  </w:t>
      </w:r>
      <w:r w:rsidRPr="006F3603">
        <w:rPr>
          <w:rFonts w:ascii="Arial" w:hAnsi="Arial" w:cs="Arial"/>
          <w:i/>
          <w:sz w:val="18"/>
        </w:rPr>
        <w:t xml:space="preserve"> Z</w:t>
      </w:r>
      <w:r w:rsidR="00AF3B7A" w:rsidRPr="006F3603">
        <w:rPr>
          <w:rFonts w:ascii="Arial" w:hAnsi="Arial" w:cs="Arial"/>
          <w:i/>
          <w:sz w:val="18"/>
        </w:rPr>
        <w:t>asilanie rezerwowe .........................................................</w:t>
      </w:r>
      <w:r w:rsidR="00696766">
        <w:rPr>
          <w:rFonts w:ascii="Arial" w:hAnsi="Arial" w:cs="Arial"/>
          <w:i/>
          <w:sz w:val="18"/>
        </w:rPr>
        <w:t>..........................str. 4</w:t>
      </w:r>
    </w:p>
    <w:p w:rsidR="005470AD" w:rsidRPr="006F3603" w:rsidRDefault="00244A0D" w:rsidP="00C86BB7">
      <w:pPr>
        <w:numPr>
          <w:ilvl w:val="0"/>
          <w:numId w:val="32"/>
        </w:numPr>
        <w:jc w:val="distribute"/>
        <w:rPr>
          <w:rFonts w:ascii="Arial" w:hAnsi="Arial" w:cs="Arial"/>
          <w:i/>
          <w:sz w:val="18"/>
        </w:rPr>
      </w:pPr>
      <w:r w:rsidRPr="006F3603">
        <w:rPr>
          <w:rFonts w:ascii="Arial" w:hAnsi="Arial" w:cs="Arial"/>
          <w:i/>
          <w:sz w:val="18"/>
        </w:rPr>
        <w:t>Pomiar energii elektrycznej</w:t>
      </w:r>
      <w:r w:rsidR="008919FA" w:rsidRPr="006F3603">
        <w:rPr>
          <w:rFonts w:ascii="Arial" w:hAnsi="Arial" w:cs="Arial"/>
          <w:i/>
          <w:sz w:val="18"/>
        </w:rPr>
        <w:t>...........................................................................</w:t>
      </w:r>
      <w:r w:rsidR="00AB5282" w:rsidRPr="006F3603">
        <w:rPr>
          <w:rFonts w:ascii="Arial" w:hAnsi="Arial" w:cs="Arial"/>
          <w:i/>
          <w:sz w:val="18"/>
        </w:rPr>
        <w:t>.</w:t>
      </w:r>
      <w:r w:rsidR="008919FA" w:rsidRPr="006F3603">
        <w:rPr>
          <w:rFonts w:ascii="Arial" w:hAnsi="Arial" w:cs="Arial"/>
          <w:i/>
          <w:sz w:val="18"/>
        </w:rPr>
        <w:t>.........str. 4</w:t>
      </w:r>
    </w:p>
    <w:p w:rsidR="005470AD" w:rsidRPr="006F3603" w:rsidRDefault="00244A0D" w:rsidP="00C86BB7">
      <w:pPr>
        <w:numPr>
          <w:ilvl w:val="0"/>
          <w:numId w:val="32"/>
        </w:numPr>
        <w:jc w:val="distribute"/>
        <w:rPr>
          <w:rFonts w:ascii="Arial" w:hAnsi="Arial" w:cs="Arial"/>
          <w:i/>
          <w:sz w:val="18"/>
        </w:rPr>
      </w:pPr>
      <w:r w:rsidRPr="006F3603">
        <w:rPr>
          <w:rFonts w:ascii="Arial" w:hAnsi="Arial" w:cs="Arial"/>
          <w:i/>
          <w:sz w:val="18"/>
        </w:rPr>
        <w:t>Rozdzielnice</w:t>
      </w:r>
      <w:r w:rsidR="001502E3" w:rsidRPr="006F3603">
        <w:rPr>
          <w:rFonts w:ascii="Arial" w:hAnsi="Arial" w:cs="Arial"/>
          <w:i/>
          <w:sz w:val="18"/>
        </w:rPr>
        <w:t>................................................................................</w:t>
      </w:r>
      <w:r w:rsidR="00AB5282" w:rsidRPr="006F3603">
        <w:rPr>
          <w:rFonts w:ascii="Arial" w:hAnsi="Arial" w:cs="Arial"/>
          <w:i/>
          <w:sz w:val="18"/>
        </w:rPr>
        <w:t>................</w:t>
      </w:r>
      <w:r w:rsidR="007A4D43" w:rsidRPr="006F3603">
        <w:rPr>
          <w:rFonts w:ascii="Arial" w:hAnsi="Arial" w:cs="Arial"/>
          <w:i/>
          <w:sz w:val="18"/>
        </w:rPr>
        <w:t>.</w:t>
      </w:r>
      <w:r w:rsidR="00AB5282" w:rsidRPr="006F3603">
        <w:rPr>
          <w:rFonts w:ascii="Arial" w:hAnsi="Arial" w:cs="Arial"/>
          <w:i/>
          <w:sz w:val="18"/>
        </w:rPr>
        <w:t xml:space="preserve">...........str. </w:t>
      </w:r>
      <w:r w:rsidR="001502E3" w:rsidRPr="006F3603">
        <w:rPr>
          <w:rFonts w:ascii="Arial" w:hAnsi="Arial" w:cs="Arial"/>
          <w:i/>
          <w:sz w:val="18"/>
        </w:rPr>
        <w:t>4</w:t>
      </w:r>
    </w:p>
    <w:p w:rsidR="004C2DD1" w:rsidRPr="006F3603" w:rsidRDefault="004C2DD1" w:rsidP="00C86BB7">
      <w:pPr>
        <w:numPr>
          <w:ilvl w:val="0"/>
          <w:numId w:val="32"/>
        </w:numPr>
        <w:jc w:val="distribute"/>
        <w:rPr>
          <w:rFonts w:ascii="Arial" w:hAnsi="Arial" w:cs="Arial"/>
          <w:i/>
          <w:sz w:val="18"/>
        </w:rPr>
      </w:pPr>
      <w:r w:rsidRPr="006F3603">
        <w:rPr>
          <w:rFonts w:ascii="Arial" w:hAnsi="Arial" w:cs="Arial"/>
          <w:i/>
          <w:sz w:val="18"/>
        </w:rPr>
        <w:t>Samoczynne załączenie rezerwy SZR.........................................</w:t>
      </w:r>
      <w:r w:rsidR="009D368B">
        <w:rPr>
          <w:rFonts w:ascii="Arial" w:hAnsi="Arial" w:cs="Arial"/>
          <w:i/>
          <w:sz w:val="18"/>
        </w:rPr>
        <w:t>..........................str. 5</w:t>
      </w:r>
    </w:p>
    <w:p w:rsidR="007143D3" w:rsidRPr="006F3603" w:rsidRDefault="00CA001B" w:rsidP="00C86BB7">
      <w:pPr>
        <w:numPr>
          <w:ilvl w:val="0"/>
          <w:numId w:val="32"/>
        </w:numPr>
        <w:jc w:val="distribute"/>
        <w:rPr>
          <w:rFonts w:ascii="Arial" w:hAnsi="Arial" w:cs="Arial"/>
          <w:i/>
          <w:sz w:val="18"/>
        </w:rPr>
      </w:pPr>
      <w:r w:rsidRPr="006F3603">
        <w:rPr>
          <w:rFonts w:ascii="Arial" w:hAnsi="Arial" w:cs="Arial"/>
          <w:i/>
          <w:sz w:val="18"/>
        </w:rPr>
        <w:t>Przeciwpożarowy</w:t>
      </w:r>
      <w:r w:rsidR="007143D3" w:rsidRPr="006F3603">
        <w:rPr>
          <w:rFonts w:ascii="Arial" w:hAnsi="Arial" w:cs="Arial"/>
          <w:i/>
          <w:sz w:val="18"/>
        </w:rPr>
        <w:t xml:space="preserve"> wyłącznik prądu</w:t>
      </w:r>
      <w:r w:rsidRPr="006F3603">
        <w:rPr>
          <w:rFonts w:ascii="Arial" w:hAnsi="Arial" w:cs="Arial"/>
          <w:i/>
          <w:sz w:val="18"/>
        </w:rPr>
        <w:t>.........................................................................str. 5</w:t>
      </w:r>
    </w:p>
    <w:p w:rsidR="005470AD" w:rsidRPr="006F3603" w:rsidRDefault="00732F3C" w:rsidP="00C86BB7">
      <w:pPr>
        <w:numPr>
          <w:ilvl w:val="0"/>
          <w:numId w:val="32"/>
        </w:numPr>
        <w:jc w:val="distribute"/>
        <w:rPr>
          <w:rFonts w:ascii="Arial" w:hAnsi="Arial" w:cs="Arial"/>
          <w:i/>
          <w:sz w:val="18"/>
        </w:rPr>
      </w:pPr>
      <w:r w:rsidRPr="006F3603">
        <w:rPr>
          <w:rFonts w:ascii="Arial" w:hAnsi="Arial" w:cs="Arial"/>
          <w:i/>
          <w:sz w:val="18"/>
        </w:rPr>
        <w:t xml:space="preserve">Wewnętrzna </w:t>
      </w:r>
      <w:proofErr w:type="gramStart"/>
      <w:r w:rsidRPr="006F3603">
        <w:rPr>
          <w:rFonts w:ascii="Arial" w:hAnsi="Arial" w:cs="Arial"/>
          <w:i/>
          <w:sz w:val="18"/>
        </w:rPr>
        <w:t>linia  zasilająca</w:t>
      </w:r>
      <w:proofErr w:type="gramEnd"/>
      <w:r w:rsidR="00244A0D" w:rsidRPr="006F3603">
        <w:rPr>
          <w:rFonts w:ascii="Arial" w:hAnsi="Arial" w:cs="Arial"/>
          <w:i/>
          <w:sz w:val="18"/>
        </w:rPr>
        <w:t>.</w:t>
      </w:r>
      <w:r w:rsidR="007A3BF3" w:rsidRPr="006F3603">
        <w:rPr>
          <w:rFonts w:ascii="Arial" w:hAnsi="Arial" w:cs="Arial"/>
          <w:i/>
          <w:sz w:val="18"/>
        </w:rPr>
        <w:t>..................................................................................str. 5</w:t>
      </w:r>
    </w:p>
    <w:p w:rsidR="005470AD" w:rsidRPr="006F3603" w:rsidRDefault="00244A0D" w:rsidP="00C86BB7">
      <w:pPr>
        <w:numPr>
          <w:ilvl w:val="0"/>
          <w:numId w:val="32"/>
        </w:numPr>
        <w:jc w:val="distribute"/>
        <w:rPr>
          <w:rFonts w:ascii="Arial" w:hAnsi="Arial" w:cs="Arial"/>
          <w:i/>
          <w:sz w:val="18"/>
        </w:rPr>
      </w:pPr>
      <w:r w:rsidRPr="006F3603">
        <w:rPr>
          <w:rFonts w:ascii="Arial" w:hAnsi="Arial" w:cs="Arial"/>
          <w:i/>
          <w:sz w:val="18"/>
        </w:rPr>
        <w:t>Instalacja oświetleniowa pomieszczeń.</w:t>
      </w:r>
      <w:r w:rsidR="003050ED" w:rsidRPr="006F3603">
        <w:rPr>
          <w:rFonts w:ascii="Arial" w:hAnsi="Arial" w:cs="Arial"/>
          <w:i/>
          <w:sz w:val="18"/>
        </w:rPr>
        <w:t>..................................................................str. 5</w:t>
      </w:r>
    </w:p>
    <w:p w:rsidR="00FD5B13" w:rsidRPr="006F3603" w:rsidRDefault="002B374B" w:rsidP="00C86BB7">
      <w:pPr>
        <w:tabs>
          <w:tab w:val="left" w:pos="567"/>
        </w:tabs>
        <w:ind w:left="720"/>
        <w:jc w:val="distribute"/>
        <w:rPr>
          <w:rFonts w:ascii="Arial" w:hAnsi="Arial" w:cs="Arial"/>
          <w:i/>
          <w:sz w:val="18"/>
        </w:rPr>
      </w:pPr>
      <w:r>
        <w:rPr>
          <w:rFonts w:ascii="Arial" w:hAnsi="Arial" w:cs="Arial"/>
          <w:i/>
          <w:sz w:val="18"/>
        </w:rPr>
        <w:t xml:space="preserve">11.1   </w:t>
      </w:r>
      <w:r w:rsidR="009D368B">
        <w:rPr>
          <w:rFonts w:ascii="Arial" w:hAnsi="Arial" w:cs="Arial"/>
          <w:i/>
          <w:sz w:val="18"/>
        </w:rPr>
        <w:t xml:space="preserve"> </w:t>
      </w:r>
      <w:r>
        <w:rPr>
          <w:rFonts w:ascii="Arial" w:hAnsi="Arial" w:cs="Arial"/>
          <w:i/>
          <w:sz w:val="18"/>
        </w:rPr>
        <w:t xml:space="preserve"> </w:t>
      </w:r>
      <w:r w:rsidR="00FD5B13" w:rsidRPr="006F3603">
        <w:rPr>
          <w:rFonts w:ascii="Arial" w:hAnsi="Arial" w:cs="Arial"/>
          <w:i/>
          <w:sz w:val="18"/>
        </w:rPr>
        <w:t>Zasilanie oświetlenia.........................................................</w:t>
      </w:r>
      <w:r w:rsidR="009D368B">
        <w:rPr>
          <w:rFonts w:ascii="Arial" w:hAnsi="Arial" w:cs="Arial"/>
          <w:i/>
          <w:sz w:val="18"/>
        </w:rPr>
        <w:t>..........................str. 6</w:t>
      </w:r>
    </w:p>
    <w:p w:rsidR="00FD5B13" w:rsidRPr="006F3603" w:rsidRDefault="00FD5B13" w:rsidP="00C86BB7">
      <w:pPr>
        <w:ind w:left="720"/>
        <w:jc w:val="distribute"/>
        <w:rPr>
          <w:rFonts w:ascii="Arial" w:hAnsi="Arial" w:cs="Arial"/>
          <w:i/>
          <w:sz w:val="18"/>
        </w:rPr>
      </w:pPr>
      <w:r w:rsidRPr="006F3603">
        <w:rPr>
          <w:rFonts w:ascii="Arial" w:hAnsi="Arial" w:cs="Arial"/>
          <w:i/>
          <w:sz w:val="18"/>
        </w:rPr>
        <w:t>11.2.    Oświetlenie ogólne ..........................................................</w:t>
      </w:r>
      <w:r w:rsidR="00F404F3" w:rsidRPr="006F3603">
        <w:rPr>
          <w:rFonts w:ascii="Arial" w:hAnsi="Arial" w:cs="Arial"/>
          <w:i/>
          <w:sz w:val="18"/>
        </w:rPr>
        <w:t>.</w:t>
      </w:r>
      <w:r w:rsidR="009D368B">
        <w:rPr>
          <w:rFonts w:ascii="Arial" w:hAnsi="Arial" w:cs="Arial"/>
          <w:i/>
          <w:sz w:val="18"/>
        </w:rPr>
        <w:t>..........................str. 6</w:t>
      </w:r>
    </w:p>
    <w:p w:rsidR="00F404F3" w:rsidRPr="006F3603" w:rsidRDefault="00F404F3" w:rsidP="00C86BB7">
      <w:pPr>
        <w:ind w:left="720"/>
        <w:jc w:val="distribute"/>
        <w:rPr>
          <w:rFonts w:ascii="Arial" w:hAnsi="Arial" w:cs="Arial"/>
          <w:i/>
          <w:sz w:val="18"/>
        </w:rPr>
      </w:pPr>
      <w:r w:rsidRPr="006F3603">
        <w:rPr>
          <w:rFonts w:ascii="Arial" w:hAnsi="Arial" w:cs="Arial"/>
          <w:i/>
          <w:sz w:val="18"/>
        </w:rPr>
        <w:t>11.3.    Oświetlenie awaryjne i nocne</w:t>
      </w:r>
      <w:r w:rsidR="00A91131" w:rsidRPr="006F3603">
        <w:rPr>
          <w:rFonts w:ascii="Arial" w:hAnsi="Arial" w:cs="Arial"/>
          <w:i/>
          <w:sz w:val="18"/>
        </w:rPr>
        <w:t>...............................</w:t>
      </w:r>
      <w:r w:rsidRPr="006F3603">
        <w:rPr>
          <w:rFonts w:ascii="Arial" w:hAnsi="Arial" w:cs="Arial"/>
          <w:i/>
          <w:sz w:val="18"/>
        </w:rPr>
        <w:t>..............</w:t>
      </w:r>
      <w:r w:rsidR="004D5EB6" w:rsidRPr="006F3603">
        <w:rPr>
          <w:rFonts w:ascii="Arial" w:hAnsi="Arial" w:cs="Arial"/>
          <w:i/>
          <w:sz w:val="18"/>
        </w:rPr>
        <w:t>.......</w:t>
      </w:r>
      <w:r w:rsidRPr="006F3603">
        <w:rPr>
          <w:rFonts w:ascii="Arial" w:hAnsi="Arial" w:cs="Arial"/>
          <w:i/>
          <w:sz w:val="18"/>
        </w:rPr>
        <w:t>..............</w:t>
      </w:r>
      <w:r w:rsidR="00A91131" w:rsidRPr="006F3603">
        <w:rPr>
          <w:rFonts w:ascii="Arial" w:hAnsi="Arial" w:cs="Arial"/>
          <w:i/>
          <w:sz w:val="18"/>
        </w:rPr>
        <w:t>str. 6</w:t>
      </w:r>
    </w:p>
    <w:p w:rsidR="004D5EB6" w:rsidRPr="006F3603" w:rsidRDefault="002B374B" w:rsidP="00C86BB7">
      <w:pPr>
        <w:ind w:left="720"/>
        <w:jc w:val="distribute"/>
        <w:rPr>
          <w:rFonts w:ascii="Arial" w:hAnsi="Arial" w:cs="Arial"/>
          <w:i/>
          <w:sz w:val="18"/>
        </w:rPr>
      </w:pPr>
      <w:r>
        <w:rPr>
          <w:rFonts w:ascii="Arial" w:hAnsi="Arial" w:cs="Arial"/>
          <w:i/>
          <w:sz w:val="18"/>
        </w:rPr>
        <w:t xml:space="preserve">11.4.    </w:t>
      </w:r>
      <w:r w:rsidR="004D5EB6" w:rsidRPr="006F3603">
        <w:rPr>
          <w:rFonts w:ascii="Arial" w:hAnsi="Arial" w:cs="Arial"/>
          <w:i/>
          <w:sz w:val="18"/>
        </w:rPr>
        <w:t>Oświetlenie wiaty ...........................................................</w:t>
      </w:r>
      <w:r w:rsidR="004B3355" w:rsidRPr="006F3603">
        <w:rPr>
          <w:rFonts w:ascii="Arial" w:hAnsi="Arial" w:cs="Arial"/>
          <w:i/>
          <w:sz w:val="18"/>
        </w:rPr>
        <w:t>..........................</w:t>
      </w:r>
      <w:r w:rsidR="004D5EB6" w:rsidRPr="006F3603">
        <w:rPr>
          <w:rFonts w:ascii="Arial" w:hAnsi="Arial" w:cs="Arial"/>
          <w:i/>
          <w:sz w:val="18"/>
        </w:rPr>
        <w:t>...str.</w:t>
      </w:r>
      <w:r w:rsidR="004B3355" w:rsidRPr="006F3603">
        <w:rPr>
          <w:rFonts w:ascii="Arial" w:hAnsi="Arial" w:cs="Arial"/>
          <w:i/>
          <w:sz w:val="18"/>
        </w:rPr>
        <w:t xml:space="preserve"> 6</w:t>
      </w:r>
    </w:p>
    <w:p w:rsidR="008F79A3" w:rsidRPr="006F3603" w:rsidRDefault="008F79A3" w:rsidP="00C86BB7">
      <w:pPr>
        <w:numPr>
          <w:ilvl w:val="0"/>
          <w:numId w:val="32"/>
        </w:numPr>
        <w:jc w:val="distribute"/>
        <w:rPr>
          <w:rFonts w:ascii="Arial" w:hAnsi="Arial" w:cs="Arial"/>
          <w:i/>
          <w:sz w:val="18"/>
        </w:rPr>
      </w:pPr>
      <w:r w:rsidRPr="006F3603">
        <w:rPr>
          <w:rFonts w:ascii="Arial" w:hAnsi="Arial" w:cs="Arial"/>
          <w:i/>
          <w:sz w:val="18"/>
        </w:rPr>
        <w:t>Oświetlenie zewnętrzne..........................................</w:t>
      </w:r>
      <w:r w:rsidR="00004186" w:rsidRPr="006F3603">
        <w:rPr>
          <w:rFonts w:ascii="Arial" w:hAnsi="Arial" w:cs="Arial"/>
          <w:i/>
          <w:sz w:val="18"/>
        </w:rPr>
        <w:t>..............................</w:t>
      </w:r>
      <w:r w:rsidRPr="006F3603">
        <w:rPr>
          <w:rFonts w:ascii="Arial" w:hAnsi="Arial" w:cs="Arial"/>
          <w:i/>
          <w:sz w:val="18"/>
        </w:rPr>
        <w:t xml:space="preserve">..................str. </w:t>
      </w:r>
      <w:r w:rsidR="00004186" w:rsidRPr="006F3603">
        <w:rPr>
          <w:rFonts w:ascii="Arial" w:hAnsi="Arial" w:cs="Arial"/>
          <w:i/>
          <w:sz w:val="18"/>
        </w:rPr>
        <w:t>6</w:t>
      </w:r>
    </w:p>
    <w:p w:rsidR="005470AD" w:rsidRPr="006F3603" w:rsidRDefault="00244A0D" w:rsidP="00C86BB7">
      <w:pPr>
        <w:numPr>
          <w:ilvl w:val="0"/>
          <w:numId w:val="32"/>
        </w:numPr>
        <w:jc w:val="distribute"/>
        <w:rPr>
          <w:rFonts w:ascii="Arial" w:hAnsi="Arial" w:cs="Arial"/>
          <w:i/>
          <w:sz w:val="18"/>
        </w:rPr>
      </w:pPr>
      <w:r w:rsidRPr="006F3603">
        <w:rPr>
          <w:rFonts w:ascii="Arial" w:hAnsi="Arial" w:cs="Arial"/>
          <w:i/>
          <w:sz w:val="18"/>
        </w:rPr>
        <w:t>Instalacja</w:t>
      </w:r>
      <w:r w:rsidR="00217233" w:rsidRPr="006F3603">
        <w:rPr>
          <w:rFonts w:ascii="Arial" w:hAnsi="Arial" w:cs="Arial"/>
          <w:i/>
          <w:sz w:val="18"/>
        </w:rPr>
        <w:t xml:space="preserve"> </w:t>
      </w:r>
      <w:r w:rsidR="00065EEB" w:rsidRPr="006F3603">
        <w:rPr>
          <w:rFonts w:ascii="Arial" w:hAnsi="Arial" w:cs="Arial"/>
          <w:i/>
          <w:sz w:val="18"/>
        </w:rPr>
        <w:t xml:space="preserve">gniazd wtyczkowych </w:t>
      </w:r>
      <w:r w:rsidR="00217233" w:rsidRPr="006F3603">
        <w:rPr>
          <w:rFonts w:ascii="Arial" w:hAnsi="Arial" w:cs="Arial"/>
          <w:i/>
          <w:sz w:val="18"/>
        </w:rPr>
        <w:t>i</w:t>
      </w:r>
      <w:r w:rsidRPr="006F3603">
        <w:rPr>
          <w:rFonts w:ascii="Arial" w:hAnsi="Arial" w:cs="Arial"/>
          <w:i/>
          <w:sz w:val="18"/>
        </w:rPr>
        <w:t xml:space="preserve"> siły</w:t>
      </w:r>
      <w:r w:rsidR="00004186" w:rsidRPr="006F3603">
        <w:rPr>
          <w:rFonts w:ascii="Arial" w:hAnsi="Arial" w:cs="Arial"/>
          <w:i/>
          <w:sz w:val="18"/>
        </w:rPr>
        <w:t>.......................................................................str. 7</w:t>
      </w:r>
    </w:p>
    <w:p w:rsidR="0033045D" w:rsidRPr="006F3603" w:rsidRDefault="0033045D" w:rsidP="00C86BB7">
      <w:pPr>
        <w:pStyle w:val="Akapitzlist"/>
        <w:numPr>
          <w:ilvl w:val="1"/>
          <w:numId w:val="32"/>
        </w:numPr>
        <w:jc w:val="distribute"/>
        <w:rPr>
          <w:rFonts w:ascii="Arial" w:hAnsi="Arial" w:cs="Arial"/>
          <w:i/>
          <w:sz w:val="18"/>
        </w:rPr>
      </w:pPr>
      <w:r w:rsidRPr="006F3603">
        <w:rPr>
          <w:rFonts w:ascii="Arial" w:hAnsi="Arial" w:cs="Arial"/>
          <w:i/>
          <w:sz w:val="18"/>
        </w:rPr>
        <w:t>Sterowanie wentylacją.................................................................................str. 7</w:t>
      </w:r>
    </w:p>
    <w:p w:rsidR="005470AD" w:rsidRPr="006F3603" w:rsidRDefault="00244A0D" w:rsidP="00C86BB7">
      <w:pPr>
        <w:numPr>
          <w:ilvl w:val="0"/>
          <w:numId w:val="32"/>
        </w:numPr>
        <w:jc w:val="distribute"/>
        <w:rPr>
          <w:rFonts w:ascii="Arial" w:hAnsi="Arial" w:cs="Arial"/>
          <w:i/>
          <w:sz w:val="18"/>
        </w:rPr>
      </w:pPr>
      <w:r w:rsidRPr="006F3603">
        <w:rPr>
          <w:rFonts w:ascii="Arial" w:hAnsi="Arial" w:cs="Arial"/>
          <w:i/>
          <w:sz w:val="18"/>
        </w:rPr>
        <w:t>Ochrona od porażeń.</w:t>
      </w:r>
      <w:r w:rsidR="005D5620" w:rsidRPr="006F3603">
        <w:rPr>
          <w:rFonts w:ascii="Arial" w:hAnsi="Arial" w:cs="Arial"/>
          <w:i/>
          <w:sz w:val="18"/>
        </w:rPr>
        <w:t>....................................................................</w:t>
      </w:r>
      <w:r w:rsidR="000D3A4A">
        <w:rPr>
          <w:rFonts w:ascii="Arial" w:hAnsi="Arial" w:cs="Arial"/>
          <w:i/>
          <w:sz w:val="18"/>
        </w:rPr>
        <w:t>..........................str. 8</w:t>
      </w:r>
    </w:p>
    <w:p w:rsidR="005470AD" w:rsidRPr="006F3603" w:rsidRDefault="00244A0D" w:rsidP="00C86BB7">
      <w:pPr>
        <w:numPr>
          <w:ilvl w:val="0"/>
          <w:numId w:val="32"/>
        </w:numPr>
        <w:jc w:val="distribute"/>
        <w:rPr>
          <w:rFonts w:ascii="Arial" w:hAnsi="Arial" w:cs="Arial"/>
          <w:i/>
          <w:sz w:val="18"/>
        </w:rPr>
      </w:pPr>
      <w:proofErr w:type="gramStart"/>
      <w:r w:rsidRPr="006F3603">
        <w:rPr>
          <w:rFonts w:ascii="Arial" w:hAnsi="Arial" w:cs="Arial"/>
          <w:i/>
          <w:sz w:val="18"/>
        </w:rPr>
        <w:t>Połączenia  wyrównawcze</w:t>
      </w:r>
      <w:proofErr w:type="gramEnd"/>
      <w:r w:rsidRPr="006F3603">
        <w:rPr>
          <w:rFonts w:ascii="Arial" w:hAnsi="Arial" w:cs="Arial"/>
          <w:i/>
          <w:sz w:val="18"/>
        </w:rPr>
        <w:t>.</w:t>
      </w:r>
      <w:r w:rsidR="00161836" w:rsidRPr="006F3603">
        <w:rPr>
          <w:rFonts w:ascii="Arial" w:hAnsi="Arial" w:cs="Arial"/>
          <w:i/>
          <w:sz w:val="18"/>
        </w:rPr>
        <w:t>...........................................................</w:t>
      </w:r>
      <w:r w:rsidR="000D3A4A">
        <w:rPr>
          <w:rFonts w:ascii="Arial" w:hAnsi="Arial" w:cs="Arial"/>
          <w:i/>
          <w:sz w:val="18"/>
        </w:rPr>
        <w:t>..........................str. 8</w:t>
      </w:r>
    </w:p>
    <w:p w:rsidR="00217233" w:rsidRPr="006F3603" w:rsidRDefault="00217233" w:rsidP="00C86BB7">
      <w:pPr>
        <w:numPr>
          <w:ilvl w:val="0"/>
          <w:numId w:val="32"/>
        </w:numPr>
        <w:jc w:val="distribute"/>
        <w:rPr>
          <w:rFonts w:ascii="Arial" w:hAnsi="Arial" w:cs="Arial"/>
          <w:i/>
          <w:sz w:val="18"/>
        </w:rPr>
      </w:pPr>
      <w:r w:rsidRPr="006F3603">
        <w:rPr>
          <w:rFonts w:ascii="Arial" w:hAnsi="Arial" w:cs="Arial"/>
          <w:i/>
          <w:sz w:val="18"/>
        </w:rPr>
        <w:t>Ochrona przeciwprzepięciowa</w:t>
      </w:r>
      <w:r w:rsidR="00584C51" w:rsidRPr="006F3603">
        <w:rPr>
          <w:rFonts w:ascii="Arial" w:hAnsi="Arial" w:cs="Arial"/>
          <w:i/>
          <w:sz w:val="18"/>
        </w:rPr>
        <w:t>................................................................................str. 8</w:t>
      </w:r>
    </w:p>
    <w:p w:rsidR="005470AD" w:rsidRPr="006F3603" w:rsidRDefault="00244A0D" w:rsidP="00C86BB7">
      <w:pPr>
        <w:numPr>
          <w:ilvl w:val="0"/>
          <w:numId w:val="32"/>
        </w:numPr>
        <w:jc w:val="distribute"/>
        <w:rPr>
          <w:rFonts w:ascii="Arial" w:hAnsi="Arial" w:cs="Arial"/>
          <w:i/>
          <w:sz w:val="18"/>
        </w:rPr>
      </w:pPr>
      <w:r w:rsidRPr="006F3603">
        <w:rPr>
          <w:rFonts w:ascii="Arial" w:hAnsi="Arial" w:cs="Arial"/>
          <w:i/>
          <w:sz w:val="18"/>
        </w:rPr>
        <w:t>Instalacja odgromowa.</w:t>
      </w:r>
      <w:r w:rsidR="00584C51" w:rsidRPr="006F3603">
        <w:rPr>
          <w:rFonts w:ascii="Arial" w:hAnsi="Arial" w:cs="Arial"/>
          <w:i/>
          <w:sz w:val="18"/>
        </w:rPr>
        <w:t>............................................................................................str. 8</w:t>
      </w:r>
    </w:p>
    <w:p w:rsidR="00C93CC9" w:rsidRPr="006F3603" w:rsidRDefault="00C93CC9" w:rsidP="00C86BB7">
      <w:pPr>
        <w:numPr>
          <w:ilvl w:val="0"/>
          <w:numId w:val="32"/>
        </w:numPr>
        <w:jc w:val="distribute"/>
        <w:rPr>
          <w:rFonts w:ascii="Arial" w:hAnsi="Arial" w:cs="Arial"/>
          <w:i/>
          <w:sz w:val="18"/>
        </w:rPr>
      </w:pPr>
      <w:r w:rsidRPr="006F3603">
        <w:rPr>
          <w:rFonts w:ascii="Arial" w:hAnsi="Arial" w:cs="Arial"/>
          <w:i/>
          <w:sz w:val="18"/>
        </w:rPr>
        <w:t>Instalacja przywoławcza</w:t>
      </w:r>
      <w:r w:rsidR="00CA51C1" w:rsidRPr="006F3603">
        <w:rPr>
          <w:rFonts w:ascii="Arial" w:hAnsi="Arial" w:cs="Arial"/>
          <w:i/>
          <w:sz w:val="18"/>
        </w:rPr>
        <w:t>...............................................................</w:t>
      </w:r>
      <w:r w:rsidR="000D3A4A">
        <w:rPr>
          <w:rFonts w:ascii="Arial" w:hAnsi="Arial" w:cs="Arial"/>
          <w:i/>
          <w:sz w:val="18"/>
        </w:rPr>
        <w:t xml:space="preserve">..........................str. </w:t>
      </w:r>
      <w:r w:rsidR="006C1149">
        <w:rPr>
          <w:rFonts w:ascii="Arial" w:hAnsi="Arial" w:cs="Arial"/>
          <w:i/>
          <w:sz w:val="18"/>
        </w:rPr>
        <w:t>9</w:t>
      </w:r>
    </w:p>
    <w:p w:rsidR="005470AD" w:rsidRPr="006F3603" w:rsidRDefault="00D07B1B" w:rsidP="00C86BB7">
      <w:pPr>
        <w:numPr>
          <w:ilvl w:val="0"/>
          <w:numId w:val="32"/>
        </w:numPr>
        <w:jc w:val="distribute"/>
        <w:rPr>
          <w:rFonts w:ascii="Arial" w:hAnsi="Arial" w:cs="Arial"/>
          <w:i/>
          <w:sz w:val="18"/>
        </w:rPr>
      </w:pPr>
      <w:r w:rsidRPr="006F3603">
        <w:rPr>
          <w:rFonts w:ascii="Arial" w:hAnsi="Arial" w:cs="Arial"/>
          <w:i/>
          <w:sz w:val="18"/>
        </w:rPr>
        <w:t>System sygnalizacji pożarowej SSP...........................................</w:t>
      </w:r>
      <w:r w:rsidR="00905FD6" w:rsidRPr="006F3603">
        <w:rPr>
          <w:rFonts w:ascii="Arial" w:hAnsi="Arial" w:cs="Arial"/>
          <w:i/>
          <w:sz w:val="18"/>
        </w:rPr>
        <w:t>.................</w:t>
      </w:r>
      <w:r w:rsidR="006C1149">
        <w:rPr>
          <w:rFonts w:ascii="Arial" w:hAnsi="Arial" w:cs="Arial"/>
          <w:i/>
          <w:sz w:val="18"/>
        </w:rPr>
        <w:t>...........str.10</w:t>
      </w:r>
    </w:p>
    <w:p w:rsidR="005470AD" w:rsidRPr="006F3603" w:rsidRDefault="0071163B" w:rsidP="00C86BB7">
      <w:pPr>
        <w:numPr>
          <w:ilvl w:val="0"/>
          <w:numId w:val="32"/>
        </w:numPr>
        <w:jc w:val="distribute"/>
        <w:rPr>
          <w:rFonts w:ascii="Arial" w:hAnsi="Arial" w:cs="Arial"/>
          <w:i/>
          <w:sz w:val="18"/>
        </w:rPr>
      </w:pPr>
      <w:proofErr w:type="gramStart"/>
      <w:r w:rsidRPr="006F3603">
        <w:rPr>
          <w:rFonts w:ascii="Arial" w:hAnsi="Arial" w:cs="Arial"/>
          <w:i/>
          <w:sz w:val="18"/>
        </w:rPr>
        <w:t xml:space="preserve">Instalacja  </w:t>
      </w:r>
      <w:r w:rsidR="00244A0D" w:rsidRPr="006F3603">
        <w:rPr>
          <w:rFonts w:ascii="Arial" w:hAnsi="Arial" w:cs="Arial"/>
          <w:i/>
          <w:sz w:val="18"/>
        </w:rPr>
        <w:t>TV</w:t>
      </w:r>
      <w:proofErr w:type="gramEnd"/>
      <w:r w:rsidR="00905FD6" w:rsidRPr="006F3603">
        <w:rPr>
          <w:rFonts w:ascii="Arial" w:hAnsi="Arial" w:cs="Arial"/>
          <w:i/>
          <w:sz w:val="18"/>
        </w:rPr>
        <w:t>............................................................................</w:t>
      </w:r>
      <w:r w:rsidR="006C1149">
        <w:rPr>
          <w:rFonts w:ascii="Arial" w:hAnsi="Arial" w:cs="Arial"/>
          <w:i/>
          <w:sz w:val="18"/>
        </w:rPr>
        <w:t>..........................str.11</w:t>
      </w:r>
    </w:p>
    <w:p w:rsidR="00C63259" w:rsidRPr="006F3603" w:rsidRDefault="00C63259" w:rsidP="00C86BB7">
      <w:pPr>
        <w:numPr>
          <w:ilvl w:val="0"/>
          <w:numId w:val="32"/>
        </w:numPr>
        <w:jc w:val="distribute"/>
        <w:rPr>
          <w:rFonts w:ascii="Arial" w:hAnsi="Arial" w:cs="Arial"/>
          <w:i/>
          <w:sz w:val="18"/>
        </w:rPr>
      </w:pPr>
      <w:r w:rsidRPr="006F3603">
        <w:rPr>
          <w:rFonts w:ascii="Arial" w:hAnsi="Arial" w:cs="Arial"/>
          <w:i/>
          <w:sz w:val="18"/>
        </w:rPr>
        <w:t>Sieć komputerowa</w:t>
      </w:r>
      <w:r w:rsidR="00DF578A" w:rsidRPr="006F3603">
        <w:rPr>
          <w:rFonts w:ascii="Arial" w:hAnsi="Arial" w:cs="Arial"/>
          <w:i/>
          <w:sz w:val="18"/>
        </w:rPr>
        <w:t>.................................................................................................str.11</w:t>
      </w:r>
    </w:p>
    <w:p w:rsidR="002675A5" w:rsidRPr="006F3603" w:rsidRDefault="00B02EC9" w:rsidP="00C86BB7">
      <w:pPr>
        <w:numPr>
          <w:ilvl w:val="0"/>
          <w:numId w:val="32"/>
        </w:numPr>
        <w:jc w:val="distribute"/>
        <w:rPr>
          <w:rFonts w:ascii="Arial" w:hAnsi="Arial" w:cs="Arial"/>
          <w:i/>
          <w:sz w:val="18"/>
        </w:rPr>
      </w:pPr>
      <w:r w:rsidRPr="006F3603">
        <w:rPr>
          <w:rFonts w:ascii="Arial" w:hAnsi="Arial" w:cs="Arial"/>
          <w:i/>
          <w:sz w:val="18"/>
        </w:rPr>
        <w:t>Instalacja</w:t>
      </w:r>
      <w:r w:rsidR="00FF235C" w:rsidRPr="006F3603">
        <w:rPr>
          <w:rFonts w:ascii="Arial" w:hAnsi="Arial" w:cs="Arial"/>
          <w:i/>
          <w:sz w:val="18"/>
        </w:rPr>
        <w:t xml:space="preserve"> wideofonowa</w:t>
      </w:r>
      <w:r w:rsidR="00DF578A" w:rsidRPr="006F3603">
        <w:rPr>
          <w:rFonts w:ascii="Arial" w:hAnsi="Arial" w:cs="Arial"/>
          <w:i/>
          <w:sz w:val="18"/>
        </w:rPr>
        <w:t>..................................</w:t>
      </w:r>
      <w:r w:rsidRPr="006F3603">
        <w:rPr>
          <w:rFonts w:ascii="Arial" w:hAnsi="Arial" w:cs="Arial"/>
          <w:i/>
          <w:sz w:val="18"/>
        </w:rPr>
        <w:t>..................</w:t>
      </w:r>
      <w:r w:rsidR="00DF578A" w:rsidRPr="006F3603">
        <w:rPr>
          <w:rFonts w:ascii="Arial" w:hAnsi="Arial" w:cs="Arial"/>
          <w:i/>
          <w:sz w:val="18"/>
        </w:rPr>
        <w:t>.................................str.</w:t>
      </w:r>
      <w:r w:rsidR="006C1149">
        <w:rPr>
          <w:rFonts w:ascii="Arial" w:hAnsi="Arial" w:cs="Arial"/>
          <w:i/>
          <w:sz w:val="18"/>
        </w:rPr>
        <w:t>12</w:t>
      </w:r>
    </w:p>
    <w:p w:rsidR="00EE26CB" w:rsidRDefault="006C1149" w:rsidP="00C86BB7">
      <w:pPr>
        <w:numPr>
          <w:ilvl w:val="0"/>
          <w:numId w:val="32"/>
        </w:numPr>
        <w:jc w:val="distribute"/>
        <w:rPr>
          <w:rFonts w:ascii="Arial" w:hAnsi="Arial" w:cs="Arial"/>
          <w:i/>
          <w:sz w:val="18"/>
        </w:rPr>
      </w:pPr>
      <w:r>
        <w:rPr>
          <w:rFonts w:ascii="Arial" w:hAnsi="Arial" w:cs="Arial"/>
          <w:i/>
          <w:sz w:val="18"/>
        </w:rPr>
        <w:t>Instalacja monitoringu</w:t>
      </w:r>
      <w:r w:rsidR="007457FC" w:rsidRPr="006F3603">
        <w:rPr>
          <w:rFonts w:ascii="Arial" w:hAnsi="Arial" w:cs="Arial"/>
          <w:i/>
          <w:sz w:val="18"/>
        </w:rPr>
        <w:t>..........................................................</w:t>
      </w:r>
      <w:r w:rsidR="00BF72C1">
        <w:rPr>
          <w:rFonts w:ascii="Arial" w:hAnsi="Arial" w:cs="Arial"/>
          <w:i/>
          <w:sz w:val="18"/>
        </w:rPr>
        <w:t>..........................str.12</w:t>
      </w:r>
    </w:p>
    <w:p w:rsidR="00C86BB7" w:rsidRPr="006F3603" w:rsidRDefault="00BF72C1" w:rsidP="00C86BB7">
      <w:pPr>
        <w:numPr>
          <w:ilvl w:val="0"/>
          <w:numId w:val="32"/>
        </w:numPr>
        <w:jc w:val="distribute"/>
        <w:rPr>
          <w:rFonts w:ascii="Arial" w:hAnsi="Arial" w:cs="Arial"/>
          <w:i/>
          <w:sz w:val="18"/>
        </w:rPr>
      </w:pPr>
      <w:r w:rsidRPr="006F3603">
        <w:rPr>
          <w:rFonts w:ascii="Arial" w:hAnsi="Arial" w:cs="Arial"/>
          <w:i/>
          <w:sz w:val="18"/>
        </w:rPr>
        <w:t>Kanalizacja teletechniczna</w:t>
      </w:r>
      <w:r w:rsidR="00C86BB7">
        <w:rPr>
          <w:rFonts w:ascii="Arial" w:hAnsi="Arial" w:cs="Arial"/>
          <w:i/>
          <w:sz w:val="18"/>
        </w:rPr>
        <w:t>..................................................</w:t>
      </w:r>
      <w:r>
        <w:rPr>
          <w:rFonts w:ascii="Arial" w:hAnsi="Arial" w:cs="Arial"/>
          <w:i/>
          <w:sz w:val="18"/>
        </w:rPr>
        <w:t>..........................str.14</w:t>
      </w:r>
    </w:p>
    <w:p w:rsidR="007457FC" w:rsidRPr="006F3603" w:rsidRDefault="00D96810" w:rsidP="00C86BB7">
      <w:pPr>
        <w:numPr>
          <w:ilvl w:val="0"/>
          <w:numId w:val="32"/>
        </w:numPr>
        <w:jc w:val="distribute"/>
        <w:rPr>
          <w:rFonts w:ascii="Arial" w:hAnsi="Arial" w:cs="Arial"/>
          <w:i/>
          <w:sz w:val="18"/>
        </w:rPr>
      </w:pPr>
      <w:r w:rsidRPr="006F3603">
        <w:rPr>
          <w:rFonts w:ascii="Arial" w:hAnsi="Arial" w:cs="Arial"/>
          <w:i/>
          <w:sz w:val="18"/>
        </w:rPr>
        <w:t>Uwagi końcowe...........................................................................</w:t>
      </w:r>
      <w:r w:rsidR="00511C12">
        <w:rPr>
          <w:rFonts w:ascii="Arial" w:hAnsi="Arial" w:cs="Arial"/>
          <w:i/>
          <w:sz w:val="18"/>
        </w:rPr>
        <w:t>..........................str.14</w:t>
      </w:r>
    </w:p>
    <w:p w:rsidR="005470AD" w:rsidRPr="006F3603" w:rsidRDefault="00B67C27" w:rsidP="00C86BB7">
      <w:pPr>
        <w:pStyle w:val="Akapitzlist"/>
        <w:numPr>
          <w:ilvl w:val="0"/>
          <w:numId w:val="32"/>
        </w:numPr>
        <w:jc w:val="distribute"/>
        <w:rPr>
          <w:rFonts w:ascii="Arial" w:hAnsi="Arial" w:cs="Arial"/>
          <w:i/>
          <w:sz w:val="18"/>
        </w:rPr>
      </w:pPr>
      <w:r w:rsidRPr="006F3603">
        <w:rPr>
          <w:rFonts w:ascii="Arial" w:hAnsi="Arial" w:cs="Arial"/>
          <w:i/>
          <w:sz w:val="18"/>
        </w:rPr>
        <w:t>Obliczenia techniczne.</w:t>
      </w:r>
      <w:r w:rsidR="00B55ABF" w:rsidRPr="006F3603">
        <w:rPr>
          <w:rFonts w:ascii="Arial" w:hAnsi="Arial" w:cs="Arial"/>
          <w:i/>
          <w:sz w:val="18"/>
        </w:rPr>
        <w:t>................................................................</w:t>
      </w:r>
      <w:r w:rsidR="00511C12">
        <w:rPr>
          <w:rFonts w:ascii="Arial" w:hAnsi="Arial" w:cs="Arial"/>
          <w:i/>
          <w:sz w:val="18"/>
        </w:rPr>
        <w:t>..........................str.14</w:t>
      </w:r>
    </w:p>
    <w:p w:rsidR="00B55ABF" w:rsidRPr="006F3603" w:rsidRDefault="009B2765" w:rsidP="00C86BB7">
      <w:pPr>
        <w:pStyle w:val="Akapitzlist"/>
        <w:numPr>
          <w:ilvl w:val="1"/>
          <w:numId w:val="32"/>
        </w:numPr>
        <w:jc w:val="distribute"/>
        <w:rPr>
          <w:rFonts w:ascii="Arial" w:hAnsi="Arial" w:cs="Arial"/>
          <w:i/>
          <w:sz w:val="18"/>
        </w:rPr>
      </w:pPr>
      <w:r w:rsidRPr="006F3603">
        <w:rPr>
          <w:rFonts w:ascii="Arial" w:hAnsi="Arial" w:cs="Arial"/>
          <w:i/>
          <w:sz w:val="18"/>
        </w:rPr>
        <w:t>Dobór linii k</w:t>
      </w:r>
      <w:r w:rsidR="009413B8" w:rsidRPr="006F3603">
        <w:rPr>
          <w:rFonts w:ascii="Arial" w:hAnsi="Arial" w:cs="Arial"/>
          <w:i/>
          <w:sz w:val="18"/>
        </w:rPr>
        <w:t>a</w:t>
      </w:r>
      <w:r w:rsidRPr="006F3603">
        <w:rPr>
          <w:rFonts w:ascii="Arial" w:hAnsi="Arial" w:cs="Arial"/>
          <w:i/>
          <w:sz w:val="18"/>
        </w:rPr>
        <w:t>blowej................</w:t>
      </w:r>
      <w:r w:rsidR="009413B8" w:rsidRPr="006F3603">
        <w:rPr>
          <w:rFonts w:ascii="Arial" w:hAnsi="Arial" w:cs="Arial"/>
          <w:i/>
          <w:sz w:val="18"/>
        </w:rPr>
        <w:t>..............................</w:t>
      </w:r>
      <w:r w:rsidRPr="006F3603">
        <w:rPr>
          <w:rFonts w:ascii="Arial" w:hAnsi="Arial" w:cs="Arial"/>
          <w:i/>
          <w:sz w:val="18"/>
        </w:rPr>
        <w:t>............</w:t>
      </w:r>
      <w:r w:rsidR="00511C12">
        <w:rPr>
          <w:rFonts w:ascii="Arial" w:hAnsi="Arial" w:cs="Arial"/>
          <w:i/>
          <w:sz w:val="18"/>
        </w:rPr>
        <w:t>..........................str.14</w:t>
      </w:r>
    </w:p>
    <w:p w:rsidR="005470AD" w:rsidRPr="006F3603" w:rsidRDefault="00B67C27" w:rsidP="00C86BB7">
      <w:pPr>
        <w:pStyle w:val="Tekstpodstawowy2"/>
        <w:ind w:left="720"/>
        <w:jc w:val="distribute"/>
        <w:rPr>
          <w:rFonts w:cs="Arial"/>
          <w:sz w:val="18"/>
        </w:rPr>
      </w:pPr>
      <w:r w:rsidRPr="006F3603">
        <w:rPr>
          <w:rFonts w:cs="Arial"/>
          <w:sz w:val="18"/>
        </w:rPr>
        <w:t>Tab.</w:t>
      </w:r>
      <w:proofErr w:type="gramStart"/>
      <w:r w:rsidRPr="006F3603">
        <w:rPr>
          <w:rFonts w:cs="Arial"/>
          <w:sz w:val="18"/>
        </w:rPr>
        <w:t>1</w:t>
      </w:r>
      <w:r w:rsidR="00B12C89" w:rsidRPr="006F3603">
        <w:rPr>
          <w:rFonts w:cs="Arial"/>
          <w:sz w:val="18"/>
        </w:rPr>
        <w:t xml:space="preserve"> </w:t>
      </w:r>
      <w:r w:rsidRPr="006F3603">
        <w:rPr>
          <w:rFonts w:cs="Arial"/>
          <w:sz w:val="18"/>
        </w:rPr>
        <w:t xml:space="preserve"> </w:t>
      </w:r>
      <w:r w:rsidR="00244A0D" w:rsidRPr="006F3603">
        <w:rPr>
          <w:rFonts w:cs="Arial"/>
          <w:sz w:val="18"/>
        </w:rPr>
        <w:t>Zestawienie</w:t>
      </w:r>
      <w:proofErr w:type="gramEnd"/>
      <w:r w:rsidR="00244A0D" w:rsidRPr="006F3603">
        <w:rPr>
          <w:rFonts w:cs="Arial"/>
          <w:sz w:val="18"/>
        </w:rPr>
        <w:t xml:space="preserve"> mocy.</w:t>
      </w:r>
      <w:r w:rsidR="009413B8" w:rsidRPr="006F3603">
        <w:rPr>
          <w:rFonts w:cs="Arial"/>
          <w:sz w:val="18"/>
        </w:rPr>
        <w:t>............................................................</w:t>
      </w:r>
      <w:r w:rsidR="00511C12">
        <w:rPr>
          <w:rFonts w:cs="Arial"/>
          <w:sz w:val="18"/>
        </w:rPr>
        <w:t>..........................str.15</w:t>
      </w:r>
    </w:p>
    <w:p w:rsidR="005470AD" w:rsidRPr="006F3603" w:rsidRDefault="005470AD">
      <w:pPr>
        <w:rPr>
          <w:rFonts w:ascii="Arial" w:hAnsi="Arial" w:cs="Arial"/>
          <w:i/>
          <w:sz w:val="4"/>
        </w:rPr>
      </w:pPr>
    </w:p>
    <w:p w:rsidR="005470AD" w:rsidRPr="006F3603" w:rsidRDefault="00A85687">
      <w:pPr>
        <w:rPr>
          <w:rFonts w:ascii="Arial" w:hAnsi="Arial" w:cs="Arial"/>
          <w:b/>
          <w:i/>
          <w:sz w:val="21"/>
          <w:u w:val="single"/>
        </w:rPr>
      </w:pPr>
      <w:r w:rsidRPr="006F3603">
        <w:rPr>
          <w:rFonts w:ascii="Arial" w:hAnsi="Arial" w:cs="Arial"/>
          <w:b/>
          <w:i/>
          <w:sz w:val="21"/>
          <w:u w:val="single"/>
        </w:rPr>
        <w:t>II</w:t>
      </w:r>
      <w:r w:rsidR="00244A0D" w:rsidRPr="006F3603">
        <w:rPr>
          <w:rFonts w:ascii="Arial" w:hAnsi="Arial" w:cs="Arial"/>
          <w:b/>
          <w:i/>
          <w:sz w:val="21"/>
          <w:u w:val="single"/>
        </w:rPr>
        <w:t>. RYSUNKI.</w:t>
      </w:r>
    </w:p>
    <w:p w:rsidR="005470AD" w:rsidRPr="006F3603" w:rsidRDefault="005470AD">
      <w:pPr>
        <w:rPr>
          <w:rFonts w:ascii="Arial" w:hAnsi="Arial" w:cs="Arial"/>
          <w:b/>
          <w:i/>
          <w:sz w:val="10"/>
          <w:u w:val="single"/>
        </w:rPr>
      </w:pPr>
    </w:p>
    <w:p w:rsidR="003F6A71" w:rsidRPr="006F3603" w:rsidRDefault="0089482F" w:rsidP="00E306CF">
      <w:pPr>
        <w:pStyle w:val="Tekstpodstawowy2"/>
        <w:numPr>
          <w:ilvl w:val="0"/>
          <w:numId w:val="44"/>
        </w:numPr>
        <w:jc w:val="distribute"/>
        <w:rPr>
          <w:rFonts w:cs="Arial"/>
          <w:sz w:val="18"/>
        </w:rPr>
      </w:pPr>
      <w:r w:rsidRPr="006F3603">
        <w:rPr>
          <w:rFonts w:cs="Arial"/>
          <w:sz w:val="18"/>
        </w:rPr>
        <w:t xml:space="preserve">Sieci elektryczne zewnętrzne.....................................................................PT-IE-CP-01 </w:t>
      </w:r>
    </w:p>
    <w:p w:rsidR="005470AD" w:rsidRPr="006F3603" w:rsidRDefault="003F6A71" w:rsidP="00E306CF">
      <w:pPr>
        <w:pStyle w:val="Tekstpodstawowy2"/>
        <w:numPr>
          <w:ilvl w:val="0"/>
          <w:numId w:val="44"/>
        </w:numPr>
        <w:jc w:val="distribute"/>
        <w:rPr>
          <w:rFonts w:cs="Arial"/>
          <w:sz w:val="18"/>
        </w:rPr>
      </w:pPr>
      <w:r w:rsidRPr="006F3603">
        <w:rPr>
          <w:rFonts w:cs="Arial"/>
          <w:sz w:val="18"/>
        </w:rPr>
        <w:t xml:space="preserve">Instalacja oświetleniowa i gniazd wtyczkowych. </w:t>
      </w:r>
      <w:proofErr w:type="spellStart"/>
      <w:r w:rsidRPr="006F3603">
        <w:rPr>
          <w:rFonts w:cs="Arial"/>
          <w:sz w:val="18"/>
          <w:lang w:val="en-US"/>
        </w:rPr>
        <w:t>Parter</w:t>
      </w:r>
      <w:proofErr w:type="spellEnd"/>
      <w:r w:rsidRPr="006F3603">
        <w:rPr>
          <w:rFonts w:cs="Arial"/>
          <w:sz w:val="18"/>
          <w:lang w:val="en-US"/>
        </w:rPr>
        <w:t>..................</w:t>
      </w:r>
      <w:r w:rsidR="003B5F53" w:rsidRPr="006F3603">
        <w:rPr>
          <w:rFonts w:cs="Arial"/>
          <w:sz w:val="18"/>
          <w:lang w:val="en-US"/>
        </w:rPr>
        <w:t>...</w:t>
      </w:r>
      <w:r w:rsidRPr="006F3603">
        <w:rPr>
          <w:rFonts w:cs="Arial"/>
          <w:sz w:val="18"/>
          <w:lang w:val="en-US"/>
        </w:rPr>
        <w:t>..........PT-IE-CP-</w:t>
      </w:r>
      <w:r w:rsidR="00FE2D0D" w:rsidRPr="006F3603">
        <w:rPr>
          <w:rFonts w:cs="Arial"/>
          <w:sz w:val="18"/>
          <w:lang w:val="en-US"/>
        </w:rPr>
        <w:t>02</w:t>
      </w:r>
    </w:p>
    <w:p w:rsidR="00FE2D0D" w:rsidRPr="006F3603" w:rsidRDefault="00FE2D0D" w:rsidP="00FE2D0D">
      <w:pPr>
        <w:pStyle w:val="Tekstpodstawowy2"/>
        <w:numPr>
          <w:ilvl w:val="0"/>
          <w:numId w:val="44"/>
        </w:numPr>
        <w:jc w:val="distribute"/>
        <w:rPr>
          <w:rFonts w:cs="Arial"/>
          <w:sz w:val="18"/>
        </w:rPr>
      </w:pPr>
      <w:r w:rsidRPr="006F3603">
        <w:rPr>
          <w:rFonts w:cs="Arial"/>
          <w:sz w:val="18"/>
        </w:rPr>
        <w:t xml:space="preserve">Instalacja oświetleniowa i gniazd wtyczkowych. </w:t>
      </w:r>
      <w:proofErr w:type="spellStart"/>
      <w:r w:rsidRPr="006F3603">
        <w:rPr>
          <w:rFonts w:cs="Arial"/>
          <w:sz w:val="18"/>
          <w:lang w:val="en-US"/>
        </w:rPr>
        <w:t>Piętro</w:t>
      </w:r>
      <w:proofErr w:type="spellEnd"/>
      <w:r w:rsidRPr="006F3603">
        <w:rPr>
          <w:rFonts w:cs="Arial"/>
          <w:sz w:val="18"/>
          <w:lang w:val="en-US"/>
        </w:rPr>
        <w:t>.................</w:t>
      </w:r>
      <w:r w:rsidR="003B5F53" w:rsidRPr="006F3603">
        <w:rPr>
          <w:rFonts w:cs="Arial"/>
          <w:sz w:val="18"/>
          <w:lang w:val="en-US"/>
        </w:rPr>
        <w:t>.....</w:t>
      </w:r>
      <w:r w:rsidRPr="006F3603">
        <w:rPr>
          <w:rFonts w:cs="Arial"/>
          <w:sz w:val="18"/>
          <w:lang w:val="en-US"/>
        </w:rPr>
        <w:t>..........PT-IE-CP-0</w:t>
      </w:r>
      <w:r w:rsidR="001B10C3" w:rsidRPr="006F3603">
        <w:rPr>
          <w:rFonts w:cs="Arial"/>
          <w:sz w:val="18"/>
          <w:lang w:val="en-US"/>
        </w:rPr>
        <w:t>3</w:t>
      </w:r>
    </w:p>
    <w:p w:rsidR="001B10C3" w:rsidRPr="006F3603" w:rsidRDefault="001B10C3" w:rsidP="001B10C3">
      <w:pPr>
        <w:pStyle w:val="Tekstpodstawowy2"/>
        <w:numPr>
          <w:ilvl w:val="0"/>
          <w:numId w:val="44"/>
        </w:numPr>
        <w:jc w:val="distribute"/>
        <w:rPr>
          <w:rFonts w:cs="Arial"/>
          <w:sz w:val="18"/>
        </w:rPr>
      </w:pPr>
      <w:r w:rsidRPr="006F3603">
        <w:rPr>
          <w:rFonts w:cs="Arial"/>
          <w:sz w:val="18"/>
        </w:rPr>
        <w:t>Instalacja oświetleniowa wiaty................................................</w:t>
      </w:r>
      <w:r w:rsidR="00882C18" w:rsidRPr="006F3603">
        <w:rPr>
          <w:rFonts w:cs="Arial"/>
          <w:sz w:val="18"/>
        </w:rPr>
        <w:t>....</w:t>
      </w:r>
      <w:r w:rsidRPr="006F3603">
        <w:rPr>
          <w:rFonts w:cs="Arial"/>
          <w:sz w:val="18"/>
        </w:rPr>
        <w:t>...</w:t>
      </w:r>
      <w:r w:rsidR="003B5F53" w:rsidRPr="006F3603">
        <w:rPr>
          <w:rFonts w:cs="Arial"/>
          <w:sz w:val="18"/>
        </w:rPr>
        <w:t>...</w:t>
      </w:r>
      <w:r w:rsidRPr="006F3603">
        <w:rPr>
          <w:rFonts w:cs="Arial"/>
          <w:sz w:val="18"/>
        </w:rPr>
        <w:t>....</w:t>
      </w:r>
      <w:r w:rsidR="003B5F53" w:rsidRPr="006F3603">
        <w:rPr>
          <w:rFonts w:cs="Arial"/>
          <w:sz w:val="18"/>
        </w:rPr>
        <w:t>..</w:t>
      </w:r>
      <w:r w:rsidRPr="006F3603">
        <w:rPr>
          <w:rFonts w:cs="Arial"/>
          <w:sz w:val="18"/>
        </w:rPr>
        <w:t>......PT-IE-CP-04</w:t>
      </w:r>
    </w:p>
    <w:p w:rsidR="00036A92" w:rsidRPr="006F3603" w:rsidRDefault="00036A92" w:rsidP="00036A92">
      <w:pPr>
        <w:pStyle w:val="Tekstpodstawowy2"/>
        <w:numPr>
          <w:ilvl w:val="0"/>
          <w:numId w:val="44"/>
        </w:numPr>
        <w:jc w:val="distribute"/>
        <w:rPr>
          <w:rFonts w:cs="Arial"/>
          <w:sz w:val="18"/>
        </w:rPr>
      </w:pPr>
      <w:r w:rsidRPr="006F3603">
        <w:rPr>
          <w:rFonts w:cs="Arial"/>
          <w:sz w:val="18"/>
        </w:rPr>
        <w:t>Instalacja</w:t>
      </w:r>
      <w:r w:rsidR="00FD55B9" w:rsidRPr="006F3603">
        <w:rPr>
          <w:rFonts w:cs="Arial"/>
          <w:sz w:val="18"/>
        </w:rPr>
        <w:t xml:space="preserve"> przywoławcza. Parter</w:t>
      </w:r>
      <w:r w:rsidRPr="006F3603">
        <w:rPr>
          <w:rFonts w:cs="Arial"/>
          <w:sz w:val="18"/>
        </w:rPr>
        <w:t>............................................................</w:t>
      </w:r>
      <w:r w:rsidR="003B5F53" w:rsidRPr="006F3603">
        <w:rPr>
          <w:rFonts w:cs="Arial"/>
          <w:sz w:val="18"/>
        </w:rPr>
        <w:t>..</w:t>
      </w:r>
      <w:r w:rsidRPr="006F3603">
        <w:rPr>
          <w:rFonts w:cs="Arial"/>
          <w:sz w:val="18"/>
        </w:rPr>
        <w:t>......PT-IE-CP-05</w:t>
      </w:r>
    </w:p>
    <w:p w:rsidR="00FD55B9" w:rsidRPr="006F3603" w:rsidRDefault="00FD55B9" w:rsidP="00FD55B9">
      <w:pPr>
        <w:pStyle w:val="Tekstpodstawowy2"/>
        <w:numPr>
          <w:ilvl w:val="0"/>
          <w:numId w:val="44"/>
        </w:numPr>
        <w:jc w:val="distribute"/>
        <w:rPr>
          <w:rFonts w:cs="Arial"/>
          <w:sz w:val="18"/>
        </w:rPr>
      </w:pPr>
      <w:r w:rsidRPr="006F3603">
        <w:rPr>
          <w:rFonts w:cs="Arial"/>
          <w:sz w:val="18"/>
        </w:rPr>
        <w:t>Instalacj</w:t>
      </w:r>
      <w:r w:rsidR="00D44901" w:rsidRPr="006F3603">
        <w:rPr>
          <w:rFonts w:cs="Arial"/>
          <w:sz w:val="18"/>
        </w:rPr>
        <w:t>e teletechniczne.</w:t>
      </w:r>
      <w:r w:rsidRPr="006F3603">
        <w:rPr>
          <w:rFonts w:cs="Arial"/>
          <w:sz w:val="18"/>
        </w:rPr>
        <w:t xml:space="preserve"> Parter..................................................................PT-IE-CP-0</w:t>
      </w:r>
      <w:r w:rsidR="00D44901" w:rsidRPr="006F3603">
        <w:rPr>
          <w:rFonts w:cs="Arial"/>
          <w:sz w:val="18"/>
        </w:rPr>
        <w:t>6</w:t>
      </w:r>
    </w:p>
    <w:p w:rsidR="00085338" w:rsidRPr="006F3603" w:rsidRDefault="00085338" w:rsidP="00085338">
      <w:pPr>
        <w:pStyle w:val="Tekstpodstawowy2"/>
        <w:numPr>
          <w:ilvl w:val="0"/>
          <w:numId w:val="44"/>
        </w:numPr>
        <w:jc w:val="distribute"/>
        <w:rPr>
          <w:rFonts w:cs="Arial"/>
          <w:sz w:val="18"/>
        </w:rPr>
      </w:pPr>
      <w:r w:rsidRPr="006F3603">
        <w:rPr>
          <w:rFonts w:cs="Arial"/>
          <w:sz w:val="18"/>
        </w:rPr>
        <w:t>Instalacje teletechniczne. Piętro..................................................................PT-IE-CP-07</w:t>
      </w:r>
    </w:p>
    <w:p w:rsidR="00085338" w:rsidRPr="006F3603" w:rsidRDefault="00085338" w:rsidP="00085338">
      <w:pPr>
        <w:pStyle w:val="Tekstpodstawowy2"/>
        <w:numPr>
          <w:ilvl w:val="0"/>
          <w:numId w:val="44"/>
        </w:numPr>
        <w:jc w:val="distribute"/>
        <w:rPr>
          <w:rFonts w:cs="Arial"/>
          <w:sz w:val="18"/>
        </w:rPr>
      </w:pPr>
      <w:r w:rsidRPr="006F3603">
        <w:rPr>
          <w:rFonts w:cs="Arial"/>
          <w:sz w:val="18"/>
        </w:rPr>
        <w:t>Instalacje odgromowa</w:t>
      </w:r>
      <w:r w:rsidR="00AC33F4" w:rsidRPr="006F3603">
        <w:rPr>
          <w:rFonts w:cs="Arial"/>
          <w:sz w:val="18"/>
        </w:rPr>
        <w:t>...................</w:t>
      </w:r>
      <w:r w:rsidRPr="006F3603">
        <w:rPr>
          <w:rFonts w:cs="Arial"/>
          <w:sz w:val="18"/>
        </w:rPr>
        <w:t>..................................................................PT-IE-CP-0</w:t>
      </w:r>
      <w:r w:rsidR="00AC33F4" w:rsidRPr="006F3603">
        <w:rPr>
          <w:rFonts w:cs="Arial"/>
          <w:sz w:val="18"/>
        </w:rPr>
        <w:t>8</w:t>
      </w:r>
    </w:p>
    <w:p w:rsidR="00AC33F4" w:rsidRPr="006F3603" w:rsidRDefault="00AC33F4" w:rsidP="00AC33F4">
      <w:pPr>
        <w:pStyle w:val="Tekstpodstawowy2"/>
        <w:numPr>
          <w:ilvl w:val="0"/>
          <w:numId w:val="44"/>
        </w:numPr>
        <w:jc w:val="distribute"/>
        <w:rPr>
          <w:rFonts w:cs="Arial"/>
          <w:sz w:val="18"/>
        </w:rPr>
      </w:pPr>
      <w:r w:rsidRPr="006F3603">
        <w:rPr>
          <w:rFonts w:cs="Arial"/>
          <w:sz w:val="18"/>
        </w:rPr>
        <w:t>Schemat zasiania..........................................................................</w:t>
      </w:r>
      <w:r w:rsidR="00C217A0" w:rsidRPr="006F3603">
        <w:rPr>
          <w:rFonts w:cs="Arial"/>
          <w:sz w:val="18"/>
        </w:rPr>
        <w:t>..................</w:t>
      </w:r>
      <w:r w:rsidRPr="006F3603">
        <w:rPr>
          <w:rFonts w:cs="Arial"/>
          <w:sz w:val="18"/>
        </w:rPr>
        <w:t>PT-IE-CP-0</w:t>
      </w:r>
      <w:r w:rsidR="00C217A0" w:rsidRPr="006F3603">
        <w:rPr>
          <w:rFonts w:cs="Arial"/>
          <w:sz w:val="18"/>
        </w:rPr>
        <w:t>9</w:t>
      </w:r>
    </w:p>
    <w:p w:rsidR="00C217A0" w:rsidRPr="006F3603" w:rsidRDefault="00C217A0" w:rsidP="00C217A0">
      <w:pPr>
        <w:pStyle w:val="Tekstpodstawowy2"/>
        <w:numPr>
          <w:ilvl w:val="0"/>
          <w:numId w:val="44"/>
        </w:numPr>
        <w:jc w:val="distribute"/>
        <w:rPr>
          <w:rFonts w:cs="Arial"/>
          <w:sz w:val="18"/>
        </w:rPr>
      </w:pPr>
      <w:r w:rsidRPr="006F3603">
        <w:rPr>
          <w:rFonts w:cs="Arial"/>
          <w:sz w:val="18"/>
        </w:rPr>
        <w:t>Schemat zasiania całego obiektu....................................................................PT-IE-CP-</w:t>
      </w:r>
      <w:r w:rsidR="00F3376A" w:rsidRPr="006F3603">
        <w:rPr>
          <w:rFonts w:cs="Arial"/>
          <w:sz w:val="18"/>
        </w:rPr>
        <w:t>10</w:t>
      </w:r>
    </w:p>
    <w:p w:rsidR="00F3376A" w:rsidRPr="006F3603" w:rsidRDefault="00F3376A" w:rsidP="00F3376A">
      <w:pPr>
        <w:pStyle w:val="Tekstpodstawowy2"/>
        <w:numPr>
          <w:ilvl w:val="0"/>
          <w:numId w:val="44"/>
        </w:numPr>
        <w:jc w:val="distribute"/>
        <w:rPr>
          <w:rFonts w:cs="Arial"/>
          <w:sz w:val="18"/>
        </w:rPr>
      </w:pPr>
      <w:r w:rsidRPr="006F3603">
        <w:rPr>
          <w:rFonts w:cs="Arial"/>
          <w:sz w:val="18"/>
        </w:rPr>
        <w:t>Rozdzielnica główna RG2.</w:t>
      </w:r>
      <w:r w:rsidR="00DF1FFB" w:rsidRPr="006F3603">
        <w:rPr>
          <w:rFonts w:cs="Arial"/>
          <w:sz w:val="18"/>
        </w:rPr>
        <w:t xml:space="preserve"> Schemat</w:t>
      </w:r>
      <w:r w:rsidRPr="006F3603">
        <w:rPr>
          <w:rFonts w:cs="Arial"/>
          <w:sz w:val="18"/>
        </w:rPr>
        <w:t>............................</w:t>
      </w:r>
      <w:r w:rsidR="00DF1FFB" w:rsidRPr="006F3603">
        <w:rPr>
          <w:rFonts w:cs="Arial"/>
          <w:sz w:val="18"/>
        </w:rPr>
        <w:t>.....................</w:t>
      </w:r>
      <w:r w:rsidRPr="006F3603">
        <w:rPr>
          <w:rFonts w:cs="Arial"/>
          <w:sz w:val="18"/>
        </w:rPr>
        <w:t>...............PT-IE-CP-</w:t>
      </w:r>
      <w:r w:rsidR="00DF1FFB" w:rsidRPr="006F3603">
        <w:rPr>
          <w:rFonts w:cs="Arial"/>
          <w:sz w:val="18"/>
        </w:rPr>
        <w:t>11</w:t>
      </w:r>
    </w:p>
    <w:p w:rsidR="00DF1FFB" w:rsidRPr="006F3603" w:rsidRDefault="00DF1FFB" w:rsidP="00DF1FFB">
      <w:pPr>
        <w:pStyle w:val="Tekstpodstawowy2"/>
        <w:numPr>
          <w:ilvl w:val="0"/>
          <w:numId w:val="44"/>
        </w:numPr>
        <w:jc w:val="distribute"/>
        <w:rPr>
          <w:rFonts w:cs="Arial"/>
          <w:sz w:val="18"/>
          <w:lang w:val="en-US"/>
        </w:rPr>
      </w:pPr>
      <w:proofErr w:type="spellStart"/>
      <w:r w:rsidRPr="006F3603">
        <w:rPr>
          <w:rFonts w:cs="Arial"/>
          <w:sz w:val="18"/>
          <w:lang w:val="en-US"/>
        </w:rPr>
        <w:t>Tablica</w:t>
      </w:r>
      <w:proofErr w:type="spellEnd"/>
      <w:r w:rsidRPr="006F3603">
        <w:rPr>
          <w:rFonts w:cs="Arial"/>
          <w:sz w:val="18"/>
          <w:lang w:val="en-US"/>
        </w:rPr>
        <w:t xml:space="preserve"> T</w:t>
      </w:r>
      <w:r w:rsidR="00882C18" w:rsidRPr="006F3603">
        <w:rPr>
          <w:rFonts w:cs="Arial"/>
          <w:sz w:val="18"/>
          <w:lang w:val="en-US"/>
        </w:rPr>
        <w:t>A</w:t>
      </w:r>
      <w:r w:rsidRPr="006F3603">
        <w:rPr>
          <w:rFonts w:cs="Arial"/>
          <w:sz w:val="18"/>
          <w:lang w:val="en-US"/>
        </w:rPr>
        <w:t>1.Schemat ....................................</w:t>
      </w:r>
      <w:r w:rsidR="00882C18" w:rsidRPr="006F3603">
        <w:rPr>
          <w:rFonts w:cs="Arial"/>
          <w:sz w:val="18"/>
          <w:lang w:val="en-US"/>
        </w:rPr>
        <w:t>...........</w:t>
      </w:r>
      <w:r w:rsidRPr="006F3603">
        <w:rPr>
          <w:rFonts w:cs="Arial"/>
          <w:sz w:val="18"/>
          <w:lang w:val="en-US"/>
        </w:rPr>
        <w:t>......................................PT-IE-CP-</w:t>
      </w:r>
      <w:r w:rsidR="00882C18" w:rsidRPr="006F3603">
        <w:rPr>
          <w:rFonts w:cs="Arial"/>
          <w:sz w:val="18"/>
          <w:lang w:val="en-US"/>
        </w:rPr>
        <w:t>12</w:t>
      </w:r>
    </w:p>
    <w:p w:rsidR="008D7E24" w:rsidRPr="006F3603" w:rsidRDefault="008D7E24" w:rsidP="008D7E24">
      <w:pPr>
        <w:pStyle w:val="Tekstpodstawowy2"/>
        <w:numPr>
          <w:ilvl w:val="0"/>
          <w:numId w:val="44"/>
        </w:numPr>
        <w:jc w:val="distribute"/>
        <w:rPr>
          <w:rFonts w:cs="Arial"/>
          <w:sz w:val="18"/>
          <w:lang w:val="en-US"/>
        </w:rPr>
      </w:pPr>
      <w:proofErr w:type="spellStart"/>
      <w:r w:rsidRPr="006F3603">
        <w:rPr>
          <w:rFonts w:cs="Arial"/>
          <w:sz w:val="18"/>
          <w:lang w:val="en-US"/>
        </w:rPr>
        <w:t>Tablica</w:t>
      </w:r>
      <w:proofErr w:type="spellEnd"/>
      <w:r w:rsidRPr="006F3603">
        <w:rPr>
          <w:rFonts w:cs="Arial"/>
          <w:sz w:val="18"/>
          <w:lang w:val="en-US"/>
        </w:rPr>
        <w:t xml:space="preserve"> T</w:t>
      </w:r>
      <w:proofErr w:type="gramStart"/>
      <w:r w:rsidRPr="006F3603">
        <w:rPr>
          <w:rFonts w:cs="Arial"/>
          <w:sz w:val="18"/>
          <w:lang w:val="en-US"/>
        </w:rPr>
        <w:t>1 .Schemat</w:t>
      </w:r>
      <w:proofErr w:type="gramEnd"/>
      <w:r w:rsidRPr="006F3603">
        <w:rPr>
          <w:rFonts w:cs="Arial"/>
          <w:sz w:val="18"/>
          <w:lang w:val="en-US"/>
        </w:rPr>
        <w:t xml:space="preserve"> .....................................................................................PT-IE-CP-13</w:t>
      </w:r>
    </w:p>
    <w:p w:rsidR="001521AA" w:rsidRPr="006F3603" w:rsidRDefault="001521AA" w:rsidP="001521AA">
      <w:pPr>
        <w:pStyle w:val="Tekstpodstawowy2"/>
        <w:numPr>
          <w:ilvl w:val="0"/>
          <w:numId w:val="44"/>
        </w:numPr>
        <w:jc w:val="distribute"/>
        <w:rPr>
          <w:rFonts w:cs="Arial"/>
          <w:sz w:val="18"/>
          <w:lang w:val="en-US"/>
        </w:rPr>
      </w:pPr>
      <w:proofErr w:type="spellStart"/>
      <w:r w:rsidRPr="006F3603">
        <w:rPr>
          <w:rFonts w:cs="Arial"/>
          <w:sz w:val="18"/>
          <w:lang w:val="en-US"/>
        </w:rPr>
        <w:t>Tablica</w:t>
      </w:r>
      <w:proofErr w:type="spellEnd"/>
      <w:r w:rsidRPr="006F3603">
        <w:rPr>
          <w:rFonts w:cs="Arial"/>
          <w:sz w:val="18"/>
          <w:lang w:val="en-US"/>
        </w:rPr>
        <w:t xml:space="preserve"> T</w:t>
      </w:r>
      <w:proofErr w:type="gramStart"/>
      <w:r w:rsidRPr="006F3603">
        <w:rPr>
          <w:rFonts w:cs="Arial"/>
          <w:sz w:val="18"/>
          <w:lang w:val="en-US"/>
        </w:rPr>
        <w:t>2 .</w:t>
      </w:r>
      <w:proofErr w:type="spellStart"/>
      <w:r w:rsidRPr="006F3603">
        <w:rPr>
          <w:rFonts w:cs="Arial"/>
          <w:sz w:val="18"/>
          <w:lang w:val="en-US"/>
        </w:rPr>
        <w:t>Schemat</w:t>
      </w:r>
      <w:proofErr w:type="spellEnd"/>
      <w:proofErr w:type="gramEnd"/>
      <w:r w:rsidRPr="006F3603">
        <w:rPr>
          <w:rFonts w:cs="Arial"/>
          <w:sz w:val="18"/>
          <w:lang w:val="en-US"/>
        </w:rPr>
        <w:t xml:space="preserve"> .....................................................................................PT-IE-CP-14</w:t>
      </w:r>
    </w:p>
    <w:p w:rsidR="001521AA" w:rsidRPr="006F3603" w:rsidRDefault="001521AA" w:rsidP="001521AA">
      <w:pPr>
        <w:pStyle w:val="Tekstpodstawowy2"/>
        <w:numPr>
          <w:ilvl w:val="0"/>
          <w:numId w:val="44"/>
        </w:numPr>
        <w:jc w:val="distribute"/>
        <w:rPr>
          <w:rFonts w:cs="Arial"/>
          <w:sz w:val="18"/>
        </w:rPr>
      </w:pPr>
      <w:r w:rsidRPr="006F3603">
        <w:rPr>
          <w:rFonts w:cs="Arial"/>
          <w:sz w:val="18"/>
        </w:rPr>
        <w:t>Rozdzielnice. Widok .....................................................................................PT-IE-CP-</w:t>
      </w:r>
      <w:r w:rsidR="0086695A" w:rsidRPr="006F3603">
        <w:rPr>
          <w:rFonts w:cs="Arial"/>
          <w:sz w:val="18"/>
        </w:rPr>
        <w:t>15</w:t>
      </w:r>
    </w:p>
    <w:p w:rsidR="0086695A" w:rsidRPr="006F3603" w:rsidRDefault="0086695A" w:rsidP="0086695A">
      <w:pPr>
        <w:pStyle w:val="Tekstpodstawowy2"/>
        <w:numPr>
          <w:ilvl w:val="0"/>
          <w:numId w:val="44"/>
        </w:numPr>
        <w:jc w:val="distribute"/>
        <w:rPr>
          <w:rFonts w:cs="Arial"/>
          <w:sz w:val="18"/>
        </w:rPr>
      </w:pPr>
      <w:r w:rsidRPr="006F3603">
        <w:rPr>
          <w:rFonts w:cs="Arial"/>
          <w:sz w:val="18"/>
        </w:rPr>
        <w:t>Istniejąca rozdzielnica T</w:t>
      </w:r>
      <w:proofErr w:type="gramStart"/>
      <w:r w:rsidRPr="006F3603">
        <w:rPr>
          <w:rFonts w:cs="Arial"/>
          <w:sz w:val="18"/>
        </w:rPr>
        <w:t>4..</w:t>
      </w:r>
      <w:proofErr w:type="gramEnd"/>
      <w:r w:rsidRPr="006F3603">
        <w:rPr>
          <w:rFonts w:cs="Arial"/>
          <w:sz w:val="18"/>
        </w:rPr>
        <w:t>Schemat ................................................................PT-IE-CP-</w:t>
      </w:r>
      <w:r w:rsidR="00C6576E" w:rsidRPr="006F3603">
        <w:rPr>
          <w:rFonts w:cs="Arial"/>
          <w:sz w:val="18"/>
        </w:rPr>
        <w:t>16</w:t>
      </w:r>
    </w:p>
    <w:p w:rsidR="00C6576E" w:rsidRPr="006F3603" w:rsidRDefault="00C6576E" w:rsidP="00C6576E">
      <w:pPr>
        <w:pStyle w:val="Tekstpodstawowy2"/>
        <w:numPr>
          <w:ilvl w:val="0"/>
          <w:numId w:val="44"/>
        </w:numPr>
        <w:jc w:val="distribute"/>
        <w:rPr>
          <w:rFonts w:cs="Arial"/>
          <w:sz w:val="18"/>
        </w:rPr>
      </w:pPr>
      <w:r w:rsidRPr="006F3603">
        <w:rPr>
          <w:rFonts w:cs="Arial"/>
          <w:sz w:val="18"/>
        </w:rPr>
        <w:t>Schemat sieci strukturalnej.............................................................................PT-IE-CP-17</w:t>
      </w:r>
    </w:p>
    <w:p w:rsidR="001C1EFF" w:rsidRPr="006F3603" w:rsidRDefault="001C1EFF" w:rsidP="001C1EFF">
      <w:pPr>
        <w:pStyle w:val="Tekstpodstawowy2"/>
        <w:numPr>
          <w:ilvl w:val="0"/>
          <w:numId w:val="44"/>
        </w:numPr>
        <w:jc w:val="distribute"/>
        <w:rPr>
          <w:rFonts w:cs="Arial"/>
          <w:sz w:val="18"/>
        </w:rPr>
      </w:pPr>
      <w:r w:rsidRPr="006F3603">
        <w:rPr>
          <w:rFonts w:cs="Arial"/>
          <w:sz w:val="18"/>
        </w:rPr>
        <w:t>System sygnalizacji pożaru SSP</w:t>
      </w:r>
      <w:r w:rsidR="003406EC" w:rsidRPr="006F3603">
        <w:rPr>
          <w:rFonts w:cs="Arial"/>
          <w:sz w:val="18"/>
        </w:rPr>
        <w:t xml:space="preserve">. </w:t>
      </w:r>
      <w:r w:rsidRPr="006F3603">
        <w:rPr>
          <w:rFonts w:cs="Arial"/>
          <w:sz w:val="18"/>
        </w:rPr>
        <w:t>Schemat ....</w:t>
      </w:r>
      <w:r w:rsidR="003406EC" w:rsidRPr="006F3603">
        <w:rPr>
          <w:rFonts w:cs="Arial"/>
          <w:sz w:val="18"/>
        </w:rPr>
        <w:t>.......</w:t>
      </w:r>
      <w:r w:rsidRPr="006F3603">
        <w:rPr>
          <w:rFonts w:cs="Arial"/>
          <w:sz w:val="18"/>
        </w:rPr>
        <w:t>...........................................PT-IE-CP-</w:t>
      </w:r>
      <w:r w:rsidR="003406EC" w:rsidRPr="006F3603">
        <w:rPr>
          <w:rFonts w:cs="Arial"/>
          <w:sz w:val="18"/>
        </w:rPr>
        <w:t>18</w:t>
      </w:r>
    </w:p>
    <w:p w:rsidR="003406EC" w:rsidRPr="006F3603" w:rsidRDefault="003406EC" w:rsidP="003406EC">
      <w:pPr>
        <w:pStyle w:val="Tekstpodstawowy2"/>
        <w:numPr>
          <w:ilvl w:val="0"/>
          <w:numId w:val="44"/>
        </w:numPr>
        <w:jc w:val="distribute"/>
        <w:rPr>
          <w:rFonts w:cs="Arial"/>
          <w:sz w:val="18"/>
        </w:rPr>
      </w:pPr>
      <w:r w:rsidRPr="006F3603">
        <w:rPr>
          <w:rFonts w:cs="Arial"/>
          <w:sz w:val="18"/>
        </w:rPr>
        <w:t>Sche</w:t>
      </w:r>
      <w:r w:rsidR="003A73C8" w:rsidRPr="006F3603">
        <w:rPr>
          <w:rFonts w:cs="Arial"/>
          <w:sz w:val="18"/>
        </w:rPr>
        <w:t>ma</w:t>
      </w:r>
      <w:r w:rsidR="00672B2A" w:rsidRPr="006F3603">
        <w:rPr>
          <w:rFonts w:cs="Arial"/>
          <w:sz w:val="18"/>
        </w:rPr>
        <w:t xml:space="preserve">t instalacji </w:t>
      </w:r>
      <w:r w:rsidRPr="006F3603">
        <w:rPr>
          <w:rFonts w:cs="Arial"/>
          <w:sz w:val="18"/>
        </w:rPr>
        <w:t>TV.</w:t>
      </w:r>
      <w:r w:rsidR="00672B2A" w:rsidRPr="006F3603">
        <w:rPr>
          <w:rFonts w:cs="Arial"/>
          <w:sz w:val="18"/>
        </w:rPr>
        <w:t>..............</w:t>
      </w:r>
      <w:r w:rsidRPr="006F3603">
        <w:rPr>
          <w:rFonts w:cs="Arial"/>
          <w:sz w:val="18"/>
        </w:rPr>
        <w:t>.........................................................................PT-IE-CP-</w:t>
      </w:r>
      <w:r w:rsidR="00672B2A" w:rsidRPr="006F3603">
        <w:rPr>
          <w:rFonts w:cs="Arial"/>
          <w:sz w:val="18"/>
        </w:rPr>
        <w:t>19</w:t>
      </w:r>
    </w:p>
    <w:p w:rsidR="009C3C68" w:rsidRPr="006F3603" w:rsidRDefault="00672B2A" w:rsidP="006F1DDC">
      <w:pPr>
        <w:pStyle w:val="Tekstpodstawowy2"/>
        <w:numPr>
          <w:ilvl w:val="0"/>
          <w:numId w:val="44"/>
        </w:numPr>
        <w:jc w:val="distribute"/>
        <w:rPr>
          <w:rFonts w:cs="Arial"/>
          <w:sz w:val="18"/>
        </w:rPr>
      </w:pPr>
      <w:r w:rsidRPr="006F3603">
        <w:rPr>
          <w:rFonts w:cs="Arial"/>
          <w:sz w:val="18"/>
        </w:rPr>
        <w:t>Sche</w:t>
      </w:r>
      <w:r w:rsidR="003A73C8" w:rsidRPr="006F3603">
        <w:rPr>
          <w:rFonts w:cs="Arial"/>
          <w:sz w:val="18"/>
        </w:rPr>
        <w:t>ma</w:t>
      </w:r>
      <w:r w:rsidR="006E4FCD" w:rsidRPr="006F3603">
        <w:rPr>
          <w:rFonts w:cs="Arial"/>
          <w:sz w:val="18"/>
        </w:rPr>
        <w:t>t instalacji oddymiania</w:t>
      </w:r>
      <w:r w:rsidRPr="006F3603">
        <w:rPr>
          <w:rFonts w:cs="Arial"/>
          <w:sz w:val="18"/>
        </w:rPr>
        <w:t>.........</w:t>
      </w:r>
      <w:r w:rsidR="00EC2995" w:rsidRPr="006F3603">
        <w:rPr>
          <w:rFonts w:cs="Arial"/>
          <w:sz w:val="18"/>
        </w:rPr>
        <w:t>......</w:t>
      </w:r>
      <w:r w:rsidR="00310E38" w:rsidRPr="006F3603">
        <w:rPr>
          <w:rFonts w:cs="Arial"/>
          <w:sz w:val="18"/>
        </w:rPr>
        <w:t>........................</w:t>
      </w:r>
      <w:r w:rsidR="00EC2995" w:rsidRPr="006F3603">
        <w:rPr>
          <w:rFonts w:cs="Arial"/>
          <w:sz w:val="18"/>
        </w:rPr>
        <w:t>...........</w:t>
      </w:r>
      <w:r w:rsidRPr="006F3603">
        <w:rPr>
          <w:rFonts w:cs="Arial"/>
          <w:sz w:val="18"/>
        </w:rPr>
        <w:t>.......PT-IE-CP</w:t>
      </w:r>
      <w:r w:rsidR="00EC2995" w:rsidRPr="006F3603">
        <w:rPr>
          <w:rFonts w:cs="Arial"/>
          <w:sz w:val="18"/>
        </w:rPr>
        <w:t>20</w:t>
      </w:r>
    </w:p>
    <w:p w:rsidR="005470AD" w:rsidRPr="001A7425" w:rsidRDefault="003C712A" w:rsidP="001A7425">
      <w:pPr>
        <w:pStyle w:val="Akapitzlist"/>
        <w:numPr>
          <w:ilvl w:val="0"/>
          <w:numId w:val="45"/>
        </w:numPr>
        <w:spacing w:line="276" w:lineRule="auto"/>
        <w:jc w:val="center"/>
        <w:rPr>
          <w:rFonts w:ascii="Verdana" w:hAnsi="Verdana"/>
          <w:b/>
          <w:i/>
          <w:u w:val="single"/>
        </w:rPr>
      </w:pPr>
      <w:r w:rsidRPr="001A7425">
        <w:rPr>
          <w:rFonts w:ascii="Verdana" w:hAnsi="Verdana"/>
          <w:b/>
          <w:i/>
          <w:u w:val="single"/>
        </w:rPr>
        <w:lastRenderedPageBreak/>
        <w:t>OPIS TECHNICZNY.</w:t>
      </w:r>
    </w:p>
    <w:p w:rsidR="004C6D33" w:rsidRPr="001A7425" w:rsidRDefault="004C6D33" w:rsidP="001A7425">
      <w:pPr>
        <w:spacing w:line="276" w:lineRule="auto"/>
        <w:rPr>
          <w:rFonts w:ascii="Verdana" w:hAnsi="Verdana"/>
          <w:b/>
          <w:i/>
          <w:u w:val="single"/>
        </w:rPr>
      </w:pPr>
    </w:p>
    <w:p w:rsidR="005470AD" w:rsidRPr="001A7425" w:rsidRDefault="00244A0D" w:rsidP="001A7425">
      <w:pPr>
        <w:spacing w:line="276" w:lineRule="auto"/>
        <w:rPr>
          <w:rFonts w:ascii="Verdana" w:hAnsi="Verdana"/>
          <w:b/>
          <w:i/>
          <w:u w:val="single"/>
        </w:rPr>
      </w:pPr>
      <w:r w:rsidRPr="001A7425">
        <w:rPr>
          <w:rFonts w:ascii="Verdana" w:hAnsi="Verdana"/>
          <w:b/>
          <w:i/>
          <w:u w:val="single"/>
        </w:rPr>
        <w:t>1.0.PRZEDMIOT OPRACOWANIA.</w:t>
      </w:r>
    </w:p>
    <w:p w:rsidR="005470AD" w:rsidRPr="00281B3B" w:rsidRDefault="005470AD" w:rsidP="001A7425">
      <w:pPr>
        <w:spacing w:line="276" w:lineRule="auto"/>
        <w:rPr>
          <w:rFonts w:ascii="Verdana" w:hAnsi="Verdana"/>
          <w:b/>
          <w:i/>
          <w:sz w:val="18"/>
          <w:u w:val="single"/>
        </w:rPr>
      </w:pPr>
    </w:p>
    <w:p w:rsidR="005470AD" w:rsidRPr="001A7425" w:rsidRDefault="00244A0D" w:rsidP="001A7425">
      <w:pPr>
        <w:spacing w:line="276" w:lineRule="auto"/>
        <w:jc w:val="both"/>
        <w:rPr>
          <w:rFonts w:ascii="Verdana" w:hAnsi="Verdana"/>
          <w:i/>
        </w:rPr>
      </w:pPr>
      <w:r w:rsidRPr="001A7425">
        <w:rPr>
          <w:rFonts w:ascii="Verdana" w:hAnsi="Verdana"/>
          <w:i/>
        </w:rPr>
        <w:t xml:space="preserve">Przedmiotem </w:t>
      </w:r>
      <w:proofErr w:type="gramStart"/>
      <w:r w:rsidRPr="001A7425">
        <w:rPr>
          <w:rFonts w:ascii="Verdana" w:hAnsi="Verdana"/>
          <w:i/>
        </w:rPr>
        <w:t>opr</w:t>
      </w:r>
      <w:r w:rsidR="00CA4191" w:rsidRPr="001A7425">
        <w:rPr>
          <w:rFonts w:ascii="Verdana" w:hAnsi="Verdana"/>
          <w:i/>
        </w:rPr>
        <w:t>acowania  jest</w:t>
      </w:r>
      <w:proofErr w:type="gramEnd"/>
      <w:r w:rsidR="00CA4191" w:rsidRPr="001A7425">
        <w:rPr>
          <w:rFonts w:ascii="Verdana" w:hAnsi="Verdana"/>
          <w:i/>
        </w:rPr>
        <w:t xml:space="preserve"> projekt techniczny</w:t>
      </w:r>
      <w:r w:rsidRPr="001A7425">
        <w:rPr>
          <w:rFonts w:ascii="Verdana" w:hAnsi="Verdana"/>
          <w:i/>
        </w:rPr>
        <w:t xml:space="preserve"> instalacji elektrycznej </w:t>
      </w:r>
      <w:r w:rsidR="008D0E94" w:rsidRPr="001A7425">
        <w:rPr>
          <w:rFonts w:ascii="Verdana" w:hAnsi="Verdana"/>
          <w:i/>
        </w:rPr>
        <w:t xml:space="preserve">w </w:t>
      </w:r>
      <w:r w:rsidR="00B360EB" w:rsidRPr="001A7425">
        <w:rPr>
          <w:rFonts w:ascii="Verdana" w:hAnsi="Verdana"/>
          <w:i/>
        </w:rPr>
        <w:t xml:space="preserve">nowym </w:t>
      </w:r>
      <w:r w:rsidR="00D35D50" w:rsidRPr="001A7425">
        <w:rPr>
          <w:rFonts w:ascii="Verdana" w:hAnsi="Verdana"/>
          <w:i/>
        </w:rPr>
        <w:t xml:space="preserve">pawilonie Zakładu </w:t>
      </w:r>
      <w:proofErr w:type="spellStart"/>
      <w:r w:rsidR="00D35D50" w:rsidRPr="001A7425">
        <w:rPr>
          <w:rFonts w:ascii="Verdana" w:hAnsi="Verdana"/>
          <w:i/>
        </w:rPr>
        <w:t>Pielęgnacyjno</w:t>
      </w:r>
      <w:proofErr w:type="spellEnd"/>
      <w:r w:rsidR="002D7117" w:rsidRPr="001A7425">
        <w:rPr>
          <w:rFonts w:ascii="Verdana" w:hAnsi="Verdana"/>
          <w:i/>
        </w:rPr>
        <w:t>–</w:t>
      </w:r>
      <w:r w:rsidR="00B360EB" w:rsidRPr="001A7425">
        <w:rPr>
          <w:rFonts w:ascii="Verdana" w:hAnsi="Verdana"/>
          <w:i/>
        </w:rPr>
        <w:t>Opiekuńczego</w:t>
      </w:r>
      <w:r w:rsidR="007B48F4" w:rsidRPr="001A7425">
        <w:rPr>
          <w:rFonts w:ascii="Verdana" w:hAnsi="Verdana"/>
          <w:i/>
        </w:rPr>
        <w:t>, połączonym łącznikiem z budynkiem istniejącym</w:t>
      </w:r>
      <w:r w:rsidR="000B5469" w:rsidRPr="001A7425">
        <w:rPr>
          <w:rFonts w:ascii="Verdana" w:hAnsi="Verdana"/>
          <w:i/>
        </w:rPr>
        <w:t xml:space="preserve"> wraz z budową parkingu i niezbędną infrastrukturą techniczną.</w:t>
      </w:r>
    </w:p>
    <w:p w:rsidR="005470AD" w:rsidRPr="001A7425" w:rsidRDefault="005470AD" w:rsidP="001A7425">
      <w:pPr>
        <w:spacing w:line="276" w:lineRule="auto"/>
        <w:rPr>
          <w:rFonts w:ascii="Verdana" w:hAnsi="Verdana"/>
          <w:i/>
        </w:rPr>
      </w:pPr>
    </w:p>
    <w:p w:rsidR="005470AD" w:rsidRPr="001A7425" w:rsidRDefault="00244A0D" w:rsidP="001A7425">
      <w:pPr>
        <w:spacing w:line="276" w:lineRule="auto"/>
        <w:rPr>
          <w:rFonts w:ascii="Verdana" w:hAnsi="Verdana"/>
          <w:b/>
          <w:i/>
          <w:u w:val="single"/>
        </w:rPr>
      </w:pPr>
      <w:r w:rsidRPr="001A7425">
        <w:rPr>
          <w:rFonts w:ascii="Verdana" w:hAnsi="Verdana"/>
          <w:b/>
          <w:i/>
          <w:u w:val="single"/>
        </w:rPr>
        <w:t xml:space="preserve">2.0. PODSTAWA OPRACOWANIA. </w:t>
      </w:r>
    </w:p>
    <w:p w:rsidR="005470AD" w:rsidRPr="00281B3B" w:rsidRDefault="005470AD" w:rsidP="001A7425">
      <w:pPr>
        <w:pStyle w:val="Tekstpodstawowy2"/>
        <w:spacing w:line="276" w:lineRule="auto"/>
        <w:rPr>
          <w:rFonts w:ascii="Verdana" w:hAnsi="Verdana"/>
          <w:sz w:val="16"/>
        </w:rPr>
      </w:pPr>
    </w:p>
    <w:p w:rsidR="005470AD" w:rsidRPr="001A7425" w:rsidRDefault="00A64674" w:rsidP="001A7425">
      <w:pPr>
        <w:pStyle w:val="Tekstpodstawowy2"/>
        <w:numPr>
          <w:ilvl w:val="1"/>
          <w:numId w:val="35"/>
        </w:numPr>
        <w:spacing w:line="276" w:lineRule="auto"/>
        <w:ind w:left="720"/>
        <w:jc w:val="both"/>
        <w:rPr>
          <w:rFonts w:ascii="Verdana" w:hAnsi="Verdana"/>
          <w:sz w:val="20"/>
        </w:rPr>
      </w:pPr>
      <w:proofErr w:type="gramStart"/>
      <w:r w:rsidRPr="001A7425">
        <w:rPr>
          <w:rFonts w:ascii="Verdana" w:hAnsi="Verdana"/>
          <w:sz w:val="20"/>
        </w:rPr>
        <w:t>Projekt  techniczny</w:t>
      </w:r>
      <w:proofErr w:type="gramEnd"/>
      <w:r w:rsidR="00244A0D" w:rsidRPr="001A7425">
        <w:rPr>
          <w:rFonts w:ascii="Verdana" w:hAnsi="Verdana"/>
          <w:sz w:val="20"/>
        </w:rPr>
        <w:t xml:space="preserve"> </w:t>
      </w:r>
      <w:r w:rsidRPr="001A7425">
        <w:rPr>
          <w:rFonts w:ascii="Verdana" w:hAnsi="Verdana"/>
          <w:sz w:val="20"/>
        </w:rPr>
        <w:t>branży</w:t>
      </w:r>
      <w:r w:rsidR="00244A0D" w:rsidRPr="001A7425">
        <w:rPr>
          <w:rFonts w:ascii="Verdana" w:hAnsi="Verdana"/>
          <w:sz w:val="20"/>
        </w:rPr>
        <w:t xml:space="preserve"> architektonicznej.</w:t>
      </w:r>
    </w:p>
    <w:p w:rsidR="005470AD" w:rsidRPr="001A7425" w:rsidRDefault="00A64674" w:rsidP="001A7425">
      <w:pPr>
        <w:pStyle w:val="Akapitzlist"/>
        <w:numPr>
          <w:ilvl w:val="1"/>
          <w:numId w:val="35"/>
        </w:numPr>
        <w:spacing w:line="276" w:lineRule="auto"/>
        <w:ind w:left="720"/>
        <w:jc w:val="both"/>
        <w:rPr>
          <w:rFonts w:ascii="Verdana" w:hAnsi="Verdana"/>
          <w:i/>
        </w:rPr>
      </w:pPr>
      <w:r w:rsidRPr="001A7425">
        <w:rPr>
          <w:rFonts w:ascii="Verdana" w:hAnsi="Verdana"/>
          <w:i/>
        </w:rPr>
        <w:t xml:space="preserve">Projekt techniczny branży </w:t>
      </w:r>
      <w:r w:rsidR="00244A0D" w:rsidRPr="001A7425">
        <w:rPr>
          <w:rFonts w:ascii="Verdana" w:hAnsi="Verdana"/>
          <w:i/>
        </w:rPr>
        <w:t>sanitarnej.</w:t>
      </w:r>
    </w:p>
    <w:p w:rsidR="00493CE7" w:rsidRPr="001A7425" w:rsidRDefault="00223490" w:rsidP="001A7425">
      <w:pPr>
        <w:pStyle w:val="Akapitzlist"/>
        <w:numPr>
          <w:ilvl w:val="1"/>
          <w:numId w:val="35"/>
        </w:numPr>
        <w:spacing w:line="276" w:lineRule="auto"/>
        <w:ind w:left="720"/>
        <w:jc w:val="both"/>
        <w:rPr>
          <w:rFonts w:ascii="Verdana" w:hAnsi="Verdana"/>
          <w:i/>
        </w:rPr>
      </w:pPr>
      <w:r w:rsidRPr="001A7425">
        <w:rPr>
          <w:rFonts w:ascii="Verdana" w:hAnsi="Verdana"/>
          <w:i/>
        </w:rPr>
        <w:t>Projekt</w:t>
      </w:r>
      <w:r w:rsidR="0028159E" w:rsidRPr="001A7425">
        <w:rPr>
          <w:rFonts w:ascii="Verdana" w:hAnsi="Verdana"/>
          <w:i/>
        </w:rPr>
        <w:t>y archiwalne</w:t>
      </w:r>
      <w:r w:rsidRPr="001A7425">
        <w:rPr>
          <w:rFonts w:ascii="Verdana" w:hAnsi="Verdana"/>
          <w:i/>
        </w:rPr>
        <w:t xml:space="preserve"> </w:t>
      </w:r>
      <w:r w:rsidR="002D4980" w:rsidRPr="001A7425">
        <w:rPr>
          <w:rFonts w:ascii="Verdana" w:hAnsi="Verdana"/>
          <w:i/>
        </w:rPr>
        <w:t xml:space="preserve">instalacji elektrycznej </w:t>
      </w:r>
      <w:r w:rsidR="004F0E67" w:rsidRPr="001A7425">
        <w:rPr>
          <w:rFonts w:ascii="Verdana" w:hAnsi="Verdana"/>
          <w:i/>
        </w:rPr>
        <w:t xml:space="preserve">Domu Pomocy Społecznej opracowany w </w:t>
      </w:r>
      <w:r w:rsidR="00493CE7" w:rsidRPr="001A7425">
        <w:rPr>
          <w:rFonts w:ascii="Verdana" w:hAnsi="Verdana"/>
          <w:i/>
        </w:rPr>
        <w:t xml:space="preserve"> </w:t>
      </w:r>
      <w:r w:rsidR="0028159E" w:rsidRPr="001A7425">
        <w:rPr>
          <w:rFonts w:ascii="Verdana" w:hAnsi="Verdana"/>
          <w:i/>
        </w:rPr>
        <w:t xml:space="preserve"> lutym 2008r oraz </w:t>
      </w:r>
      <w:r w:rsidR="000F1913" w:rsidRPr="001A7425">
        <w:rPr>
          <w:rFonts w:ascii="Verdana" w:hAnsi="Verdana"/>
          <w:i/>
        </w:rPr>
        <w:t>w lipcu 2021.</w:t>
      </w:r>
    </w:p>
    <w:p w:rsidR="007A0D4F" w:rsidRPr="001A7425" w:rsidRDefault="0026557D" w:rsidP="001A7425">
      <w:pPr>
        <w:pStyle w:val="Akapitzlist"/>
        <w:numPr>
          <w:ilvl w:val="1"/>
          <w:numId w:val="35"/>
        </w:numPr>
        <w:spacing w:line="276" w:lineRule="auto"/>
        <w:ind w:left="720"/>
        <w:jc w:val="both"/>
        <w:rPr>
          <w:rFonts w:ascii="Verdana" w:hAnsi="Verdana"/>
          <w:i/>
        </w:rPr>
      </w:pPr>
      <w:r w:rsidRPr="001A7425">
        <w:rPr>
          <w:rFonts w:ascii="Verdana" w:hAnsi="Verdana"/>
          <w:i/>
        </w:rPr>
        <w:t>Warunki przyłą</w:t>
      </w:r>
      <w:r w:rsidR="000A7AC3" w:rsidRPr="001A7425">
        <w:rPr>
          <w:rFonts w:ascii="Verdana" w:hAnsi="Verdana"/>
          <w:i/>
        </w:rPr>
        <w:t>czenia do sieci elektroenergetycznej ENEA</w:t>
      </w:r>
      <w:r w:rsidR="00967566" w:rsidRPr="001A7425">
        <w:rPr>
          <w:rFonts w:ascii="Verdana" w:hAnsi="Verdana"/>
          <w:i/>
        </w:rPr>
        <w:t xml:space="preserve"> nr</w:t>
      </w:r>
      <w:r w:rsidRPr="001A7425">
        <w:rPr>
          <w:rFonts w:ascii="Verdana" w:hAnsi="Verdana"/>
          <w:i/>
        </w:rPr>
        <w:t>21562/2021/OD4/ZR2</w:t>
      </w:r>
      <w:r w:rsidR="000A7AC3" w:rsidRPr="001A7425">
        <w:rPr>
          <w:rFonts w:ascii="Verdana" w:hAnsi="Verdana"/>
          <w:i/>
        </w:rPr>
        <w:t xml:space="preserve"> </w:t>
      </w:r>
      <w:r w:rsidR="00967566" w:rsidRPr="001A7425">
        <w:rPr>
          <w:rFonts w:ascii="Verdana" w:hAnsi="Verdana"/>
          <w:i/>
        </w:rPr>
        <w:t xml:space="preserve">wydane dn. </w:t>
      </w:r>
      <w:r w:rsidR="00EE63F3" w:rsidRPr="001A7425">
        <w:rPr>
          <w:rFonts w:ascii="Verdana" w:hAnsi="Verdana"/>
          <w:i/>
        </w:rPr>
        <w:t xml:space="preserve">17.03.2021 przez ENEA </w:t>
      </w:r>
      <w:proofErr w:type="gramStart"/>
      <w:r w:rsidR="00EE63F3" w:rsidRPr="001A7425">
        <w:rPr>
          <w:rFonts w:ascii="Verdana" w:hAnsi="Verdana"/>
          <w:i/>
        </w:rPr>
        <w:t>Operator  Sp.</w:t>
      </w:r>
      <w:proofErr w:type="gramEnd"/>
      <w:r w:rsidR="00EE63F3" w:rsidRPr="001A7425">
        <w:rPr>
          <w:rFonts w:ascii="Verdana" w:hAnsi="Verdana"/>
          <w:i/>
        </w:rPr>
        <w:t xml:space="preserve"> z o.o. </w:t>
      </w:r>
      <w:r w:rsidR="00BE593A" w:rsidRPr="001A7425">
        <w:rPr>
          <w:rFonts w:ascii="Verdana" w:hAnsi="Verdana"/>
          <w:i/>
        </w:rPr>
        <w:t>Rejon  Dystrybucji Zielona Góra</w:t>
      </w:r>
    </w:p>
    <w:p w:rsidR="002D7117" w:rsidRPr="001A7425" w:rsidRDefault="000D1BF6" w:rsidP="001A7425">
      <w:pPr>
        <w:pStyle w:val="Akapitzlist"/>
        <w:numPr>
          <w:ilvl w:val="1"/>
          <w:numId w:val="35"/>
        </w:numPr>
        <w:spacing w:line="276" w:lineRule="auto"/>
        <w:ind w:left="720"/>
        <w:jc w:val="both"/>
        <w:rPr>
          <w:rFonts w:ascii="Verdana" w:hAnsi="Verdana"/>
          <w:i/>
        </w:rPr>
      </w:pPr>
      <w:r w:rsidRPr="001A7425">
        <w:rPr>
          <w:rFonts w:ascii="Verdana" w:hAnsi="Verdana"/>
          <w:i/>
        </w:rPr>
        <w:t>Inwentaryzacja do celów projektowych</w:t>
      </w:r>
    </w:p>
    <w:p w:rsidR="00B04E74" w:rsidRPr="001A7425" w:rsidRDefault="00244A0D" w:rsidP="001A7425">
      <w:pPr>
        <w:pStyle w:val="Akapitzlist"/>
        <w:numPr>
          <w:ilvl w:val="1"/>
          <w:numId w:val="35"/>
        </w:numPr>
        <w:spacing w:line="276" w:lineRule="auto"/>
        <w:ind w:left="720"/>
        <w:jc w:val="both"/>
        <w:rPr>
          <w:rFonts w:ascii="Verdana" w:hAnsi="Verdana"/>
          <w:i/>
        </w:rPr>
      </w:pPr>
      <w:r w:rsidRPr="001A7425">
        <w:rPr>
          <w:rFonts w:ascii="Verdana" w:hAnsi="Verdana"/>
          <w:i/>
        </w:rPr>
        <w:t>Układ</w:t>
      </w:r>
      <w:r w:rsidR="00B04E74" w:rsidRPr="001A7425">
        <w:rPr>
          <w:rFonts w:ascii="Verdana" w:hAnsi="Verdana"/>
          <w:i/>
        </w:rPr>
        <w:t xml:space="preserve"> sieciowy:</w:t>
      </w:r>
    </w:p>
    <w:p w:rsidR="00B04E74" w:rsidRPr="001A7425" w:rsidRDefault="00DF39B5" w:rsidP="001A7425">
      <w:pPr>
        <w:pStyle w:val="Akapitzlist"/>
        <w:spacing w:line="276" w:lineRule="auto"/>
        <w:jc w:val="both"/>
        <w:rPr>
          <w:rFonts w:ascii="Verdana" w:hAnsi="Verdana"/>
          <w:i/>
        </w:rPr>
      </w:pPr>
      <w:r w:rsidRPr="001A7425">
        <w:rPr>
          <w:rFonts w:ascii="Verdana" w:hAnsi="Verdana"/>
          <w:i/>
        </w:rPr>
        <w:t xml:space="preserve">    </w:t>
      </w:r>
      <w:r w:rsidR="00B04E74" w:rsidRPr="001A7425">
        <w:rPr>
          <w:rFonts w:ascii="Verdana" w:hAnsi="Verdana"/>
          <w:i/>
        </w:rPr>
        <w:t>TN-</w:t>
      </w:r>
      <w:proofErr w:type="gramStart"/>
      <w:r w:rsidR="00B04E74" w:rsidRPr="001A7425">
        <w:rPr>
          <w:rFonts w:ascii="Verdana" w:hAnsi="Verdana"/>
          <w:i/>
        </w:rPr>
        <w:t xml:space="preserve">C </w:t>
      </w:r>
      <w:r w:rsidRPr="001A7425">
        <w:rPr>
          <w:rFonts w:ascii="Verdana" w:hAnsi="Verdana"/>
          <w:i/>
        </w:rPr>
        <w:t xml:space="preserve"> kablowa</w:t>
      </w:r>
      <w:proofErr w:type="gramEnd"/>
      <w:r w:rsidRPr="001A7425">
        <w:rPr>
          <w:rFonts w:ascii="Verdana" w:hAnsi="Verdana"/>
          <w:i/>
        </w:rPr>
        <w:t xml:space="preserve"> linia zasilająca</w:t>
      </w:r>
      <w:r w:rsidR="00B04E74" w:rsidRPr="001A7425">
        <w:rPr>
          <w:rFonts w:ascii="Verdana" w:hAnsi="Verdana"/>
          <w:i/>
        </w:rPr>
        <w:t xml:space="preserve">    </w:t>
      </w:r>
    </w:p>
    <w:p w:rsidR="005470AD" w:rsidRPr="001A7425" w:rsidRDefault="00DF39B5" w:rsidP="001A7425">
      <w:pPr>
        <w:pStyle w:val="Akapitzlist"/>
        <w:spacing w:line="276" w:lineRule="auto"/>
        <w:jc w:val="both"/>
        <w:rPr>
          <w:rFonts w:ascii="Verdana" w:hAnsi="Verdana"/>
          <w:i/>
        </w:rPr>
      </w:pPr>
      <w:r w:rsidRPr="001A7425">
        <w:rPr>
          <w:rFonts w:ascii="Verdana" w:hAnsi="Verdana"/>
          <w:i/>
        </w:rPr>
        <w:t xml:space="preserve">    TN-</w:t>
      </w:r>
      <w:proofErr w:type="gramStart"/>
      <w:r w:rsidRPr="001A7425">
        <w:rPr>
          <w:rFonts w:ascii="Verdana" w:hAnsi="Verdana"/>
          <w:i/>
        </w:rPr>
        <w:t>S  instalacja</w:t>
      </w:r>
      <w:proofErr w:type="gramEnd"/>
      <w:r w:rsidRPr="001A7425">
        <w:rPr>
          <w:rFonts w:ascii="Verdana" w:hAnsi="Verdana"/>
          <w:i/>
        </w:rPr>
        <w:t xml:space="preserve">  elektryczna</w:t>
      </w:r>
      <w:r w:rsidR="00244A0D" w:rsidRPr="001A7425">
        <w:rPr>
          <w:rFonts w:ascii="Verdana" w:hAnsi="Verdana"/>
          <w:i/>
        </w:rPr>
        <w:t>.</w:t>
      </w:r>
    </w:p>
    <w:p w:rsidR="005470AD" w:rsidRPr="001A7425" w:rsidRDefault="00244A0D" w:rsidP="001A7425">
      <w:pPr>
        <w:pStyle w:val="Akapitzlist"/>
        <w:numPr>
          <w:ilvl w:val="1"/>
          <w:numId w:val="35"/>
        </w:numPr>
        <w:spacing w:line="276" w:lineRule="auto"/>
        <w:ind w:left="720"/>
        <w:jc w:val="both"/>
        <w:rPr>
          <w:rFonts w:ascii="Verdana" w:hAnsi="Verdana"/>
          <w:i/>
        </w:rPr>
      </w:pPr>
      <w:proofErr w:type="gramStart"/>
      <w:r w:rsidRPr="001A7425">
        <w:rPr>
          <w:rFonts w:ascii="Verdana" w:hAnsi="Verdana"/>
          <w:i/>
        </w:rPr>
        <w:t>System  ochrony</w:t>
      </w:r>
      <w:proofErr w:type="gramEnd"/>
      <w:r w:rsidRPr="001A7425">
        <w:rPr>
          <w:rFonts w:ascii="Verdana" w:hAnsi="Verdana"/>
          <w:i/>
        </w:rPr>
        <w:t xml:space="preserve"> od  porażeń prądem elektrycznym –  </w:t>
      </w:r>
      <w:r w:rsidR="00C51EE3" w:rsidRPr="001A7425">
        <w:rPr>
          <w:rFonts w:ascii="Verdana" w:hAnsi="Verdana"/>
          <w:i/>
        </w:rPr>
        <w:t xml:space="preserve">samoczynne </w:t>
      </w:r>
      <w:r w:rsidRPr="001A7425">
        <w:rPr>
          <w:rFonts w:ascii="Verdana" w:hAnsi="Verdana"/>
          <w:i/>
        </w:rPr>
        <w:t>wyłączenie zasilania</w:t>
      </w:r>
      <w:r w:rsidR="00B128A7" w:rsidRPr="001A7425">
        <w:rPr>
          <w:rFonts w:ascii="Verdana" w:hAnsi="Verdana"/>
          <w:i/>
        </w:rPr>
        <w:t xml:space="preserve">; </w:t>
      </w:r>
    </w:p>
    <w:p w:rsidR="005470AD" w:rsidRPr="001A7425" w:rsidRDefault="005470AD" w:rsidP="001A7425">
      <w:pPr>
        <w:spacing w:line="276" w:lineRule="auto"/>
        <w:rPr>
          <w:rFonts w:ascii="Verdana" w:hAnsi="Verdana"/>
          <w:b/>
          <w:i/>
          <w:u w:val="single"/>
        </w:rPr>
      </w:pPr>
    </w:p>
    <w:p w:rsidR="005470AD" w:rsidRPr="001A7425" w:rsidRDefault="00244A0D" w:rsidP="001A7425">
      <w:pPr>
        <w:spacing w:line="276" w:lineRule="auto"/>
        <w:rPr>
          <w:rFonts w:ascii="Verdana" w:hAnsi="Verdana"/>
          <w:b/>
          <w:i/>
          <w:u w:val="single"/>
        </w:rPr>
      </w:pPr>
      <w:r w:rsidRPr="001A7425">
        <w:rPr>
          <w:rFonts w:ascii="Verdana" w:hAnsi="Verdana"/>
          <w:b/>
          <w:i/>
          <w:u w:val="single"/>
        </w:rPr>
        <w:t xml:space="preserve">3.0. </w:t>
      </w:r>
      <w:proofErr w:type="gramStart"/>
      <w:r w:rsidRPr="001A7425">
        <w:rPr>
          <w:rFonts w:ascii="Verdana" w:hAnsi="Verdana"/>
          <w:b/>
          <w:i/>
          <w:u w:val="single"/>
        </w:rPr>
        <w:t>ZAKRES  OPRACOWANIA</w:t>
      </w:r>
      <w:proofErr w:type="gramEnd"/>
      <w:r w:rsidRPr="001A7425">
        <w:rPr>
          <w:rFonts w:ascii="Verdana" w:hAnsi="Verdana"/>
          <w:b/>
          <w:i/>
          <w:u w:val="single"/>
        </w:rPr>
        <w:t>.</w:t>
      </w:r>
    </w:p>
    <w:p w:rsidR="004C6D33" w:rsidRPr="001A7425" w:rsidRDefault="004C6D33" w:rsidP="001A7425">
      <w:pPr>
        <w:spacing w:line="276" w:lineRule="auto"/>
        <w:rPr>
          <w:rFonts w:ascii="Verdana" w:hAnsi="Verdana"/>
          <w:b/>
          <w:i/>
          <w:u w:val="single"/>
        </w:rPr>
      </w:pPr>
    </w:p>
    <w:p w:rsidR="005470AD" w:rsidRPr="001A7425" w:rsidRDefault="00244A0D" w:rsidP="001A7425">
      <w:pPr>
        <w:spacing w:line="276" w:lineRule="auto"/>
        <w:ind w:left="360"/>
        <w:jc w:val="both"/>
        <w:rPr>
          <w:rFonts w:ascii="Verdana" w:hAnsi="Verdana"/>
          <w:i/>
        </w:rPr>
      </w:pPr>
      <w:proofErr w:type="gramStart"/>
      <w:r w:rsidRPr="001A7425">
        <w:rPr>
          <w:rFonts w:ascii="Verdana" w:hAnsi="Verdana"/>
          <w:i/>
        </w:rPr>
        <w:t>Opracowanie  niniejsze</w:t>
      </w:r>
      <w:proofErr w:type="gramEnd"/>
      <w:r w:rsidRPr="001A7425">
        <w:rPr>
          <w:rFonts w:ascii="Verdana" w:hAnsi="Verdana"/>
          <w:i/>
        </w:rPr>
        <w:t xml:space="preserve">  obejmuje  instalacje  elektryczne :</w:t>
      </w:r>
    </w:p>
    <w:p w:rsidR="00460304" w:rsidRPr="001A7425" w:rsidRDefault="00460304" w:rsidP="001A7425">
      <w:pPr>
        <w:numPr>
          <w:ilvl w:val="0"/>
          <w:numId w:val="2"/>
        </w:numPr>
        <w:tabs>
          <w:tab w:val="clear" w:pos="360"/>
          <w:tab w:val="num" w:pos="720"/>
        </w:tabs>
        <w:spacing w:line="276" w:lineRule="auto"/>
        <w:ind w:left="720"/>
        <w:jc w:val="both"/>
        <w:rPr>
          <w:rFonts w:ascii="Verdana" w:hAnsi="Verdana"/>
          <w:i/>
        </w:rPr>
      </w:pPr>
      <w:r w:rsidRPr="001A7425">
        <w:rPr>
          <w:rFonts w:ascii="Verdana" w:hAnsi="Verdana"/>
          <w:i/>
        </w:rPr>
        <w:t>kablowa linia zasilająca</w:t>
      </w:r>
    </w:p>
    <w:p w:rsidR="00B128A7" w:rsidRPr="001A7425" w:rsidRDefault="00460304" w:rsidP="001A7425">
      <w:pPr>
        <w:numPr>
          <w:ilvl w:val="0"/>
          <w:numId w:val="2"/>
        </w:numPr>
        <w:tabs>
          <w:tab w:val="clear" w:pos="360"/>
          <w:tab w:val="num" w:pos="720"/>
        </w:tabs>
        <w:spacing w:line="276" w:lineRule="auto"/>
        <w:ind w:left="720"/>
        <w:jc w:val="both"/>
        <w:rPr>
          <w:rFonts w:ascii="Verdana" w:hAnsi="Verdana"/>
          <w:i/>
        </w:rPr>
      </w:pPr>
      <w:proofErr w:type="gramStart"/>
      <w:r w:rsidRPr="001A7425">
        <w:rPr>
          <w:rFonts w:ascii="Verdana" w:hAnsi="Verdana"/>
          <w:i/>
        </w:rPr>
        <w:t xml:space="preserve">wewnętrzne </w:t>
      </w:r>
      <w:r w:rsidR="00B128A7" w:rsidRPr="001A7425">
        <w:rPr>
          <w:rFonts w:ascii="Verdana" w:hAnsi="Verdana"/>
          <w:i/>
        </w:rPr>
        <w:t xml:space="preserve"> linie</w:t>
      </w:r>
      <w:proofErr w:type="gramEnd"/>
      <w:r w:rsidR="00B128A7" w:rsidRPr="001A7425">
        <w:rPr>
          <w:rFonts w:ascii="Verdana" w:hAnsi="Verdana"/>
          <w:i/>
        </w:rPr>
        <w:t xml:space="preserve"> zasilające</w:t>
      </w:r>
    </w:p>
    <w:p w:rsidR="005470AD" w:rsidRPr="001A7425" w:rsidRDefault="00244A0D" w:rsidP="001A7425">
      <w:pPr>
        <w:numPr>
          <w:ilvl w:val="0"/>
          <w:numId w:val="2"/>
        </w:numPr>
        <w:tabs>
          <w:tab w:val="clear" w:pos="360"/>
          <w:tab w:val="num" w:pos="720"/>
        </w:tabs>
        <w:spacing w:line="276" w:lineRule="auto"/>
        <w:ind w:left="720"/>
        <w:jc w:val="both"/>
        <w:rPr>
          <w:rFonts w:ascii="Verdana" w:hAnsi="Verdana"/>
          <w:i/>
        </w:rPr>
      </w:pPr>
      <w:r w:rsidRPr="001A7425">
        <w:rPr>
          <w:rFonts w:ascii="Verdana" w:hAnsi="Verdana"/>
          <w:i/>
        </w:rPr>
        <w:t>rozdzielnice</w:t>
      </w:r>
    </w:p>
    <w:p w:rsidR="005470AD" w:rsidRPr="001A7425" w:rsidRDefault="00244A0D" w:rsidP="001A7425">
      <w:pPr>
        <w:numPr>
          <w:ilvl w:val="0"/>
          <w:numId w:val="2"/>
        </w:numPr>
        <w:tabs>
          <w:tab w:val="clear" w:pos="360"/>
          <w:tab w:val="num" w:pos="720"/>
        </w:tabs>
        <w:spacing w:line="276" w:lineRule="auto"/>
        <w:ind w:left="720"/>
        <w:jc w:val="both"/>
        <w:rPr>
          <w:rFonts w:ascii="Verdana" w:hAnsi="Verdana"/>
          <w:i/>
        </w:rPr>
      </w:pPr>
      <w:proofErr w:type="gramStart"/>
      <w:r w:rsidRPr="001A7425">
        <w:rPr>
          <w:rFonts w:ascii="Verdana" w:hAnsi="Verdana"/>
          <w:i/>
        </w:rPr>
        <w:t>oświetlenie  pomieszczeń</w:t>
      </w:r>
      <w:proofErr w:type="gramEnd"/>
    </w:p>
    <w:p w:rsidR="005470AD" w:rsidRPr="001A7425" w:rsidRDefault="00244A0D" w:rsidP="001A7425">
      <w:pPr>
        <w:numPr>
          <w:ilvl w:val="0"/>
          <w:numId w:val="2"/>
        </w:numPr>
        <w:tabs>
          <w:tab w:val="clear" w:pos="360"/>
          <w:tab w:val="num" w:pos="720"/>
        </w:tabs>
        <w:spacing w:line="276" w:lineRule="auto"/>
        <w:ind w:left="720"/>
        <w:jc w:val="both"/>
        <w:rPr>
          <w:rFonts w:ascii="Verdana" w:hAnsi="Verdana"/>
          <w:i/>
        </w:rPr>
      </w:pPr>
      <w:proofErr w:type="gramStart"/>
      <w:r w:rsidRPr="001A7425">
        <w:rPr>
          <w:rFonts w:ascii="Verdana" w:hAnsi="Verdana"/>
          <w:i/>
        </w:rPr>
        <w:t>instalację  gniazd</w:t>
      </w:r>
      <w:proofErr w:type="gramEnd"/>
      <w:r w:rsidRPr="001A7425">
        <w:rPr>
          <w:rFonts w:ascii="Verdana" w:hAnsi="Verdana"/>
          <w:i/>
        </w:rPr>
        <w:t xml:space="preserve">  wtyczkowych</w:t>
      </w:r>
    </w:p>
    <w:p w:rsidR="005470AD" w:rsidRPr="001A7425" w:rsidRDefault="00244A0D" w:rsidP="001A7425">
      <w:pPr>
        <w:numPr>
          <w:ilvl w:val="0"/>
          <w:numId w:val="2"/>
        </w:numPr>
        <w:tabs>
          <w:tab w:val="clear" w:pos="360"/>
          <w:tab w:val="num" w:pos="720"/>
        </w:tabs>
        <w:spacing w:line="276" w:lineRule="auto"/>
        <w:ind w:left="720"/>
        <w:jc w:val="both"/>
        <w:rPr>
          <w:rFonts w:ascii="Verdana" w:hAnsi="Verdana"/>
          <w:i/>
        </w:rPr>
      </w:pPr>
      <w:proofErr w:type="gramStart"/>
      <w:r w:rsidRPr="001A7425">
        <w:rPr>
          <w:rFonts w:ascii="Verdana" w:hAnsi="Verdana"/>
          <w:i/>
        </w:rPr>
        <w:t>instalację  siły</w:t>
      </w:r>
      <w:proofErr w:type="gramEnd"/>
    </w:p>
    <w:p w:rsidR="00CE015B" w:rsidRPr="001A7425" w:rsidRDefault="00CE015B" w:rsidP="001A7425">
      <w:pPr>
        <w:numPr>
          <w:ilvl w:val="0"/>
          <w:numId w:val="2"/>
        </w:numPr>
        <w:tabs>
          <w:tab w:val="clear" w:pos="360"/>
          <w:tab w:val="num" w:pos="720"/>
        </w:tabs>
        <w:spacing w:line="276" w:lineRule="auto"/>
        <w:ind w:left="720"/>
        <w:jc w:val="both"/>
        <w:rPr>
          <w:rFonts w:ascii="Verdana" w:hAnsi="Verdana"/>
          <w:i/>
        </w:rPr>
      </w:pPr>
      <w:r w:rsidRPr="001A7425">
        <w:rPr>
          <w:rFonts w:ascii="Verdana" w:hAnsi="Verdana"/>
          <w:i/>
        </w:rPr>
        <w:t>oświetlenie zewnętrzne</w:t>
      </w:r>
    </w:p>
    <w:p w:rsidR="005470AD" w:rsidRPr="001A7425" w:rsidRDefault="00244A0D" w:rsidP="001A7425">
      <w:pPr>
        <w:numPr>
          <w:ilvl w:val="0"/>
          <w:numId w:val="2"/>
        </w:numPr>
        <w:tabs>
          <w:tab w:val="clear" w:pos="360"/>
          <w:tab w:val="num" w:pos="720"/>
        </w:tabs>
        <w:spacing w:line="276" w:lineRule="auto"/>
        <w:ind w:left="720"/>
        <w:jc w:val="both"/>
        <w:rPr>
          <w:rFonts w:ascii="Verdana" w:hAnsi="Verdana"/>
          <w:i/>
        </w:rPr>
      </w:pPr>
      <w:proofErr w:type="gramStart"/>
      <w:r w:rsidRPr="001A7425">
        <w:rPr>
          <w:rFonts w:ascii="Verdana" w:hAnsi="Verdana"/>
          <w:i/>
        </w:rPr>
        <w:t>ochronę  od</w:t>
      </w:r>
      <w:proofErr w:type="gramEnd"/>
      <w:r w:rsidRPr="001A7425">
        <w:rPr>
          <w:rFonts w:ascii="Verdana" w:hAnsi="Verdana"/>
          <w:i/>
        </w:rPr>
        <w:t xml:space="preserve">  porażeń  prądem  elektrycznym</w:t>
      </w:r>
    </w:p>
    <w:p w:rsidR="005470AD" w:rsidRPr="001A7425" w:rsidRDefault="00244A0D" w:rsidP="001A7425">
      <w:pPr>
        <w:numPr>
          <w:ilvl w:val="0"/>
          <w:numId w:val="2"/>
        </w:numPr>
        <w:tabs>
          <w:tab w:val="clear" w:pos="360"/>
          <w:tab w:val="num" w:pos="720"/>
        </w:tabs>
        <w:spacing w:line="276" w:lineRule="auto"/>
        <w:ind w:left="720"/>
        <w:jc w:val="both"/>
        <w:rPr>
          <w:rFonts w:ascii="Verdana" w:hAnsi="Verdana"/>
          <w:i/>
        </w:rPr>
      </w:pPr>
      <w:proofErr w:type="gramStart"/>
      <w:r w:rsidRPr="001A7425">
        <w:rPr>
          <w:rFonts w:ascii="Verdana" w:hAnsi="Verdana"/>
          <w:i/>
        </w:rPr>
        <w:t>instalację  odgromową</w:t>
      </w:r>
      <w:proofErr w:type="gramEnd"/>
    </w:p>
    <w:p w:rsidR="005470AD" w:rsidRPr="001A7425" w:rsidRDefault="00244A0D" w:rsidP="001A7425">
      <w:pPr>
        <w:numPr>
          <w:ilvl w:val="0"/>
          <w:numId w:val="2"/>
        </w:numPr>
        <w:tabs>
          <w:tab w:val="clear" w:pos="360"/>
          <w:tab w:val="num" w:pos="720"/>
        </w:tabs>
        <w:spacing w:line="276" w:lineRule="auto"/>
        <w:ind w:left="720"/>
        <w:jc w:val="both"/>
        <w:rPr>
          <w:rFonts w:ascii="Verdana" w:hAnsi="Verdana"/>
          <w:i/>
        </w:rPr>
      </w:pPr>
      <w:r w:rsidRPr="001A7425">
        <w:rPr>
          <w:rFonts w:ascii="Verdana" w:hAnsi="Verdana"/>
          <w:i/>
        </w:rPr>
        <w:t>połączenia wyrównawcze</w:t>
      </w:r>
    </w:p>
    <w:p w:rsidR="005470AD" w:rsidRPr="001A7425" w:rsidRDefault="00244A0D" w:rsidP="001A7425">
      <w:pPr>
        <w:numPr>
          <w:ilvl w:val="0"/>
          <w:numId w:val="2"/>
        </w:numPr>
        <w:tabs>
          <w:tab w:val="clear" w:pos="360"/>
          <w:tab w:val="num" w:pos="720"/>
        </w:tabs>
        <w:spacing w:line="276" w:lineRule="auto"/>
        <w:ind w:left="720"/>
        <w:jc w:val="both"/>
        <w:rPr>
          <w:rFonts w:ascii="Verdana" w:hAnsi="Verdana"/>
          <w:i/>
        </w:rPr>
      </w:pPr>
      <w:r w:rsidRPr="001A7425">
        <w:rPr>
          <w:rFonts w:ascii="Verdana" w:hAnsi="Verdana"/>
          <w:i/>
        </w:rPr>
        <w:t>uziemienie</w:t>
      </w:r>
    </w:p>
    <w:p w:rsidR="00472E84" w:rsidRPr="001A7425" w:rsidRDefault="00472E84" w:rsidP="001A7425">
      <w:pPr>
        <w:numPr>
          <w:ilvl w:val="0"/>
          <w:numId w:val="2"/>
        </w:numPr>
        <w:tabs>
          <w:tab w:val="clear" w:pos="360"/>
          <w:tab w:val="num" w:pos="720"/>
        </w:tabs>
        <w:spacing w:line="276" w:lineRule="auto"/>
        <w:ind w:left="720"/>
        <w:jc w:val="both"/>
        <w:rPr>
          <w:rFonts w:ascii="Verdana" w:hAnsi="Verdana"/>
          <w:i/>
        </w:rPr>
      </w:pPr>
      <w:r w:rsidRPr="001A7425">
        <w:rPr>
          <w:rFonts w:ascii="Verdana" w:hAnsi="Verdana"/>
          <w:i/>
        </w:rPr>
        <w:t xml:space="preserve">instalację </w:t>
      </w:r>
      <w:r w:rsidR="00615C83" w:rsidRPr="001A7425">
        <w:rPr>
          <w:rFonts w:ascii="Verdana" w:hAnsi="Verdana"/>
          <w:i/>
        </w:rPr>
        <w:t>przywoławczą</w:t>
      </w:r>
    </w:p>
    <w:p w:rsidR="005470AD" w:rsidRPr="001A7425" w:rsidRDefault="00244A0D" w:rsidP="001A7425">
      <w:pPr>
        <w:numPr>
          <w:ilvl w:val="0"/>
          <w:numId w:val="2"/>
        </w:numPr>
        <w:tabs>
          <w:tab w:val="clear" w:pos="360"/>
          <w:tab w:val="num" w:pos="720"/>
        </w:tabs>
        <w:spacing w:line="276" w:lineRule="auto"/>
        <w:ind w:left="720"/>
        <w:jc w:val="both"/>
        <w:rPr>
          <w:rFonts w:ascii="Verdana" w:hAnsi="Verdana"/>
          <w:i/>
        </w:rPr>
      </w:pPr>
      <w:r w:rsidRPr="001A7425">
        <w:rPr>
          <w:rFonts w:ascii="Verdana" w:hAnsi="Verdana"/>
          <w:i/>
        </w:rPr>
        <w:t>instalację komputerową</w:t>
      </w:r>
    </w:p>
    <w:p w:rsidR="005470AD" w:rsidRPr="001A7425" w:rsidRDefault="00244A0D" w:rsidP="001A7425">
      <w:pPr>
        <w:numPr>
          <w:ilvl w:val="0"/>
          <w:numId w:val="2"/>
        </w:numPr>
        <w:tabs>
          <w:tab w:val="clear" w:pos="360"/>
          <w:tab w:val="num" w:pos="720"/>
        </w:tabs>
        <w:spacing w:line="276" w:lineRule="auto"/>
        <w:ind w:left="720"/>
        <w:jc w:val="both"/>
        <w:rPr>
          <w:rFonts w:ascii="Verdana" w:hAnsi="Verdana"/>
          <w:i/>
        </w:rPr>
      </w:pPr>
      <w:r w:rsidRPr="001A7425">
        <w:rPr>
          <w:rFonts w:ascii="Verdana" w:hAnsi="Verdana"/>
          <w:i/>
        </w:rPr>
        <w:t>instalacja TV</w:t>
      </w:r>
    </w:p>
    <w:p w:rsidR="005470AD" w:rsidRPr="001A7425" w:rsidRDefault="00244A0D" w:rsidP="001A7425">
      <w:pPr>
        <w:numPr>
          <w:ilvl w:val="0"/>
          <w:numId w:val="2"/>
        </w:numPr>
        <w:tabs>
          <w:tab w:val="clear" w:pos="360"/>
          <w:tab w:val="num" w:pos="720"/>
        </w:tabs>
        <w:spacing w:line="276" w:lineRule="auto"/>
        <w:ind w:left="720"/>
        <w:jc w:val="both"/>
        <w:rPr>
          <w:rFonts w:ascii="Verdana" w:hAnsi="Verdana"/>
          <w:i/>
        </w:rPr>
      </w:pPr>
      <w:r w:rsidRPr="001A7425">
        <w:rPr>
          <w:rFonts w:ascii="Verdana" w:hAnsi="Verdana"/>
          <w:i/>
        </w:rPr>
        <w:t xml:space="preserve">instalację </w:t>
      </w:r>
      <w:proofErr w:type="gramStart"/>
      <w:r w:rsidRPr="001A7425">
        <w:rPr>
          <w:rFonts w:ascii="Verdana" w:hAnsi="Verdana"/>
          <w:i/>
        </w:rPr>
        <w:t>sygnalizacji  ppoż.</w:t>
      </w:r>
      <w:proofErr w:type="gramEnd"/>
    </w:p>
    <w:p w:rsidR="005470AD" w:rsidRPr="001A7425" w:rsidRDefault="00244A0D" w:rsidP="001A7425">
      <w:pPr>
        <w:numPr>
          <w:ilvl w:val="0"/>
          <w:numId w:val="2"/>
        </w:numPr>
        <w:tabs>
          <w:tab w:val="clear" w:pos="360"/>
          <w:tab w:val="num" w:pos="720"/>
        </w:tabs>
        <w:spacing w:line="276" w:lineRule="auto"/>
        <w:ind w:left="720"/>
        <w:jc w:val="both"/>
        <w:rPr>
          <w:rFonts w:ascii="Verdana" w:hAnsi="Verdana"/>
          <w:i/>
        </w:rPr>
      </w:pPr>
      <w:r w:rsidRPr="001A7425">
        <w:rPr>
          <w:rFonts w:ascii="Verdana" w:hAnsi="Verdana"/>
          <w:i/>
        </w:rPr>
        <w:t>instalację domofonową</w:t>
      </w:r>
    </w:p>
    <w:p w:rsidR="00327A9F" w:rsidRPr="001A7425" w:rsidRDefault="00327A9F" w:rsidP="001A7425">
      <w:pPr>
        <w:numPr>
          <w:ilvl w:val="0"/>
          <w:numId w:val="2"/>
        </w:numPr>
        <w:tabs>
          <w:tab w:val="clear" w:pos="360"/>
          <w:tab w:val="num" w:pos="720"/>
        </w:tabs>
        <w:spacing w:line="276" w:lineRule="auto"/>
        <w:ind w:left="720"/>
        <w:jc w:val="both"/>
        <w:rPr>
          <w:rFonts w:ascii="Verdana" w:hAnsi="Verdana"/>
          <w:i/>
        </w:rPr>
      </w:pPr>
      <w:r w:rsidRPr="001A7425">
        <w:rPr>
          <w:rFonts w:ascii="Verdana" w:hAnsi="Verdana"/>
          <w:i/>
        </w:rPr>
        <w:t>kablowa kanalizacja teletechniczna</w:t>
      </w:r>
    </w:p>
    <w:p w:rsidR="009D3D57" w:rsidRDefault="009D3D57" w:rsidP="009D3D57">
      <w:pPr>
        <w:pStyle w:val="Nagwek6"/>
        <w:spacing w:line="276" w:lineRule="auto"/>
        <w:ind w:left="708" w:hanging="282"/>
        <w:jc w:val="both"/>
        <w:rPr>
          <w:rFonts w:ascii="Verdana" w:hAnsi="Verdana"/>
          <w:i/>
          <w:sz w:val="20"/>
        </w:rPr>
      </w:pPr>
      <w:proofErr w:type="gramStart"/>
      <w:r w:rsidRPr="001A7425">
        <w:rPr>
          <w:rFonts w:ascii="Verdana" w:hAnsi="Verdana"/>
          <w:b/>
          <w:i/>
          <w:sz w:val="20"/>
          <w:u w:val="single"/>
        </w:rPr>
        <w:lastRenderedPageBreak/>
        <w:t>4.0.  PARAMETRY</w:t>
      </w:r>
      <w:proofErr w:type="gramEnd"/>
      <w:r w:rsidRPr="001A7425">
        <w:rPr>
          <w:rFonts w:ascii="Verdana" w:hAnsi="Verdana"/>
          <w:b/>
          <w:i/>
          <w:sz w:val="20"/>
          <w:u w:val="single"/>
        </w:rPr>
        <w:t xml:space="preserve">  ELEKTROENERGETYCZNE  OBIEKTU.</w:t>
      </w:r>
      <w:r w:rsidRPr="00FF3F7F">
        <w:rPr>
          <w:rFonts w:ascii="Verdana" w:hAnsi="Verdana"/>
          <w:i/>
          <w:sz w:val="20"/>
        </w:rPr>
        <w:t xml:space="preserve"> </w:t>
      </w:r>
    </w:p>
    <w:p w:rsidR="009D3D57" w:rsidRDefault="009D3D57" w:rsidP="009D3D57">
      <w:pPr>
        <w:pStyle w:val="Nagwek6"/>
        <w:spacing w:line="276" w:lineRule="auto"/>
        <w:ind w:left="708" w:hanging="282"/>
        <w:jc w:val="distribute"/>
        <w:rPr>
          <w:rFonts w:ascii="Verdana" w:hAnsi="Verdana"/>
          <w:i/>
          <w:sz w:val="20"/>
        </w:rPr>
      </w:pPr>
    </w:p>
    <w:p w:rsidR="0035675D" w:rsidRPr="0035675D" w:rsidRDefault="0035675D" w:rsidP="0035675D">
      <w:pPr>
        <w:pStyle w:val="Nagwek6"/>
        <w:spacing w:line="276" w:lineRule="auto"/>
        <w:ind w:left="708" w:hanging="282"/>
        <w:rPr>
          <w:rFonts w:ascii="Verdana" w:hAnsi="Verdana"/>
          <w:i/>
          <w:sz w:val="20"/>
          <w:u w:val="single"/>
        </w:rPr>
      </w:pPr>
      <w:r w:rsidRPr="0035675D">
        <w:rPr>
          <w:rFonts w:ascii="Verdana" w:hAnsi="Verdana"/>
          <w:i/>
          <w:sz w:val="20"/>
          <w:u w:val="single"/>
        </w:rPr>
        <w:t xml:space="preserve">4.1. Zestawienie parametrów </w:t>
      </w:r>
    </w:p>
    <w:p w:rsidR="009D3D57" w:rsidRPr="001A7425" w:rsidRDefault="009D3D57" w:rsidP="009D3D57">
      <w:pPr>
        <w:pStyle w:val="Nagwek6"/>
        <w:spacing w:line="276" w:lineRule="auto"/>
        <w:ind w:left="708" w:hanging="282"/>
        <w:jc w:val="distribute"/>
        <w:rPr>
          <w:rFonts w:ascii="Verdana" w:hAnsi="Verdana"/>
          <w:i/>
          <w:sz w:val="20"/>
        </w:rPr>
      </w:pPr>
      <w:proofErr w:type="gramStart"/>
      <w:r w:rsidRPr="001A7425">
        <w:rPr>
          <w:rFonts w:ascii="Verdana" w:hAnsi="Verdana"/>
          <w:i/>
          <w:sz w:val="20"/>
        </w:rPr>
        <w:t>Napięcie  zasilania</w:t>
      </w:r>
      <w:proofErr w:type="gramEnd"/>
      <w:r w:rsidRPr="001A7425">
        <w:rPr>
          <w:rFonts w:ascii="Verdana" w:hAnsi="Verdana"/>
          <w:i/>
          <w:sz w:val="20"/>
        </w:rPr>
        <w:t>....................................................................U=3x400/230 V</w:t>
      </w:r>
    </w:p>
    <w:p w:rsidR="009D3D57" w:rsidRPr="001A7425" w:rsidRDefault="009D3D57" w:rsidP="009D3D57">
      <w:pPr>
        <w:pStyle w:val="Nagwek6"/>
        <w:spacing w:line="276" w:lineRule="auto"/>
        <w:ind w:left="708" w:hanging="282"/>
        <w:jc w:val="distribute"/>
        <w:rPr>
          <w:rFonts w:ascii="Verdana" w:hAnsi="Verdana"/>
          <w:i/>
          <w:sz w:val="20"/>
        </w:rPr>
      </w:pPr>
      <w:proofErr w:type="gramStart"/>
      <w:r w:rsidRPr="001A7425">
        <w:rPr>
          <w:rFonts w:ascii="Verdana" w:hAnsi="Verdana"/>
          <w:i/>
          <w:sz w:val="20"/>
        </w:rPr>
        <w:t>Moc  zainstalowana</w:t>
      </w:r>
      <w:proofErr w:type="gramEnd"/>
      <w:r w:rsidRPr="001A7425">
        <w:rPr>
          <w:rFonts w:ascii="Verdana" w:hAnsi="Verdana"/>
          <w:i/>
          <w:sz w:val="20"/>
        </w:rPr>
        <w:t>.........................................................................Pi =57,7  kW</w:t>
      </w:r>
    </w:p>
    <w:p w:rsidR="009D3D57" w:rsidRPr="00FF3F7F" w:rsidRDefault="009D3D57" w:rsidP="009D3D57">
      <w:pPr>
        <w:pStyle w:val="Nagwek6"/>
        <w:spacing w:line="276" w:lineRule="auto"/>
        <w:ind w:left="708" w:hanging="282"/>
        <w:jc w:val="distribute"/>
        <w:rPr>
          <w:rFonts w:ascii="Verdana" w:hAnsi="Verdana"/>
          <w:i/>
          <w:sz w:val="20"/>
        </w:rPr>
      </w:pPr>
      <w:proofErr w:type="gramStart"/>
      <w:r w:rsidRPr="001A7425">
        <w:rPr>
          <w:rFonts w:ascii="Verdana" w:hAnsi="Verdana"/>
          <w:i/>
          <w:sz w:val="20"/>
        </w:rPr>
        <w:t>Moc  zapotrzebowana</w:t>
      </w:r>
      <w:proofErr w:type="gramEnd"/>
      <w:r w:rsidRPr="001A7425">
        <w:rPr>
          <w:rFonts w:ascii="Verdana" w:hAnsi="Verdana"/>
          <w:i/>
          <w:sz w:val="20"/>
        </w:rPr>
        <w:t xml:space="preserve">  czynna..........................................................Pz =32,0  kW</w:t>
      </w:r>
    </w:p>
    <w:p w:rsidR="005470AD" w:rsidRPr="001A7425" w:rsidRDefault="005470AD" w:rsidP="001A7425">
      <w:pPr>
        <w:spacing w:line="276" w:lineRule="auto"/>
        <w:jc w:val="both"/>
        <w:rPr>
          <w:rFonts w:ascii="Verdana" w:hAnsi="Verdana"/>
          <w:i/>
        </w:rPr>
      </w:pPr>
    </w:p>
    <w:p w:rsidR="00FF3F7F" w:rsidRPr="001A7425" w:rsidRDefault="00ED662A" w:rsidP="00ED662A">
      <w:pPr>
        <w:pStyle w:val="Nagwek6"/>
        <w:spacing w:line="276" w:lineRule="auto"/>
        <w:rPr>
          <w:rFonts w:ascii="Verdana" w:hAnsi="Verdana"/>
          <w:i/>
          <w:sz w:val="20"/>
        </w:rPr>
      </w:pPr>
      <w:r>
        <w:rPr>
          <w:rFonts w:ascii="Verdana" w:hAnsi="Verdana"/>
          <w:i/>
          <w:sz w:val="20"/>
        </w:rPr>
        <w:t xml:space="preserve">      </w:t>
      </w:r>
      <w:proofErr w:type="gramStart"/>
      <w:r w:rsidR="00FF3F7F" w:rsidRPr="001A7425">
        <w:rPr>
          <w:rFonts w:ascii="Verdana" w:hAnsi="Verdana"/>
          <w:i/>
          <w:sz w:val="20"/>
        </w:rPr>
        <w:t>Moc  zapotrzebowana</w:t>
      </w:r>
      <w:proofErr w:type="gramEnd"/>
      <w:r w:rsidR="00FF3F7F" w:rsidRPr="001A7425">
        <w:rPr>
          <w:rFonts w:ascii="Verdana" w:hAnsi="Verdana"/>
          <w:i/>
          <w:sz w:val="20"/>
        </w:rPr>
        <w:t xml:space="preserve">  bierna  .........................</w:t>
      </w:r>
      <w:r w:rsidR="00281B3B">
        <w:rPr>
          <w:rFonts w:ascii="Verdana" w:hAnsi="Verdana"/>
          <w:i/>
          <w:sz w:val="20"/>
        </w:rPr>
        <w:t>.</w:t>
      </w:r>
      <w:r w:rsidR="00FF3F7F" w:rsidRPr="001A7425">
        <w:rPr>
          <w:rFonts w:ascii="Verdana" w:hAnsi="Verdana"/>
          <w:i/>
          <w:sz w:val="20"/>
        </w:rPr>
        <w:t>..............................</w:t>
      </w:r>
      <w:proofErr w:type="spellStart"/>
      <w:r w:rsidR="00FF3F7F" w:rsidRPr="001A7425">
        <w:rPr>
          <w:rFonts w:ascii="Verdana" w:hAnsi="Verdana"/>
          <w:i/>
          <w:sz w:val="20"/>
        </w:rPr>
        <w:t>Qz</w:t>
      </w:r>
      <w:proofErr w:type="spellEnd"/>
      <w:r w:rsidR="00FF3F7F" w:rsidRPr="001A7425">
        <w:rPr>
          <w:rFonts w:ascii="Verdana" w:hAnsi="Verdana"/>
          <w:i/>
          <w:sz w:val="20"/>
        </w:rPr>
        <w:t xml:space="preserve"> =20,4 kvar</w:t>
      </w:r>
    </w:p>
    <w:p w:rsidR="00ED662A" w:rsidRPr="001A7425" w:rsidRDefault="00ED662A" w:rsidP="00ED662A">
      <w:pPr>
        <w:pStyle w:val="Nagwek6"/>
        <w:spacing w:line="276" w:lineRule="auto"/>
        <w:ind w:left="708" w:hanging="282"/>
        <w:jc w:val="distribute"/>
        <w:rPr>
          <w:rFonts w:ascii="Verdana" w:hAnsi="Verdana"/>
          <w:i/>
          <w:sz w:val="20"/>
        </w:rPr>
      </w:pPr>
      <w:proofErr w:type="gramStart"/>
      <w:r w:rsidRPr="001A7425">
        <w:rPr>
          <w:rFonts w:ascii="Verdana" w:hAnsi="Verdana"/>
          <w:i/>
          <w:sz w:val="20"/>
        </w:rPr>
        <w:t>Moc  zapotrzebowana</w:t>
      </w:r>
      <w:proofErr w:type="gramEnd"/>
      <w:r w:rsidRPr="001A7425">
        <w:rPr>
          <w:rFonts w:ascii="Verdana" w:hAnsi="Verdana"/>
          <w:i/>
          <w:sz w:val="20"/>
        </w:rPr>
        <w:t xml:space="preserve">  pozorna......................................................</w:t>
      </w:r>
      <w:proofErr w:type="spellStart"/>
      <w:r w:rsidRPr="001A7425">
        <w:rPr>
          <w:rFonts w:ascii="Verdana" w:hAnsi="Verdana"/>
          <w:i/>
          <w:sz w:val="20"/>
        </w:rPr>
        <w:t>Sz</w:t>
      </w:r>
      <w:proofErr w:type="spellEnd"/>
      <w:r w:rsidRPr="001A7425">
        <w:rPr>
          <w:rFonts w:ascii="Verdana" w:hAnsi="Verdana"/>
          <w:i/>
          <w:sz w:val="20"/>
        </w:rPr>
        <w:t xml:space="preserve"> =37,9 kVA</w:t>
      </w:r>
    </w:p>
    <w:p w:rsidR="00ED662A" w:rsidRPr="001A7425" w:rsidRDefault="00ED662A" w:rsidP="00ED662A">
      <w:pPr>
        <w:pStyle w:val="Nagwek6"/>
        <w:spacing w:line="276" w:lineRule="auto"/>
        <w:ind w:left="708" w:hanging="282"/>
        <w:jc w:val="distribute"/>
        <w:rPr>
          <w:rFonts w:ascii="Verdana" w:hAnsi="Verdana"/>
          <w:i/>
          <w:sz w:val="20"/>
        </w:rPr>
      </w:pPr>
      <w:proofErr w:type="gramStart"/>
      <w:r w:rsidRPr="001A7425">
        <w:rPr>
          <w:rFonts w:ascii="Verdana" w:hAnsi="Verdana"/>
          <w:i/>
          <w:sz w:val="20"/>
        </w:rPr>
        <w:t>Prąd  zapotrzebowany</w:t>
      </w:r>
      <w:proofErr w:type="gramEnd"/>
      <w:r w:rsidRPr="001A7425">
        <w:rPr>
          <w:rFonts w:ascii="Verdana" w:hAnsi="Verdana"/>
          <w:i/>
          <w:sz w:val="20"/>
        </w:rPr>
        <w:t xml:space="preserve"> ......................................................................Iz =55,0   A</w:t>
      </w:r>
    </w:p>
    <w:p w:rsidR="00ED662A" w:rsidRPr="001A7425" w:rsidRDefault="00ED662A" w:rsidP="00ED662A">
      <w:pPr>
        <w:pStyle w:val="Nagwek6"/>
        <w:spacing w:line="276" w:lineRule="auto"/>
        <w:ind w:left="708" w:hanging="282"/>
        <w:jc w:val="distribute"/>
        <w:rPr>
          <w:rFonts w:ascii="Verdana" w:hAnsi="Verdana"/>
          <w:i/>
          <w:sz w:val="20"/>
        </w:rPr>
      </w:pPr>
      <w:proofErr w:type="gramStart"/>
      <w:r w:rsidRPr="001A7425">
        <w:rPr>
          <w:rFonts w:ascii="Verdana" w:hAnsi="Verdana"/>
          <w:i/>
          <w:sz w:val="20"/>
        </w:rPr>
        <w:t>Współczynnik  zapotrzebowania</w:t>
      </w:r>
      <w:proofErr w:type="gramEnd"/>
      <w:r w:rsidRPr="001A7425">
        <w:rPr>
          <w:rFonts w:ascii="Verdana" w:hAnsi="Verdana"/>
          <w:i/>
          <w:sz w:val="20"/>
        </w:rPr>
        <w:t xml:space="preserve"> .............................................................</w:t>
      </w:r>
      <w:proofErr w:type="spellStart"/>
      <w:r w:rsidRPr="001A7425">
        <w:rPr>
          <w:rFonts w:ascii="Verdana" w:hAnsi="Verdana"/>
          <w:i/>
          <w:sz w:val="20"/>
        </w:rPr>
        <w:t>kz</w:t>
      </w:r>
      <w:proofErr w:type="spellEnd"/>
      <w:r w:rsidRPr="001A7425">
        <w:rPr>
          <w:rFonts w:ascii="Verdana" w:hAnsi="Verdana"/>
          <w:i/>
          <w:sz w:val="20"/>
        </w:rPr>
        <w:t xml:space="preserve"> =0,55   </w:t>
      </w:r>
    </w:p>
    <w:p w:rsidR="00ED662A" w:rsidRPr="001A7425" w:rsidRDefault="00ED662A" w:rsidP="00ED662A">
      <w:pPr>
        <w:pStyle w:val="Nagwek6"/>
        <w:spacing w:line="276" w:lineRule="auto"/>
        <w:ind w:left="708" w:hanging="282"/>
        <w:jc w:val="distribute"/>
        <w:rPr>
          <w:rFonts w:ascii="Verdana" w:hAnsi="Verdana"/>
          <w:i/>
          <w:sz w:val="20"/>
        </w:rPr>
      </w:pPr>
      <w:proofErr w:type="gramStart"/>
      <w:r w:rsidRPr="001A7425">
        <w:rPr>
          <w:rFonts w:ascii="Verdana" w:hAnsi="Verdana"/>
          <w:i/>
          <w:sz w:val="20"/>
        </w:rPr>
        <w:t>Współczynnik  mocy</w:t>
      </w:r>
      <w:proofErr w:type="gramEnd"/>
      <w:r w:rsidRPr="001A7425">
        <w:rPr>
          <w:rFonts w:ascii="Verdana" w:hAnsi="Verdana"/>
          <w:i/>
          <w:sz w:val="20"/>
        </w:rPr>
        <w:t xml:space="preserve">  ...................................................................... </w:t>
      </w:r>
      <w:proofErr w:type="gramStart"/>
      <w:r w:rsidRPr="001A7425">
        <w:rPr>
          <w:rFonts w:ascii="Verdana" w:hAnsi="Verdana"/>
          <w:i/>
          <w:sz w:val="20"/>
        </w:rPr>
        <w:t>cos</w:t>
      </w:r>
      <w:proofErr w:type="gramEnd"/>
      <w:r w:rsidRPr="001A7425">
        <w:rPr>
          <w:rFonts w:ascii="Verdana" w:hAnsi="Verdana"/>
          <w:i/>
          <w:sz w:val="20"/>
        </w:rPr>
        <w:t xml:space="preserve"> φ=0,84 </w:t>
      </w:r>
    </w:p>
    <w:p w:rsidR="005470AD" w:rsidRPr="001A7425" w:rsidRDefault="005470AD" w:rsidP="00ED662A">
      <w:pPr>
        <w:spacing w:line="276" w:lineRule="auto"/>
        <w:jc w:val="both"/>
        <w:rPr>
          <w:rFonts w:ascii="Verdana" w:hAnsi="Verdana"/>
          <w:b/>
          <w:i/>
          <w:u w:val="single"/>
        </w:rPr>
      </w:pPr>
    </w:p>
    <w:p w:rsidR="004C6D33" w:rsidRPr="001A7425" w:rsidRDefault="00AD68F7" w:rsidP="001A7425">
      <w:pPr>
        <w:spacing w:line="276" w:lineRule="auto"/>
        <w:ind w:left="708" w:hanging="282"/>
        <w:jc w:val="both"/>
        <w:rPr>
          <w:rFonts w:ascii="Verdana" w:hAnsi="Verdana"/>
          <w:i/>
          <w:u w:val="single"/>
        </w:rPr>
      </w:pPr>
      <w:r>
        <w:rPr>
          <w:rFonts w:ascii="Verdana" w:hAnsi="Verdana"/>
          <w:i/>
          <w:u w:val="single"/>
        </w:rPr>
        <w:t>4.2</w:t>
      </w:r>
      <w:r w:rsidR="00244A0D" w:rsidRPr="001A7425">
        <w:rPr>
          <w:rFonts w:ascii="Verdana" w:hAnsi="Verdana"/>
          <w:i/>
          <w:u w:val="single"/>
        </w:rPr>
        <w:t xml:space="preserve">. Zestawienie mocy odbiorników </w:t>
      </w:r>
      <w:proofErr w:type="gramStart"/>
      <w:r w:rsidR="006E66B5" w:rsidRPr="001A7425">
        <w:rPr>
          <w:rFonts w:ascii="Verdana" w:hAnsi="Verdana"/>
          <w:i/>
          <w:u w:val="single"/>
        </w:rPr>
        <w:t>wymagających  zasilania</w:t>
      </w:r>
      <w:proofErr w:type="gramEnd"/>
      <w:r w:rsidR="00244A0D" w:rsidRPr="001A7425">
        <w:rPr>
          <w:rFonts w:ascii="Verdana" w:hAnsi="Verdana"/>
          <w:i/>
          <w:u w:val="single"/>
        </w:rPr>
        <w:t xml:space="preserve"> rezerwowe</w:t>
      </w:r>
      <w:r w:rsidR="006E66B5" w:rsidRPr="001A7425">
        <w:rPr>
          <w:rFonts w:ascii="Verdana" w:hAnsi="Verdana"/>
          <w:i/>
          <w:u w:val="single"/>
        </w:rPr>
        <w:t>go</w:t>
      </w:r>
      <w:r w:rsidR="00EF2A42" w:rsidRPr="001A7425">
        <w:rPr>
          <w:rFonts w:ascii="Verdana" w:hAnsi="Verdana"/>
          <w:i/>
          <w:u w:val="single"/>
        </w:rPr>
        <w:t xml:space="preserve"> z  agregatu.</w:t>
      </w:r>
    </w:p>
    <w:p w:rsidR="00961C6A" w:rsidRPr="001A7425" w:rsidRDefault="00961C6A" w:rsidP="001A7425">
      <w:pPr>
        <w:spacing w:line="276" w:lineRule="auto"/>
        <w:ind w:left="708" w:hanging="282"/>
        <w:jc w:val="both"/>
        <w:rPr>
          <w:rFonts w:ascii="Verdana" w:hAnsi="Verdana"/>
          <w:i/>
          <w:u w:val="single"/>
        </w:rPr>
      </w:pPr>
      <w:proofErr w:type="gramStart"/>
      <w:r w:rsidRPr="001A7425">
        <w:rPr>
          <w:rFonts w:ascii="Verdana" w:hAnsi="Verdana"/>
          <w:i/>
        </w:rPr>
        <w:t>Napięcie  zasilania</w:t>
      </w:r>
      <w:proofErr w:type="gramEnd"/>
      <w:r w:rsidRPr="001A7425">
        <w:rPr>
          <w:rFonts w:ascii="Verdana" w:hAnsi="Verdana"/>
          <w:i/>
        </w:rPr>
        <w:t>................................</w:t>
      </w:r>
      <w:r w:rsidR="0071623C" w:rsidRPr="001A7425">
        <w:rPr>
          <w:rFonts w:ascii="Verdana" w:hAnsi="Verdana"/>
          <w:i/>
        </w:rPr>
        <w:t>...................</w:t>
      </w:r>
      <w:r w:rsidR="009B7AAB" w:rsidRPr="001A7425">
        <w:rPr>
          <w:rFonts w:ascii="Verdana" w:hAnsi="Verdana"/>
          <w:i/>
        </w:rPr>
        <w:t>................U= 3x</w:t>
      </w:r>
      <w:r w:rsidRPr="001A7425">
        <w:rPr>
          <w:rFonts w:ascii="Verdana" w:hAnsi="Verdana"/>
          <w:i/>
        </w:rPr>
        <w:t>400/230V</w:t>
      </w:r>
    </w:p>
    <w:p w:rsidR="00961C6A" w:rsidRPr="001A7425" w:rsidRDefault="00B32577" w:rsidP="001A7425">
      <w:pPr>
        <w:pStyle w:val="Nagwek6"/>
        <w:spacing w:line="276" w:lineRule="auto"/>
        <w:rPr>
          <w:rFonts w:ascii="Verdana" w:hAnsi="Verdana"/>
          <w:i/>
          <w:sz w:val="20"/>
        </w:rPr>
      </w:pPr>
      <w:r w:rsidRPr="001A7425">
        <w:rPr>
          <w:rFonts w:ascii="Verdana" w:hAnsi="Verdana"/>
          <w:i/>
          <w:sz w:val="20"/>
        </w:rPr>
        <w:t xml:space="preserve">      </w:t>
      </w:r>
      <w:proofErr w:type="gramStart"/>
      <w:r w:rsidR="00961C6A" w:rsidRPr="001A7425">
        <w:rPr>
          <w:rFonts w:ascii="Verdana" w:hAnsi="Verdana"/>
          <w:i/>
          <w:sz w:val="20"/>
        </w:rPr>
        <w:t>Moc  zainstalowana</w:t>
      </w:r>
      <w:proofErr w:type="gramEnd"/>
      <w:r w:rsidR="00961C6A" w:rsidRPr="001A7425">
        <w:rPr>
          <w:rFonts w:ascii="Verdana" w:hAnsi="Verdana"/>
          <w:i/>
          <w:sz w:val="20"/>
        </w:rPr>
        <w:t>.................................</w:t>
      </w:r>
      <w:r w:rsidR="0071623C" w:rsidRPr="001A7425">
        <w:rPr>
          <w:rFonts w:ascii="Verdana" w:hAnsi="Verdana"/>
          <w:i/>
          <w:sz w:val="20"/>
        </w:rPr>
        <w:t>............................</w:t>
      </w:r>
      <w:r w:rsidR="009330EE" w:rsidRPr="001A7425">
        <w:rPr>
          <w:rFonts w:ascii="Verdana" w:hAnsi="Verdana"/>
          <w:i/>
          <w:sz w:val="20"/>
        </w:rPr>
        <w:t>..............Pi = 1</w:t>
      </w:r>
      <w:r w:rsidR="00961C6A" w:rsidRPr="001A7425">
        <w:rPr>
          <w:rFonts w:ascii="Verdana" w:hAnsi="Verdana"/>
          <w:i/>
          <w:sz w:val="20"/>
        </w:rPr>
        <w:t>,9 kW</w:t>
      </w:r>
    </w:p>
    <w:p w:rsidR="00961C6A" w:rsidRPr="001A7425" w:rsidRDefault="00961C6A" w:rsidP="001A7425">
      <w:pPr>
        <w:pStyle w:val="Nagwek6"/>
        <w:spacing w:line="276" w:lineRule="auto"/>
        <w:ind w:left="426"/>
        <w:jc w:val="distribute"/>
        <w:rPr>
          <w:rFonts w:ascii="Verdana" w:hAnsi="Verdana"/>
          <w:i/>
          <w:sz w:val="20"/>
        </w:rPr>
      </w:pPr>
      <w:proofErr w:type="gramStart"/>
      <w:r w:rsidRPr="001A7425">
        <w:rPr>
          <w:rFonts w:ascii="Verdana" w:hAnsi="Verdana"/>
          <w:i/>
          <w:sz w:val="20"/>
        </w:rPr>
        <w:t>Moc  zapotrzebowana</w:t>
      </w:r>
      <w:proofErr w:type="gramEnd"/>
      <w:r w:rsidRPr="001A7425">
        <w:rPr>
          <w:rFonts w:ascii="Verdana" w:hAnsi="Verdana"/>
          <w:i/>
          <w:sz w:val="20"/>
        </w:rPr>
        <w:t xml:space="preserve">  czynna......................</w:t>
      </w:r>
      <w:r w:rsidR="0071623C" w:rsidRPr="001A7425">
        <w:rPr>
          <w:rFonts w:ascii="Verdana" w:hAnsi="Verdana"/>
          <w:i/>
          <w:sz w:val="20"/>
        </w:rPr>
        <w:t>...........................</w:t>
      </w:r>
      <w:r w:rsidR="00724DB9" w:rsidRPr="001A7425">
        <w:rPr>
          <w:rFonts w:ascii="Verdana" w:hAnsi="Verdana"/>
          <w:i/>
          <w:sz w:val="20"/>
        </w:rPr>
        <w:t>..........Pz = 1,7</w:t>
      </w:r>
      <w:r w:rsidRPr="001A7425">
        <w:rPr>
          <w:rFonts w:ascii="Verdana" w:hAnsi="Verdana"/>
          <w:i/>
          <w:sz w:val="20"/>
        </w:rPr>
        <w:t xml:space="preserve"> kW</w:t>
      </w:r>
    </w:p>
    <w:p w:rsidR="00961C6A" w:rsidRPr="001A7425" w:rsidRDefault="00961C6A" w:rsidP="001A7425">
      <w:pPr>
        <w:pStyle w:val="Nagwek6"/>
        <w:spacing w:line="276" w:lineRule="auto"/>
        <w:ind w:left="426"/>
        <w:jc w:val="distribute"/>
        <w:rPr>
          <w:rFonts w:ascii="Verdana" w:hAnsi="Verdana"/>
          <w:i/>
          <w:sz w:val="20"/>
        </w:rPr>
      </w:pPr>
      <w:proofErr w:type="gramStart"/>
      <w:r w:rsidRPr="001A7425">
        <w:rPr>
          <w:rFonts w:ascii="Verdana" w:hAnsi="Verdana"/>
          <w:i/>
          <w:sz w:val="20"/>
        </w:rPr>
        <w:t>Moc  zapotrzebowana</w:t>
      </w:r>
      <w:proofErr w:type="gramEnd"/>
      <w:r w:rsidRPr="001A7425">
        <w:rPr>
          <w:rFonts w:ascii="Verdana" w:hAnsi="Verdana"/>
          <w:i/>
          <w:sz w:val="20"/>
        </w:rPr>
        <w:t xml:space="preserve">  bierna  ...................</w:t>
      </w:r>
      <w:r w:rsidR="0071623C" w:rsidRPr="001A7425">
        <w:rPr>
          <w:rFonts w:ascii="Verdana" w:hAnsi="Verdana"/>
          <w:i/>
          <w:sz w:val="20"/>
        </w:rPr>
        <w:t>...........................</w:t>
      </w:r>
      <w:r w:rsidR="00724DB9" w:rsidRPr="001A7425">
        <w:rPr>
          <w:rFonts w:ascii="Verdana" w:hAnsi="Verdana"/>
          <w:i/>
          <w:sz w:val="20"/>
        </w:rPr>
        <w:t>...........</w:t>
      </w:r>
      <w:proofErr w:type="spellStart"/>
      <w:r w:rsidR="00724DB9" w:rsidRPr="001A7425">
        <w:rPr>
          <w:rFonts w:ascii="Verdana" w:hAnsi="Verdana"/>
          <w:i/>
          <w:sz w:val="20"/>
        </w:rPr>
        <w:t>Qz</w:t>
      </w:r>
      <w:proofErr w:type="spellEnd"/>
      <w:r w:rsidR="00724DB9" w:rsidRPr="001A7425">
        <w:rPr>
          <w:rFonts w:ascii="Verdana" w:hAnsi="Verdana"/>
          <w:i/>
          <w:sz w:val="20"/>
        </w:rPr>
        <w:t xml:space="preserve"> = 0,8</w:t>
      </w:r>
      <w:r w:rsidR="009B7AAB" w:rsidRPr="001A7425">
        <w:rPr>
          <w:rFonts w:ascii="Verdana" w:hAnsi="Verdana"/>
          <w:i/>
          <w:sz w:val="20"/>
        </w:rPr>
        <w:t xml:space="preserve"> </w:t>
      </w:r>
      <w:proofErr w:type="spellStart"/>
      <w:r w:rsidRPr="001A7425">
        <w:rPr>
          <w:rFonts w:ascii="Verdana" w:hAnsi="Verdana"/>
          <w:i/>
          <w:sz w:val="20"/>
        </w:rPr>
        <w:t>kvar</w:t>
      </w:r>
      <w:proofErr w:type="spellEnd"/>
    </w:p>
    <w:p w:rsidR="005470AD" w:rsidRPr="001A7425" w:rsidRDefault="00961C6A" w:rsidP="001A7425">
      <w:pPr>
        <w:pStyle w:val="Nagwek6"/>
        <w:spacing w:line="276" w:lineRule="auto"/>
        <w:ind w:left="426"/>
        <w:jc w:val="distribute"/>
        <w:rPr>
          <w:rFonts w:ascii="Verdana" w:hAnsi="Verdana"/>
          <w:i/>
          <w:sz w:val="20"/>
        </w:rPr>
      </w:pPr>
      <w:proofErr w:type="gramStart"/>
      <w:r w:rsidRPr="001A7425">
        <w:rPr>
          <w:rFonts w:ascii="Verdana" w:hAnsi="Verdana"/>
          <w:i/>
          <w:sz w:val="20"/>
        </w:rPr>
        <w:t>Moc  zapotrzebowana</w:t>
      </w:r>
      <w:proofErr w:type="gramEnd"/>
      <w:r w:rsidRPr="001A7425">
        <w:rPr>
          <w:rFonts w:ascii="Verdana" w:hAnsi="Verdana"/>
          <w:i/>
          <w:sz w:val="20"/>
        </w:rPr>
        <w:t xml:space="preserve">  pozorna...................</w:t>
      </w:r>
      <w:r w:rsidR="0071623C" w:rsidRPr="001A7425">
        <w:rPr>
          <w:rFonts w:ascii="Verdana" w:hAnsi="Verdana"/>
          <w:i/>
          <w:sz w:val="20"/>
        </w:rPr>
        <w:t>........................</w:t>
      </w:r>
      <w:r w:rsidR="00724DB9" w:rsidRPr="001A7425">
        <w:rPr>
          <w:rFonts w:ascii="Verdana" w:hAnsi="Verdana"/>
          <w:i/>
          <w:sz w:val="20"/>
        </w:rPr>
        <w:t>.............Sz = 1,9</w:t>
      </w:r>
      <w:r w:rsidRPr="001A7425">
        <w:rPr>
          <w:rFonts w:ascii="Verdana" w:hAnsi="Verdana"/>
          <w:i/>
          <w:sz w:val="20"/>
        </w:rPr>
        <w:t xml:space="preserve"> kVA</w:t>
      </w:r>
    </w:p>
    <w:p w:rsidR="005470AD" w:rsidRPr="001A7425" w:rsidRDefault="00244A0D" w:rsidP="001A7425">
      <w:pPr>
        <w:pStyle w:val="Nagwek6"/>
        <w:spacing w:line="276" w:lineRule="auto"/>
        <w:ind w:left="426"/>
        <w:jc w:val="distribute"/>
        <w:rPr>
          <w:rFonts w:ascii="Verdana" w:hAnsi="Verdana"/>
          <w:i/>
          <w:sz w:val="20"/>
        </w:rPr>
      </w:pPr>
      <w:proofErr w:type="gramStart"/>
      <w:r w:rsidRPr="001A7425">
        <w:rPr>
          <w:rFonts w:ascii="Verdana" w:hAnsi="Verdana"/>
          <w:i/>
          <w:sz w:val="20"/>
        </w:rPr>
        <w:t>Prąd  zapotrzebowany</w:t>
      </w:r>
      <w:proofErr w:type="gramEnd"/>
      <w:r w:rsidRPr="001A7425">
        <w:rPr>
          <w:rFonts w:ascii="Verdana" w:hAnsi="Verdana"/>
          <w:i/>
          <w:sz w:val="20"/>
        </w:rPr>
        <w:t xml:space="preserve"> ....</w:t>
      </w:r>
      <w:r w:rsidR="00774C23" w:rsidRPr="001A7425">
        <w:rPr>
          <w:rFonts w:ascii="Verdana" w:hAnsi="Verdana"/>
          <w:i/>
          <w:sz w:val="20"/>
        </w:rPr>
        <w:t>............................</w:t>
      </w:r>
      <w:r w:rsidRPr="001A7425">
        <w:rPr>
          <w:rFonts w:ascii="Verdana" w:hAnsi="Verdana"/>
          <w:i/>
          <w:sz w:val="20"/>
        </w:rPr>
        <w:t>....................</w:t>
      </w:r>
      <w:r w:rsidR="0071623C" w:rsidRPr="001A7425">
        <w:rPr>
          <w:rFonts w:ascii="Verdana" w:hAnsi="Verdana"/>
          <w:i/>
          <w:sz w:val="20"/>
        </w:rPr>
        <w:t>......</w:t>
      </w:r>
      <w:r w:rsidR="00724DB9" w:rsidRPr="001A7425">
        <w:rPr>
          <w:rFonts w:ascii="Verdana" w:hAnsi="Verdana"/>
          <w:i/>
          <w:sz w:val="20"/>
        </w:rPr>
        <w:t xml:space="preserve">...............Iz = 2,7 </w:t>
      </w:r>
      <w:r w:rsidRPr="001A7425">
        <w:rPr>
          <w:rFonts w:ascii="Verdana" w:hAnsi="Verdana"/>
          <w:i/>
          <w:sz w:val="20"/>
        </w:rPr>
        <w:t>A</w:t>
      </w:r>
    </w:p>
    <w:p w:rsidR="005470AD" w:rsidRPr="001A7425" w:rsidRDefault="00244A0D" w:rsidP="001A7425">
      <w:pPr>
        <w:pStyle w:val="Nagwek6"/>
        <w:spacing w:line="276" w:lineRule="auto"/>
        <w:ind w:left="426"/>
        <w:jc w:val="distribute"/>
        <w:rPr>
          <w:rFonts w:ascii="Verdana" w:hAnsi="Verdana"/>
          <w:i/>
          <w:sz w:val="20"/>
        </w:rPr>
      </w:pPr>
      <w:proofErr w:type="gramStart"/>
      <w:r w:rsidRPr="001A7425">
        <w:rPr>
          <w:rFonts w:ascii="Verdana" w:hAnsi="Verdana"/>
          <w:i/>
          <w:sz w:val="20"/>
        </w:rPr>
        <w:t>Współczynnik  z</w:t>
      </w:r>
      <w:r w:rsidR="0056755A" w:rsidRPr="001A7425">
        <w:rPr>
          <w:rFonts w:ascii="Verdana" w:hAnsi="Verdana"/>
          <w:i/>
          <w:sz w:val="20"/>
        </w:rPr>
        <w:t>a</w:t>
      </w:r>
      <w:r w:rsidRPr="001A7425">
        <w:rPr>
          <w:rFonts w:ascii="Verdana" w:hAnsi="Verdana"/>
          <w:i/>
          <w:sz w:val="20"/>
        </w:rPr>
        <w:t>po</w:t>
      </w:r>
      <w:r w:rsidR="00774C23" w:rsidRPr="001A7425">
        <w:rPr>
          <w:rFonts w:ascii="Verdana" w:hAnsi="Verdana"/>
          <w:i/>
          <w:sz w:val="20"/>
        </w:rPr>
        <w:t>trzebowania</w:t>
      </w:r>
      <w:proofErr w:type="gramEnd"/>
      <w:r w:rsidR="00774C23" w:rsidRPr="001A7425">
        <w:rPr>
          <w:rFonts w:ascii="Verdana" w:hAnsi="Verdana"/>
          <w:i/>
          <w:sz w:val="20"/>
        </w:rPr>
        <w:t xml:space="preserve"> .................</w:t>
      </w:r>
      <w:r w:rsidRPr="001A7425">
        <w:rPr>
          <w:rFonts w:ascii="Verdana" w:hAnsi="Verdana"/>
          <w:i/>
          <w:sz w:val="20"/>
        </w:rPr>
        <w:t>........................</w:t>
      </w:r>
      <w:r w:rsidR="0071623C" w:rsidRPr="001A7425">
        <w:rPr>
          <w:rFonts w:ascii="Verdana" w:hAnsi="Verdana"/>
          <w:i/>
          <w:sz w:val="20"/>
        </w:rPr>
        <w:t>..........</w:t>
      </w:r>
      <w:r w:rsidR="0019280A" w:rsidRPr="001A7425">
        <w:rPr>
          <w:rFonts w:ascii="Verdana" w:hAnsi="Verdana"/>
          <w:i/>
          <w:sz w:val="20"/>
        </w:rPr>
        <w:t>...........</w:t>
      </w:r>
      <w:proofErr w:type="spellStart"/>
      <w:r w:rsidR="0019280A" w:rsidRPr="001A7425">
        <w:rPr>
          <w:rFonts w:ascii="Verdana" w:hAnsi="Verdana"/>
          <w:i/>
          <w:sz w:val="20"/>
        </w:rPr>
        <w:t>kz</w:t>
      </w:r>
      <w:proofErr w:type="spellEnd"/>
      <w:r w:rsidR="0019280A" w:rsidRPr="001A7425">
        <w:rPr>
          <w:rFonts w:ascii="Verdana" w:hAnsi="Verdana"/>
          <w:i/>
          <w:sz w:val="20"/>
        </w:rPr>
        <w:t xml:space="preserve"> = 0,</w:t>
      </w:r>
      <w:r w:rsidR="00F021B8" w:rsidRPr="001A7425">
        <w:rPr>
          <w:rFonts w:ascii="Verdana" w:hAnsi="Verdana"/>
          <w:i/>
          <w:sz w:val="20"/>
        </w:rPr>
        <w:t>9</w:t>
      </w:r>
    </w:p>
    <w:p w:rsidR="005470AD" w:rsidRPr="001A7425" w:rsidRDefault="00244A0D" w:rsidP="001A7425">
      <w:pPr>
        <w:pStyle w:val="Nagwek6"/>
        <w:spacing w:line="276" w:lineRule="auto"/>
        <w:ind w:left="426"/>
        <w:jc w:val="distribute"/>
        <w:rPr>
          <w:rFonts w:ascii="Verdana" w:hAnsi="Verdana"/>
          <w:i/>
          <w:sz w:val="20"/>
        </w:rPr>
      </w:pPr>
      <w:proofErr w:type="gramStart"/>
      <w:r w:rsidRPr="001A7425">
        <w:rPr>
          <w:rFonts w:ascii="Verdana" w:hAnsi="Verdana"/>
          <w:i/>
          <w:sz w:val="20"/>
        </w:rPr>
        <w:t>Współczynnik  mocy</w:t>
      </w:r>
      <w:proofErr w:type="gramEnd"/>
      <w:r w:rsidRPr="001A7425">
        <w:rPr>
          <w:rFonts w:ascii="Verdana" w:hAnsi="Verdana"/>
          <w:i/>
          <w:sz w:val="20"/>
        </w:rPr>
        <w:t xml:space="preserve">  .....................</w:t>
      </w:r>
      <w:r w:rsidR="00774C23" w:rsidRPr="001A7425">
        <w:rPr>
          <w:rFonts w:ascii="Verdana" w:hAnsi="Verdana"/>
          <w:i/>
          <w:sz w:val="20"/>
        </w:rPr>
        <w:t>.....</w:t>
      </w:r>
      <w:r w:rsidRPr="001A7425">
        <w:rPr>
          <w:rFonts w:ascii="Verdana" w:hAnsi="Verdana"/>
          <w:i/>
          <w:sz w:val="20"/>
        </w:rPr>
        <w:t>..................................</w:t>
      </w:r>
      <w:r w:rsidR="0071623C" w:rsidRPr="001A7425">
        <w:rPr>
          <w:rFonts w:ascii="Verdana" w:hAnsi="Verdana"/>
          <w:i/>
          <w:sz w:val="20"/>
        </w:rPr>
        <w:t>....</w:t>
      </w:r>
      <w:r w:rsidR="00A072CC" w:rsidRPr="001A7425">
        <w:rPr>
          <w:rFonts w:ascii="Verdana" w:hAnsi="Verdana"/>
          <w:i/>
          <w:sz w:val="20"/>
        </w:rPr>
        <w:t xml:space="preserve">.... </w:t>
      </w:r>
      <w:proofErr w:type="gramStart"/>
      <w:r w:rsidR="00C01C46" w:rsidRPr="001A7425">
        <w:rPr>
          <w:rFonts w:ascii="Verdana" w:hAnsi="Verdana"/>
          <w:i/>
          <w:sz w:val="20"/>
        </w:rPr>
        <w:t>cos</w:t>
      </w:r>
      <w:proofErr w:type="gramEnd"/>
      <w:r w:rsidR="00C01C46" w:rsidRPr="001A7425">
        <w:rPr>
          <w:rFonts w:ascii="Verdana" w:hAnsi="Verdana"/>
          <w:i/>
          <w:sz w:val="20"/>
        </w:rPr>
        <w:t xml:space="preserve"> φ = 0,90</w:t>
      </w:r>
    </w:p>
    <w:p w:rsidR="005470AD" w:rsidRPr="001A7425" w:rsidRDefault="005470AD" w:rsidP="001A7425">
      <w:pPr>
        <w:spacing w:line="276" w:lineRule="auto"/>
        <w:jc w:val="both"/>
        <w:rPr>
          <w:rFonts w:ascii="Verdana" w:hAnsi="Verdana"/>
          <w:b/>
          <w:i/>
          <w:u w:val="single"/>
        </w:rPr>
      </w:pPr>
    </w:p>
    <w:p w:rsidR="005470AD" w:rsidRPr="001A7425" w:rsidRDefault="00244A0D" w:rsidP="001A7425">
      <w:pPr>
        <w:spacing w:line="276" w:lineRule="auto"/>
        <w:jc w:val="both"/>
        <w:rPr>
          <w:rFonts w:ascii="Verdana" w:hAnsi="Verdana"/>
          <w:b/>
          <w:i/>
          <w:u w:val="single"/>
        </w:rPr>
      </w:pPr>
      <w:r w:rsidRPr="001A7425">
        <w:rPr>
          <w:rFonts w:ascii="Verdana" w:hAnsi="Verdana"/>
          <w:b/>
          <w:i/>
          <w:u w:val="single"/>
        </w:rPr>
        <w:t xml:space="preserve">5.0. ZASILANIE W </w:t>
      </w:r>
      <w:proofErr w:type="gramStart"/>
      <w:r w:rsidRPr="001A7425">
        <w:rPr>
          <w:rFonts w:ascii="Verdana" w:hAnsi="Verdana"/>
          <w:b/>
          <w:i/>
          <w:u w:val="single"/>
        </w:rPr>
        <w:t>ENERGIĘ  ELEKTRYCZNĄ</w:t>
      </w:r>
      <w:proofErr w:type="gramEnd"/>
      <w:r w:rsidRPr="001A7425">
        <w:rPr>
          <w:rFonts w:ascii="Verdana" w:hAnsi="Verdana"/>
          <w:b/>
          <w:i/>
          <w:u w:val="single"/>
        </w:rPr>
        <w:t xml:space="preserve">. </w:t>
      </w:r>
    </w:p>
    <w:p w:rsidR="009F3F82" w:rsidRPr="001A7425" w:rsidRDefault="009F3F82" w:rsidP="001A7425">
      <w:pPr>
        <w:spacing w:line="276" w:lineRule="auto"/>
        <w:jc w:val="both"/>
        <w:rPr>
          <w:rFonts w:ascii="Verdana" w:hAnsi="Verdana"/>
          <w:b/>
          <w:i/>
          <w:u w:val="single"/>
        </w:rPr>
      </w:pPr>
    </w:p>
    <w:p w:rsidR="009F3F82" w:rsidRPr="001A7425" w:rsidRDefault="009F3F82" w:rsidP="001A7425">
      <w:pPr>
        <w:pStyle w:val="Tekstpodstawowy"/>
        <w:spacing w:line="276" w:lineRule="auto"/>
        <w:jc w:val="both"/>
        <w:rPr>
          <w:rFonts w:ascii="Verdana" w:hAnsi="Verdana" w:cs="Arial"/>
          <w:i/>
          <w:sz w:val="20"/>
        </w:rPr>
      </w:pPr>
      <w:r w:rsidRPr="001A7425">
        <w:rPr>
          <w:rFonts w:ascii="Verdana" w:hAnsi="Verdana" w:cs="Arial"/>
          <w:i/>
          <w:sz w:val="20"/>
        </w:rPr>
        <w:t xml:space="preserve">Z uwagi na charakter obiektu, </w:t>
      </w:r>
      <w:proofErr w:type="gramStart"/>
      <w:r w:rsidRPr="001A7425">
        <w:rPr>
          <w:rFonts w:ascii="Verdana" w:hAnsi="Verdana" w:cs="Arial"/>
          <w:i/>
          <w:sz w:val="20"/>
        </w:rPr>
        <w:t>dla  projektowanego</w:t>
      </w:r>
      <w:proofErr w:type="gramEnd"/>
      <w:r w:rsidRPr="001A7425">
        <w:rPr>
          <w:rFonts w:ascii="Verdana" w:hAnsi="Verdana" w:cs="Arial"/>
          <w:i/>
          <w:sz w:val="20"/>
        </w:rPr>
        <w:t xml:space="preserve"> budynku zaprojektowano dwustronne zasilanie w energię elektryczną.</w:t>
      </w:r>
    </w:p>
    <w:p w:rsidR="00C20F47" w:rsidRPr="001A7425" w:rsidRDefault="00C20F47" w:rsidP="001A7425">
      <w:pPr>
        <w:spacing w:line="276" w:lineRule="auto"/>
        <w:jc w:val="both"/>
        <w:rPr>
          <w:rFonts w:ascii="Verdana" w:hAnsi="Verdana"/>
          <w:b/>
          <w:i/>
          <w:u w:val="single"/>
        </w:rPr>
      </w:pPr>
    </w:p>
    <w:p w:rsidR="00EC1FC1" w:rsidRPr="001A7425" w:rsidRDefault="00AD1343" w:rsidP="001A7425">
      <w:pPr>
        <w:spacing w:line="276" w:lineRule="auto"/>
        <w:jc w:val="both"/>
        <w:rPr>
          <w:rFonts w:ascii="Verdana" w:hAnsi="Verdana"/>
          <w:i/>
          <w:u w:val="single"/>
        </w:rPr>
      </w:pPr>
      <w:r w:rsidRPr="001A7425">
        <w:rPr>
          <w:rFonts w:ascii="Verdana" w:hAnsi="Verdana"/>
          <w:i/>
          <w:u w:val="single"/>
        </w:rPr>
        <w:t>5.1. Z</w:t>
      </w:r>
      <w:r w:rsidR="00EC1FC1" w:rsidRPr="001A7425">
        <w:rPr>
          <w:rFonts w:ascii="Verdana" w:hAnsi="Verdana"/>
          <w:i/>
          <w:u w:val="single"/>
        </w:rPr>
        <w:t>asilanie podstawowe</w:t>
      </w:r>
      <w:r w:rsidR="0056755A" w:rsidRPr="001A7425">
        <w:rPr>
          <w:rFonts w:ascii="Verdana" w:hAnsi="Verdana"/>
          <w:i/>
          <w:u w:val="single"/>
        </w:rPr>
        <w:t>.</w:t>
      </w:r>
    </w:p>
    <w:p w:rsidR="0056755A" w:rsidRPr="001A7425" w:rsidRDefault="0056755A" w:rsidP="001A7425">
      <w:pPr>
        <w:spacing w:line="276" w:lineRule="auto"/>
        <w:jc w:val="both"/>
        <w:rPr>
          <w:rFonts w:ascii="Verdana" w:hAnsi="Verdana"/>
          <w:i/>
          <w:u w:val="single"/>
        </w:rPr>
      </w:pPr>
    </w:p>
    <w:p w:rsidR="00D00B1D" w:rsidRPr="001A7425" w:rsidRDefault="00EC1FC1" w:rsidP="001A7425">
      <w:pPr>
        <w:spacing w:line="276" w:lineRule="auto"/>
        <w:jc w:val="both"/>
        <w:rPr>
          <w:rFonts w:ascii="Verdana" w:hAnsi="Verdana"/>
          <w:i/>
        </w:rPr>
      </w:pPr>
      <w:r w:rsidRPr="001A7425">
        <w:rPr>
          <w:rFonts w:ascii="Verdana" w:hAnsi="Verdana"/>
          <w:i/>
        </w:rPr>
        <w:t xml:space="preserve">Zasilanie </w:t>
      </w:r>
      <w:r w:rsidR="00AD1343" w:rsidRPr="001A7425">
        <w:rPr>
          <w:rFonts w:ascii="Verdana" w:hAnsi="Verdana"/>
          <w:i/>
        </w:rPr>
        <w:t xml:space="preserve">podstawowe </w:t>
      </w:r>
      <w:r w:rsidRPr="001A7425">
        <w:rPr>
          <w:rFonts w:ascii="Verdana" w:hAnsi="Verdana"/>
          <w:i/>
        </w:rPr>
        <w:t>obiektu za</w:t>
      </w:r>
      <w:r w:rsidR="00F032F9" w:rsidRPr="001A7425">
        <w:rPr>
          <w:rFonts w:ascii="Verdana" w:hAnsi="Verdana"/>
          <w:i/>
        </w:rPr>
        <w:t>projektowano</w:t>
      </w:r>
      <w:r w:rsidR="00D30811" w:rsidRPr="001A7425">
        <w:rPr>
          <w:rFonts w:ascii="Verdana" w:hAnsi="Verdana"/>
          <w:i/>
        </w:rPr>
        <w:t xml:space="preserve"> w</w:t>
      </w:r>
      <w:r w:rsidR="00601A5E" w:rsidRPr="001A7425">
        <w:rPr>
          <w:rFonts w:ascii="Verdana" w:hAnsi="Verdana"/>
          <w:i/>
        </w:rPr>
        <w:t xml:space="preserve"> oparciu</w:t>
      </w:r>
      <w:r w:rsidR="00D30811" w:rsidRPr="001A7425">
        <w:rPr>
          <w:rFonts w:ascii="Verdana" w:hAnsi="Verdana"/>
          <w:i/>
        </w:rPr>
        <w:t xml:space="preserve"> o</w:t>
      </w:r>
      <w:r w:rsidR="00601A5E" w:rsidRPr="001A7425">
        <w:rPr>
          <w:rFonts w:ascii="Verdana" w:hAnsi="Verdana"/>
          <w:i/>
        </w:rPr>
        <w:t xml:space="preserve"> </w:t>
      </w:r>
      <w:r w:rsidR="000D6068" w:rsidRPr="001A7425">
        <w:rPr>
          <w:rFonts w:ascii="Verdana" w:hAnsi="Verdana"/>
          <w:i/>
        </w:rPr>
        <w:t>załą</w:t>
      </w:r>
      <w:r w:rsidR="00F032F9" w:rsidRPr="001A7425">
        <w:rPr>
          <w:rFonts w:ascii="Verdana" w:hAnsi="Verdana"/>
          <w:i/>
        </w:rPr>
        <w:t>czone</w:t>
      </w:r>
      <w:r w:rsidR="000D6068" w:rsidRPr="001A7425">
        <w:rPr>
          <w:rFonts w:ascii="Verdana" w:hAnsi="Verdana"/>
          <w:i/>
        </w:rPr>
        <w:t xml:space="preserve"> warunki </w:t>
      </w:r>
      <w:proofErr w:type="gramStart"/>
      <w:r w:rsidR="000D6068" w:rsidRPr="001A7425">
        <w:rPr>
          <w:rFonts w:ascii="Verdana" w:hAnsi="Verdana"/>
          <w:i/>
        </w:rPr>
        <w:t>przyłączenia</w:t>
      </w:r>
      <w:r w:rsidR="00F032F9" w:rsidRPr="001A7425">
        <w:rPr>
          <w:rFonts w:ascii="Verdana" w:hAnsi="Verdana"/>
          <w:i/>
        </w:rPr>
        <w:t xml:space="preserve"> </w:t>
      </w:r>
      <w:r w:rsidR="000D6068" w:rsidRPr="001A7425">
        <w:rPr>
          <w:rFonts w:ascii="Verdana" w:hAnsi="Verdana"/>
          <w:i/>
        </w:rPr>
        <w:t xml:space="preserve"> nr</w:t>
      </w:r>
      <w:proofErr w:type="gramEnd"/>
      <w:r w:rsidR="0094374C" w:rsidRPr="001A7425">
        <w:rPr>
          <w:rFonts w:ascii="Verdana" w:hAnsi="Verdana"/>
          <w:i/>
        </w:rPr>
        <w:t xml:space="preserve"> </w:t>
      </w:r>
      <w:r w:rsidR="002821CE" w:rsidRPr="001A7425">
        <w:rPr>
          <w:rFonts w:ascii="Verdana" w:hAnsi="Verdana"/>
          <w:i/>
        </w:rPr>
        <w:t>21562/2021/OD4/ZR2 wydane</w:t>
      </w:r>
      <w:r w:rsidR="000D6068" w:rsidRPr="001A7425">
        <w:rPr>
          <w:rFonts w:ascii="Verdana" w:hAnsi="Verdana"/>
          <w:i/>
        </w:rPr>
        <w:t xml:space="preserve"> 17.03.2021 przez ENEA Operator  Sp. z o.o. Rejon  Dystrybucji Zielona Góra</w:t>
      </w:r>
      <w:r w:rsidR="0033783A" w:rsidRPr="001A7425">
        <w:rPr>
          <w:rFonts w:ascii="Verdana" w:hAnsi="Verdana"/>
          <w:i/>
        </w:rPr>
        <w:t xml:space="preserve">.  </w:t>
      </w:r>
      <w:r w:rsidR="00E210EE" w:rsidRPr="001A7425">
        <w:rPr>
          <w:rFonts w:ascii="Verdana" w:hAnsi="Verdana"/>
          <w:i/>
        </w:rPr>
        <w:t xml:space="preserve">Zgodnie z punktem II. p. 1 i 2 </w:t>
      </w:r>
      <w:r w:rsidR="00DF05F5" w:rsidRPr="001A7425">
        <w:rPr>
          <w:rFonts w:ascii="Verdana" w:hAnsi="Verdana"/>
          <w:i/>
        </w:rPr>
        <w:t>warunków</w:t>
      </w:r>
      <w:r w:rsidR="00094FDD" w:rsidRPr="001A7425">
        <w:rPr>
          <w:rFonts w:ascii="Verdana" w:hAnsi="Verdana"/>
          <w:i/>
        </w:rPr>
        <w:t>,</w:t>
      </w:r>
      <w:r w:rsidR="00DF05F5" w:rsidRPr="001A7425">
        <w:rPr>
          <w:rFonts w:ascii="Verdana" w:hAnsi="Verdana"/>
          <w:i/>
        </w:rPr>
        <w:t xml:space="preserve"> na granicy działki Inwestora nr 194/1 i pasa drogowego</w:t>
      </w:r>
      <w:r w:rsidR="00094FDD" w:rsidRPr="001A7425">
        <w:rPr>
          <w:rFonts w:ascii="Verdana" w:hAnsi="Verdana"/>
          <w:i/>
        </w:rPr>
        <w:t xml:space="preserve"> ulicy </w:t>
      </w:r>
      <w:r w:rsidR="00B90320" w:rsidRPr="001A7425">
        <w:rPr>
          <w:rFonts w:ascii="Verdana" w:hAnsi="Verdana"/>
          <w:i/>
        </w:rPr>
        <w:t>Prostej, Enea zabuduje złącze k</w:t>
      </w:r>
      <w:r w:rsidR="003C749A" w:rsidRPr="001A7425">
        <w:rPr>
          <w:rFonts w:ascii="Verdana" w:hAnsi="Verdana"/>
          <w:i/>
        </w:rPr>
        <w:t>a</w:t>
      </w:r>
      <w:r w:rsidR="00B90320" w:rsidRPr="001A7425">
        <w:rPr>
          <w:rFonts w:ascii="Verdana" w:hAnsi="Verdana"/>
          <w:i/>
        </w:rPr>
        <w:t>blowe zintegrowane z układem pomiarowo-rozliczeniowym</w:t>
      </w:r>
      <w:r w:rsidR="003C749A" w:rsidRPr="001A7425">
        <w:rPr>
          <w:rFonts w:ascii="Verdana" w:hAnsi="Verdana"/>
          <w:i/>
        </w:rPr>
        <w:t xml:space="preserve"> ZK1-1Pp. Proponowaną lokalizację złącza wskazano na załączonym rysunku </w:t>
      </w:r>
      <w:r w:rsidR="004531E6" w:rsidRPr="001A7425">
        <w:rPr>
          <w:rFonts w:ascii="Verdana" w:hAnsi="Verdana"/>
          <w:i/>
        </w:rPr>
        <w:t>PT-IE-CP-01.</w:t>
      </w:r>
    </w:p>
    <w:p w:rsidR="004531E6" w:rsidRPr="001A7425" w:rsidRDefault="00AD1343" w:rsidP="001A7425">
      <w:pPr>
        <w:spacing w:line="276" w:lineRule="auto"/>
        <w:jc w:val="both"/>
        <w:rPr>
          <w:rFonts w:ascii="Verdana" w:hAnsi="Verdana"/>
          <w:i/>
        </w:rPr>
      </w:pPr>
      <w:r w:rsidRPr="001A7425">
        <w:rPr>
          <w:rFonts w:ascii="Verdana" w:hAnsi="Verdana"/>
          <w:i/>
        </w:rPr>
        <w:t>Projektowany pawilon Zakładu Pielęgnacyjno-Opiekuńczego zasilany</w:t>
      </w:r>
      <w:r w:rsidR="004A1C9B" w:rsidRPr="001A7425">
        <w:rPr>
          <w:rFonts w:ascii="Verdana" w:hAnsi="Verdana"/>
          <w:i/>
        </w:rPr>
        <w:t xml:space="preserve"> </w:t>
      </w:r>
      <w:proofErr w:type="gramStart"/>
      <w:r w:rsidR="004A1C9B" w:rsidRPr="001A7425">
        <w:rPr>
          <w:rFonts w:ascii="Verdana" w:hAnsi="Verdana"/>
          <w:i/>
        </w:rPr>
        <w:t>będzie  przyłączem</w:t>
      </w:r>
      <w:proofErr w:type="gramEnd"/>
      <w:r w:rsidR="004A1C9B" w:rsidRPr="001A7425">
        <w:rPr>
          <w:rFonts w:ascii="Verdana" w:hAnsi="Verdana"/>
          <w:i/>
        </w:rPr>
        <w:t xml:space="preserve"> kablowym ze złącza kablowego Enea. Przyłącze wykonać kablem YKXS4x50mm</w:t>
      </w:r>
      <w:r w:rsidR="004A1C9B" w:rsidRPr="001A7425">
        <w:rPr>
          <w:rFonts w:ascii="Verdana" w:hAnsi="Verdana"/>
          <w:i/>
          <w:vertAlign w:val="superscript"/>
        </w:rPr>
        <w:t>2</w:t>
      </w:r>
      <w:r w:rsidR="00F42878" w:rsidRPr="001A7425">
        <w:rPr>
          <w:rFonts w:ascii="Verdana" w:hAnsi="Verdana"/>
          <w:i/>
          <w:vertAlign w:val="superscript"/>
        </w:rPr>
        <w:t xml:space="preserve"> </w:t>
      </w:r>
      <w:r w:rsidR="00F42878" w:rsidRPr="001A7425">
        <w:rPr>
          <w:rFonts w:ascii="Verdana" w:hAnsi="Verdana"/>
          <w:i/>
        </w:rPr>
        <w:t>w układzie sieciowym TN-C.</w:t>
      </w:r>
      <w:r w:rsidR="004A1C9B" w:rsidRPr="001A7425">
        <w:rPr>
          <w:rFonts w:ascii="Verdana" w:hAnsi="Verdana"/>
          <w:i/>
        </w:rPr>
        <w:t xml:space="preserve"> </w:t>
      </w:r>
      <w:r w:rsidR="001D05D6" w:rsidRPr="001A7425">
        <w:rPr>
          <w:rFonts w:ascii="Verdana" w:hAnsi="Verdana"/>
          <w:i/>
        </w:rPr>
        <w:t>Długość linii l=52m</w:t>
      </w:r>
      <w:r w:rsidR="006747ED" w:rsidRPr="001A7425">
        <w:rPr>
          <w:rFonts w:ascii="Verdana" w:hAnsi="Verdana"/>
          <w:i/>
        </w:rPr>
        <w:t xml:space="preserve">. </w:t>
      </w:r>
      <w:r w:rsidR="005F0E5A" w:rsidRPr="001A7425">
        <w:rPr>
          <w:rFonts w:ascii="Verdana" w:hAnsi="Verdana"/>
          <w:i/>
        </w:rPr>
        <w:t>Trasę kabla pokazano na załączonym rysunku PT-</w:t>
      </w:r>
      <w:r w:rsidR="00077802" w:rsidRPr="001A7425">
        <w:rPr>
          <w:rFonts w:ascii="Verdana" w:hAnsi="Verdana"/>
          <w:i/>
        </w:rPr>
        <w:t xml:space="preserve">IE-CP-01. </w:t>
      </w:r>
    </w:p>
    <w:p w:rsidR="00492E95" w:rsidRPr="001A7425" w:rsidRDefault="00A003CD" w:rsidP="001A7425">
      <w:pPr>
        <w:spacing w:line="276" w:lineRule="auto"/>
        <w:jc w:val="both"/>
        <w:rPr>
          <w:rFonts w:ascii="Verdana" w:hAnsi="Verdana" w:cs="Arial"/>
          <w:i/>
        </w:rPr>
      </w:pPr>
      <w:r w:rsidRPr="001A7425">
        <w:rPr>
          <w:rFonts w:ascii="Verdana" w:hAnsi="Verdana" w:cs="Arial"/>
          <w:i/>
        </w:rPr>
        <w:t xml:space="preserve">Kabel układać w ziemi, </w:t>
      </w:r>
      <w:r w:rsidR="00592E7E" w:rsidRPr="001A7425">
        <w:rPr>
          <w:rFonts w:ascii="Verdana" w:hAnsi="Verdana" w:cs="Arial"/>
          <w:i/>
        </w:rPr>
        <w:t>na głębokości 0,7</w:t>
      </w:r>
      <w:r w:rsidR="00492E95" w:rsidRPr="001A7425">
        <w:rPr>
          <w:rFonts w:ascii="Verdana" w:hAnsi="Verdana" w:cs="Arial"/>
          <w:i/>
        </w:rPr>
        <w:t xml:space="preserve">m. Kabel w wykopie układać na podsypce z piasku o grubości warstwy 10 cm, linią falistą z zapasem około 3% w </w:t>
      </w:r>
      <w:r w:rsidR="005E58A0" w:rsidRPr="001A7425">
        <w:rPr>
          <w:rFonts w:ascii="Verdana" w:hAnsi="Verdana" w:cs="Arial"/>
          <w:i/>
        </w:rPr>
        <w:t>stosunku do długości wykopu. Równolegle z kablową linią zasilaj</w:t>
      </w:r>
      <w:r w:rsidR="00A266C4" w:rsidRPr="001A7425">
        <w:rPr>
          <w:rFonts w:ascii="Verdana" w:hAnsi="Verdana" w:cs="Arial"/>
          <w:i/>
        </w:rPr>
        <w:t xml:space="preserve">ącą ułożyć we wspólnym wykopie kable </w:t>
      </w:r>
      <w:r w:rsidR="008F76A9" w:rsidRPr="001A7425">
        <w:rPr>
          <w:rFonts w:ascii="Verdana" w:hAnsi="Verdana" w:cs="Arial"/>
          <w:i/>
        </w:rPr>
        <w:t>YKYżo3x4mm</w:t>
      </w:r>
      <w:r w:rsidR="008F76A9" w:rsidRPr="001A7425">
        <w:rPr>
          <w:rFonts w:ascii="Verdana" w:hAnsi="Verdana" w:cs="Arial"/>
          <w:i/>
          <w:vertAlign w:val="superscript"/>
        </w:rPr>
        <w:t>2</w:t>
      </w:r>
      <w:r w:rsidR="008F76A9" w:rsidRPr="001A7425">
        <w:rPr>
          <w:rFonts w:ascii="Verdana" w:hAnsi="Verdana" w:cs="Arial"/>
          <w:i/>
        </w:rPr>
        <w:t xml:space="preserve"> </w:t>
      </w:r>
      <w:r w:rsidR="00A266C4" w:rsidRPr="001A7425">
        <w:rPr>
          <w:rFonts w:ascii="Verdana" w:hAnsi="Verdana" w:cs="Arial"/>
          <w:i/>
        </w:rPr>
        <w:t xml:space="preserve">zasilające oświetlenie terenu oraz kabel </w:t>
      </w:r>
      <w:r w:rsidR="00A8087C" w:rsidRPr="001A7425">
        <w:rPr>
          <w:rFonts w:ascii="Verdana" w:hAnsi="Verdana" w:cs="Arial"/>
          <w:i/>
        </w:rPr>
        <w:t>YKYżo</w:t>
      </w:r>
      <w:r w:rsidR="00764B22" w:rsidRPr="001A7425">
        <w:rPr>
          <w:rFonts w:ascii="Verdana" w:hAnsi="Verdana" w:cs="Arial"/>
          <w:i/>
        </w:rPr>
        <w:t>3x4mm</w:t>
      </w:r>
      <w:r w:rsidR="00764B22" w:rsidRPr="001A7425">
        <w:rPr>
          <w:rFonts w:ascii="Verdana" w:hAnsi="Verdana" w:cs="Arial"/>
          <w:i/>
          <w:vertAlign w:val="superscript"/>
        </w:rPr>
        <w:t>2</w:t>
      </w:r>
      <w:r w:rsidR="007C7145" w:rsidRPr="001A7425">
        <w:rPr>
          <w:rFonts w:ascii="Verdana" w:hAnsi="Verdana" w:cs="Arial"/>
          <w:i/>
        </w:rPr>
        <w:t xml:space="preserve"> </w:t>
      </w:r>
      <w:proofErr w:type="gramStart"/>
      <w:r w:rsidR="007C7145" w:rsidRPr="001A7425">
        <w:rPr>
          <w:rFonts w:ascii="Verdana" w:hAnsi="Verdana" w:cs="Arial"/>
          <w:i/>
        </w:rPr>
        <w:t xml:space="preserve">do </w:t>
      </w:r>
      <w:r w:rsidR="00764B22" w:rsidRPr="001A7425">
        <w:rPr>
          <w:rFonts w:ascii="Verdana" w:hAnsi="Verdana" w:cs="Arial"/>
          <w:i/>
        </w:rPr>
        <w:t xml:space="preserve"> napędu</w:t>
      </w:r>
      <w:proofErr w:type="gramEnd"/>
      <w:r w:rsidR="00764B22" w:rsidRPr="001A7425">
        <w:rPr>
          <w:rFonts w:ascii="Verdana" w:hAnsi="Verdana" w:cs="Arial"/>
          <w:i/>
        </w:rPr>
        <w:t xml:space="preserve"> szlabanu.</w:t>
      </w:r>
      <w:r w:rsidR="007C7145" w:rsidRPr="001A7425">
        <w:rPr>
          <w:rFonts w:ascii="Verdana" w:hAnsi="Verdana" w:cs="Arial"/>
          <w:i/>
        </w:rPr>
        <w:t xml:space="preserve"> </w:t>
      </w:r>
      <w:r w:rsidR="00DA3BA2" w:rsidRPr="001A7425">
        <w:rPr>
          <w:rFonts w:ascii="Verdana" w:hAnsi="Verdana" w:cs="Arial"/>
          <w:i/>
        </w:rPr>
        <w:t xml:space="preserve">Między </w:t>
      </w:r>
      <w:proofErr w:type="gramStart"/>
      <w:r w:rsidR="00DA3BA2" w:rsidRPr="001A7425">
        <w:rPr>
          <w:rFonts w:ascii="Verdana" w:hAnsi="Verdana" w:cs="Arial"/>
          <w:i/>
        </w:rPr>
        <w:t>poszczególnymi  kablami</w:t>
      </w:r>
      <w:proofErr w:type="gramEnd"/>
      <w:r w:rsidR="00DA3BA2" w:rsidRPr="001A7425">
        <w:rPr>
          <w:rFonts w:ascii="Verdana" w:hAnsi="Verdana" w:cs="Arial"/>
          <w:i/>
        </w:rPr>
        <w:t xml:space="preserve"> zachować</w:t>
      </w:r>
      <w:r w:rsidR="004201C1" w:rsidRPr="001A7425">
        <w:rPr>
          <w:rFonts w:ascii="Verdana" w:hAnsi="Verdana" w:cs="Arial"/>
          <w:i/>
        </w:rPr>
        <w:t xml:space="preserve"> w wykopie odstęp</w:t>
      </w:r>
      <w:r w:rsidR="00A8087C" w:rsidRPr="001A7425">
        <w:rPr>
          <w:rFonts w:ascii="Verdana" w:hAnsi="Verdana" w:cs="Arial"/>
          <w:i/>
        </w:rPr>
        <w:t>y nie mniejsze jak 5</w:t>
      </w:r>
      <w:r w:rsidR="004201C1" w:rsidRPr="001A7425">
        <w:rPr>
          <w:rFonts w:ascii="Verdana" w:hAnsi="Verdana" w:cs="Arial"/>
          <w:i/>
        </w:rPr>
        <w:t>cm.</w:t>
      </w:r>
      <w:r w:rsidR="007F1A5A" w:rsidRPr="001A7425">
        <w:rPr>
          <w:rFonts w:ascii="Verdana" w:hAnsi="Verdana" w:cs="Arial"/>
          <w:i/>
        </w:rPr>
        <w:t xml:space="preserve"> Pod wjazdem na parking</w:t>
      </w:r>
      <w:r w:rsidR="00787E78" w:rsidRPr="001A7425">
        <w:rPr>
          <w:rFonts w:ascii="Verdana" w:hAnsi="Verdana" w:cs="Arial"/>
          <w:i/>
        </w:rPr>
        <w:t xml:space="preserve"> o utwardzonej nawierzchni kabel oświetleniowy i kabel do</w:t>
      </w:r>
      <w:r w:rsidR="00471F2B" w:rsidRPr="001A7425">
        <w:rPr>
          <w:rFonts w:ascii="Verdana" w:hAnsi="Verdana" w:cs="Arial"/>
          <w:i/>
        </w:rPr>
        <w:t xml:space="preserve"> napędu szlabanu kable ułożyć w ziemi w rurach osłonowych DVK</w:t>
      </w:r>
      <w:r w:rsidR="003E1A57" w:rsidRPr="001A7425">
        <w:rPr>
          <w:rFonts w:ascii="Verdana" w:hAnsi="Verdana" w:cs="Arial"/>
          <w:i/>
        </w:rPr>
        <w:t>75.</w:t>
      </w:r>
      <w:r w:rsidR="00EA587A" w:rsidRPr="001A7425">
        <w:rPr>
          <w:rFonts w:ascii="Verdana" w:hAnsi="Verdana" w:cs="Arial"/>
          <w:i/>
        </w:rPr>
        <w:t xml:space="preserve"> Rów</w:t>
      </w:r>
      <w:r w:rsidR="00D57920" w:rsidRPr="001A7425">
        <w:rPr>
          <w:rFonts w:ascii="Verdana" w:hAnsi="Verdana" w:cs="Arial"/>
          <w:i/>
        </w:rPr>
        <w:t xml:space="preserve">nolegle z </w:t>
      </w:r>
      <w:r w:rsidR="00D57920" w:rsidRPr="001A7425">
        <w:rPr>
          <w:rFonts w:ascii="Verdana" w:hAnsi="Verdana" w:cs="Arial"/>
          <w:i/>
        </w:rPr>
        <w:lastRenderedPageBreak/>
        <w:t>kablami ułożyć dodatkową rurę rezerwową.</w:t>
      </w:r>
      <w:r w:rsidR="00D57920" w:rsidRPr="001A7425">
        <w:rPr>
          <w:rFonts w:ascii="Verdana" w:hAnsi="Verdana"/>
        </w:rPr>
        <w:t xml:space="preserve"> </w:t>
      </w:r>
      <w:r w:rsidR="005A194A" w:rsidRPr="001A7425">
        <w:rPr>
          <w:rFonts w:ascii="Verdana" w:hAnsi="Verdana"/>
          <w:i/>
        </w:rPr>
        <w:t>Po wprowadzeniu kabli</w:t>
      </w:r>
      <w:r w:rsidR="00D57920" w:rsidRPr="001A7425">
        <w:rPr>
          <w:rFonts w:ascii="Verdana" w:hAnsi="Verdana"/>
          <w:i/>
        </w:rPr>
        <w:t xml:space="preserve"> końce rur zabezpieczyć przed zamuleniem uszczelniając np. pianką poliuretanową. W podobny sposób zabezpieczyć końce rury rezerwowej.</w:t>
      </w:r>
      <w:r w:rsidR="00471F2B" w:rsidRPr="001A7425">
        <w:rPr>
          <w:rFonts w:ascii="Verdana" w:hAnsi="Verdana" w:cs="Arial"/>
          <w:i/>
        </w:rPr>
        <w:t xml:space="preserve"> </w:t>
      </w:r>
      <w:r w:rsidR="004201C1" w:rsidRPr="001A7425">
        <w:rPr>
          <w:rFonts w:ascii="Verdana" w:hAnsi="Verdana" w:cs="Arial"/>
          <w:i/>
        </w:rPr>
        <w:t xml:space="preserve"> </w:t>
      </w:r>
      <w:r w:rsidR="00682954" w:rsidRPr="001A7425">
        <w:rPr>
          <w:rFonts w:ascii="Verdana" w:hAnsi="Verdana" w:cs="Arial"/>
          <w:i/>
        </w:rPr>
        <w:t xml:space="preserve">Po wyjściu z budynku, przy złączu </w:t>
      </w:r>
      <w:proofErr w:type="gramStart"/>
      <w:r w:rsidR="00682954" w:rsidRPr="001A7425">
        <w:rPr>
          <w:rFonts w:ascii="Verdana" w:hAnsi="Verdana" w:cs="Arial"/>
          <w:i/>
        </w:rPr>
        <w:t>kablowym,  przy</w:t>
      </w:r>
      <w:proofErr w:type="gramEnd"/>
      <w:r w:rsidR="00682954" w:rsidRPr="001A7425">
        <w:rPr>
          <w:rFonts w:ascii="Verdana" w:hAnsi="Verdana" w:cs="Arial"/>
          <w:i/>
        </w:rPr>
        <w:t xml:space="preserve"> słupach oświetleniowych i szlabanach pozostawić w ziemi zapasy kabli o długości nie mniejszej jak </w:t>
      </w:r>
      <w:smartTag w:uri="urn:schemas-microsoft-com:office:smarttags" w:element="metricconverter">
        <w:smartTagPr>
          <w:attr w:name="ProductID" w:val="1 m"/>
        </w:smartTagPr>
        <w:r w:rsidR="00682954" w:rsidRPr="001A7425">
          <w:rPr>
            <w:rFonts w:ascii="Verdana" w:hAnsi="Verdana" w:cs="Arial"/>
            <w:i/>
          </w:rPr>
          <w:t>1 m</w:t>
        </w:r>
      </w:smartTag>
      <w:r w:rsidR="00682954" w:rsidRPr="001A7425">
        <w:rPr>
          <w:rFonts w:ascii="Verdana" w:hAnsi="Verdana" w:cs="Arial"/>
          <w:i/>
        </w:rPr>
        <w:t>.</w:t>
      </w:r>
      <w:r w:rsidR="00616079" w:rsidRPr="001A7425">
        <w:rPr>
          <w:rFonts w:ascii="Verdana" w:hAnsi="Verdana" w:cs="Arial"/>
          <w:i/>
        </w:rPr>
        <w:t xml:space="preserve"> </w:t>
      </w:r>
      <w:r w:rsidR="00492E95" w:rsidRPr="001A7425">
        <w:rPr>
          <w:rFonts w:ascii="Verdana" w:hAnsi="Verdana" w:cs="Arial"/>
          <w:i/>
        </w:rPr>
        <w:t>Po uło</w:t>
      </w:r>
      <w:r w:rsidR="00FA4F8A" w:rsidRPr="001A7425">
        <w:rPr>
          <w:rFonts w:ascii="Verdana" w:hAnsi="Verdana" w:cs="Arial"/>
          <w:i/>
        </w:rPr>
        <w:t>żeniu w wykopie kable</w:t>
      </w:r>
      <w:r w:rsidR="00492E95" w:rsidRPr="001A7425">
        <w:rPr>
          <w:rFonts w:ascii="Verdana" w:hAnsi="Verdana" w:cs="Arial"/>
          <w:i/>
        </w:rPr>
        <w:t xml:space="preserve"> przysypać </w:t>
      </w:r>
      <w:smartTag w:uri="urn:schemas-microsoft-com:office:smarttags" w:element="metricconverter">
        <w:smartTagPr>
          <w:attr w:name="ProductID" w:val="10 cm"/>
        </w:smartTagPr>
        <w:r w:rsidR="00492E95" w:rsidRPr="001A7425">
          <w:rPr>
            <w:rFonts w:ascii="Verdana" w:hAnsi="Verdana" w:cs="Arial"/>
            <w:i/>
          </w:rPr>
          <w:t>10 cm</w:t>
        </w:r>
      </w:smartTag>
      <w:r w:rsidR="00492E95" w:rsidRPr="001A7425">
        <w:rPr>
          <w:rFonts w:ascii="Verdana" w:hAnsi="Verdana" w:cs="Arial"/>
          <w:i/>
        </w:rPr>
        <w:t xml:space="preserve"> warstwą piasku, a </w:t>
      </w:r>
      <w:proofErr w:type="gramStart"/>
      <w:r w:rsidR="00492E95" w:rsidRPr="001A7425">
        <w:rPr>
          <w:rFonts w:ascii="Verdana" w:hAnsi="Verdana" w:cs="Arial"/>
          <w:i/>
        </w:rPr>
        <w:t>następnie  około</w:t>
      </w:r>
      <w:proofErr w:type="gramEnd"/>
      <w:r w:rsidR="00492E95" w:rsidRPr="001A7425">
        <w:rPr>
          <w:rFonts w:ascii="Verdana" w:hAnsi="Verdana" w:cs="Arial"/>
          <w:i/>
        </w:rPr>
        <w:t xml:space="preserve">   </w:t>
      </w:r>
      <w:smartTag w:uri="urn:schemas-microsoft-com:office:smarttags" w:element="metricconverter">
        <w:smartTagPr>
          <w:attr w:name="ProductID" w:val="15 cm"/>
        </w:smartTagPr>
        <w:r w:rsidR="00492E95" w:rsidRPr="001A7425">
          <w:rPr>
            <w:rFonts w:ascii="Verdana" w:hAnsi="Verdana" w:cs="Arial"/>
            <w:i/>
          </w:rPr>
          <w:t>15 cm</w:t>
        </w:r>
      </w:smartTag>
      <w:r w:rsidR="00492E95" w:rsidRPr="001A7425">
        <w:rPr>
          <w:rFonts w:ascii="Verdana" w:hAnsi="Verdana" w:cs="Arial"/>
          <w:i/>
        </w:rPr>
        <w:t xml:space="preserve"> warstwą rodzimego gruntu. Tak przysypane kable na całej długości i szerokości przykryć folią ochronną koloru niebieskiego. Kable zaopatrzyć w trwałe oznaczniki rozmieszczone w</w:t>
      </w:r>
      <w:r w:rsidR="00C625D4" w:rsidRPr="001A7425">
        <w:rPr>
          <w:rFonts w:ascii="Verdana" w:hAnsi="Verdana" w:cs="Arial"/>
          <w:i/>
        </w:rPr>
        <w:t xml:space="preserve"> odstępach nie większych jak 10</w:t>
      </w:r>
      <w:r w:rsidR="00492E95" w:rsidRPr="001A7425">
        <w:rPr>
          <w:rFonts w:ascii="Verdana" w:hAnsi="Verdana" w:cs="Arial"/>
          <w:i/>
        </w:rPr>
        <w:t xml:space="preserve">m oraz </w:t>
      </w:r>
      <w:r w:rsidR="00695922" w:rsidRPr="001A7425">
        <w:rPr>
          <w:rFonts w:ascii="Verdana" w:hAnsi="Verdana" w:cs="Arial"/>
          <w:i/>
        </w:rPr>
        <w:t>przy końcach kabli</w:t>
      </w:r>
      <w:r w:rsidR="00492E95" w:rsidRPr="001A7425">
        <w:rPr>
          <w:rFonts w:ascii="Verdana" w:hAnsi="Verdana" w:cs="Arial"/>
          <w:i/>
        </w:rPr>
        <w:t xml:space="preserve">, przy słupach </w:t>
      </w:r>
      <w:r w:rsidR="00695922" w:rsidRPr="001A7425">
        <w:rPr>
          <w:rFonts w:ascii="Verdana" w:hAnsi="Verdana" w:cs="Arial"/>
          <w:i/>
        </w:rPr>
        <w:t>i słupkach oświetleniowych</w:t>
      </w:r>
      <w:r w:rsidR="00492E95" w:rsidRPr="001A7425">
        <w:rPr>
          <w:rFonts w:ascii="Verdana" w:hAnsi="Verdana" w:cs="Arial"/>
          <w:i/>
        </w:rPr>
        <w:t xml:space="preserve"> i w innych charakterystycznych punktach np. przy zmianie kierunku linii kab</w:t>
      </w:r>
      <w:r w:rsidR="00BA3049" w:rsidRPr="001A7425">
        <w:rPr>
          <w:rFonts w:ascii="Verdana" w:hAnsi="Verdana" w:cs="Arial"/>
          <w:i/>
        </w:rPr>
        <w:t>lowej</w:t>
      </w:r>
      <w:r w:rsidR="00492E95" w:rsidRPr="001A7425">
        <w:rPr>
          <w:rFonts w:ascii="Verdana" w:hAnsi="Verdana" w:cs="Arial"/>
          <w:i/>
        </w:rPr>
        <w:t xml:space="preserve"> i </w:t>
      </w:r>
      <w:proofErr w:type="spellStart"/>
      <w:r w:rsidR="00492E95" w:rsidRPr="001A7425">
        <w:rPr>
          <w:rFonts w:ascii="Verdana" w:hAnsi="Verdana" w:cs="Arial"/>
          <w:i/>
        </w:rPr>
        <w:t>tp</w:t>
      </w:r>
      <w:proofErr w:type="spellEnd"/>
      <w:r w:rsidR="00492E95" w:rsidRPr="001A7425">
        <w:rPr>
          <w:rFonts w:ascii="Verdana" w:hAnsi="Verdana" w:cs="Arial"/>
          <w:i/>
        </w:rPr>
        <w:t>. Na oznacznikach umieścić trwałe opisy zawierające co najmniej nr ewidencyjny linii, typ kabla, znak użytkownika kabla oraz rok ułożenia k</w:t>
      </w:r>
      <w:r w:rsidR="00BA3049" w:rsidRPr="001A7425">
        <w:rPr>
          <w:rFonts w:ascii="Verdana" w:hAnsi="Verdana" w:cs="Arial"/>
          <w:i/>
        </w:rPr>
        <w:t xml:space="preserve">abla. </w:t>
      </w:r>
    </w:p>
    <w:p w:rsidR="004A7EE4" w:rsidRPr="001A7425" w:rsidRDefault="00A003CD" w:rsidP="001A7425">
      <w:pPr>
        <w:spacing w:line="276" w:lineRule="auto"/>
        <w:jc w:val="both"/>
        <w:rPr>
          <w:rFonts w:ascii="Verdana" w:hAnsi="Verdana" w:cs="Arial"/>
          <w:i/>
        </w:rPr>
      </w:pPr>
      <w:r w:rsidRPr="001A7425">
        <w:rPr>
          <w:rFonts w:ascii="Verdana" w:hAnsi="Verdana" w:cs="Arial"/>
          <w:i/>
        </w:rPr>
        <w:t xml:space="preserve">Przed zasypaniem linii kablowej należy </w:t>
      </w:r>
      <w:proofErr w:type="gramStart"/>
      <w:r w:rsidRPr="001A7425">
        <w:rPr>
          <w:rFonts w:ascii="Verdana" w:hAnsi="Verdana" w:cs="Arial"/>
          <w:i/>
        </w:rPr>
        <w:t>wykonać  geodezyjne</w:t>
      </w:r>
      <w:proofErr w:type="gramEnd"/>
      <w:r w:rsidRPr="001A7425">
        <w:rPr>
          <w:rFonts w:ascii="Verdana" w:hAnsi="Verdana" w:cs="Arial"/>
          <w:i/>
        </w:rPr>
        <w:t xml:space="preserve"> pomiary powykonawcze oraz spowodować odbiór robót zanikowych przez przedstawiciela Inwestora, np. inspektora nadzoru. Fakt odbioru robót </w:t>
      </w:r>
      <w:proofErr w:type="gramStart"/>
      <w:r w:rsidRPr="001A7425">
        <w:rPr>
          <w:rFonts w:ascii="Verdana" w:hAnsi="Verdana" w:cs="Arial"/>
          <w:i/>
        </w:rPr>
        <w:t>zanikowych  potwier</w:t>
      </w:r>
      <w:r w:rsidR="004A7EE4" w:rsidRPr="001A7425">
        <w:rPr>
          <w:rFonts w:ascii="Verdana" w:hAnsi="Verdana" w:cs="Arial"/>
          <w:i/>
        </w:rPr>
        <w:t>dzić</w:t>
      </w:r>
      <w:proofErr w:type="gramEnd"/>
      <w:r w:rsidR="004A7EE4" w:rsidRPr="001A7425">
        <w:rPr>
          <w:rFonts w:ascii="Verdana" w:hAnsi="Verdana" w:cs="Arial"/>
          <w:i/>
        </w:rPr>
        <w:t xml:space="preserve"> wpisem do dziennika budowy.</w:t>
      </w:r>
    </w:p>
    <w:p w:rsidR="008D2168" w:rsidRPr="001A7425" w:rsidRDefault="008D2168" w:rsidP="001A7425">
      <w:pPr>
        <w:spacing w:line="276" w:lineRule="auto"/>
        <w:jc w:val="both"/>
        <w:rPr>
          <w:rFonts w:ascii="Verdana" w:hAnsi="Verdana" w:cs="Arial"/>
          <w:i/>
        </w:rPr>
      </w:pPr>
    </w:p>
    <w:p w:rsidR="00915A67" w:rsidRPr="001A7425" w:rsidRDefault="008D2168" w:rsidP="001A7425">
      <w:pPr>
        <w:spacing w:line="276" w:lineRule="auto"/>
        <w:jc w:val="both"/>
        <w:rPr>
          <w:rFonts w:ascii="Verdana" w:hAnsi="Verdana" w:cs="Arial"/>
          <w:i/>
        </w:rPr>
      </w:pPr>
      <w:r w:rsidRPr="001A7425">
        <w:rPr>
          <w:rFonts w:ascii="Verdana" w:hAnsi="Verdana" w:cs="Arial"/>
          <w:i/>
          <w:u w:val="single"/>
        </w:rPr>
        <w:t>5.2. Zasilanie rezerwowe.</w:t>
      </w:r>
      <w:r w:rsidR="00915A67" w:rsidRPr="001A7425">
        <w:rPr>
          <w:rFonts w:ascii="Verdana" w:hAnsi="Verdana" w:cs="Arial"/>
          <w:i/>
        </w:rPr>
        <w:t xml:space="preserve"> </w:t>
      </w:r>
    </w:p>
    <w:p w:rsidR="008D2168" w:rsidRPr="001A7425" w:rsidRDefault="00915A67" w:rsidP="001A7425">
      <w:pPr>
        <w:spacing w:line="276" w:lineRule="auto"/>
        <w:jc w:val="both"/>
        <w:rPr>
          <w:rFonts w:ascii="Verdana" w:hAnsi="Verdana" w:cs="Arial"/>
          <w:i/>
        </w:rPr>
      </w:pPr>
      <w:r w:rsidRPr="001A7425">
        <w:rPr>
          <w:rFonts w:ascii="Verdana" w:hAnsi="Verdana" w:cs="Arial"/>
          <w:i/>
        </w:rPr>
        <w:t>Zasilanie rezerwowe przewidziane jest dla tablicy TA</w:t>
      </w:r>
      <w:proofErr w:type="gramStart"/>
      <w:r w:rsidRPr="001A7425">
        <w:rPr>
          <w:rFonts w:ascii="Verdana" w:hAnsi="Verdana" w:cs="Arial"/>
          <w:i/>
        </w:rPr>
        <w:t xml:space="preserve">1, </w:t>
      </w:r>
      <w:r w:rsidRPr="001A7425">
        <w:rPr>
          <w:rFonts w:ascii="Verdana" w:hAnsi="Verdana"/>
          <w:i/>
        </w:rPr>
        <w:t xml:space="preserve"> przeznaczonej</w:t>
      </w:r>
      <w:proofErr w:type="gramEnd"/>
      <w:r w:rsidRPr="001A7425">
        <w:rPr>
          <w:rFonts w:ascii="Verdana" w:hAnsi="Verdana"/>
          <w:i/>
        </w:rPr>
        <w:t xml:space="preserve"> do zasilania całej instalacji oświetleniowej parteru projektowanego pawilonu. Pozostałe odbiorniki nie wymagają zasilania rezerwowego.</w:t>
      </w:r>
    </w:p>
    <w:p w:rsidR="00751C88" w:rsidRPr="001A7425" w:rsidRDefault="00A53902" w:rsidP="001A7425">
      <w:pPr>
        <w:spacing w:line="276" w:lineRule="auto"/>
        <w:jc w:val="both"/>
        <w:rPr>
          <w:rFonts w:ascii="Verdana" w:hAnsi="Verdana"/>
          <w:i/>
        </w:rPr>
      </w:pPr>
      <w:r w:rsidRPr="001A7425">
        <w:rPr>
          <w:rFonts w:ascii="Verdana" w:hAnsi="Verdana" w:cs="Arial"/>
          <w:i/>
        </w:rPr>
        <w:t xml:space="preserve">Rezerwowym źródłem zasilania </w:t>
      </w:r>
      <w:r w:rsidR="00FB40D7" w:rsidRPr="001A7425">
        <w:rPr>
          <w:rFonts w:ascii="Verdana" w:hAnsi="Verdana" w:cs="Arial"/>
          <w:i/>
        </w:rPr>
        <w:t>dla projektowanego pawilonu będzie istniejący spalinowy agregat prądotwórczy</w:t>
      </w:r>
      <w:r w:rsidR="008E21AD" w:rsidRPr="001A7425">
        <w:rPr>
          <w:rFonts w:ascii="Verdana" w:hAnsi="Verdana" w:cs="Arial"/>
          <w:i/>
        </w:rPr>
        <w:t>, znaj</w:t>
      </w:r>
      <w:r w:rsidR="00F5606D" w:rsidRPr="001A7425">
        <w:rPr>
          <w:rFonts w:ascii="Verdana" w:hAnsi="Verdana" w:cs="Arial"/>
          <w:i/>
        </w:rPr>
        <w:t>dujący się w budynku głównym</w:t>
      </w:r>
      <w:r w:rsidR="008E21AD" w:rsidRPr="001A7425">
        <w:rPr>
          <w:rFonts w:ascii="Verdana" w:hAnsi="Verdana" w:cs="Arial"/>
          <w:i/>
        </w:rPr>
        <w:t xml:space="preserve"> </w:t>
      </w:r>
      <w:r w:rsidR="0086736D" w:rsidRPr="001A7425">
        <w:rPr>
          <w:rFonts w:ascii="Verdana" w:hAnsi="Verdana" w:cs="Arial"/>
          <w:i/>
        </w:rPr>
        <w:t>Ośrodka.</w:t>
      </w:r>
      <w:r w:rsidR="00DF256B" w:rsidRPr="001A7425">
        <w:rPr>
          <w:rFonts w:ascii="Verdana" w:hAnsi="Verdana" w:cs="Arial"/>
          <w:i/>
        </w:rPr>
        <w:t xml:space="preserve"> </w:t>
      </w:r>
      <w:r w:rsidR="00A10DCB" w:rsidRPr="001A7425">
        <w:rPr>
          <w:rFonts w:ascii="Verdana" w:hAnsi="Verdana" w:cs="Arial"/>
          <w:i/>
        </w:rPr>
        <w:t xml:space="preserve"> </w:t>
      </w:r>
      <w:r w:rsidR="009D02E5" w:rsidRPr="001A7425">
        <w:rPr>
          <w:rFonts w:ascii="Verdana" w:hAnsi="Verdana" w:cs="Arial"/>
          <w:i/>
        </w:rPr>
        <w:t xml:space="preserve">W </w:t>
      </w:r>
      <w:proofErr w:type="gramStart"/>
      <w:r w:rsidR="009D02E5" w:rsidRPr="001A7425">
        <w:rPr>
          <w:rFonts w:ascii="Verdana" w:hAnsi="Verdana" w:cs="Arial"/>
          <w:i/>
        </w:rPr>
        <w:t xml:space="preserve">istniejącej </w:t>
      </w:r>
      <w:r w:rsidR="00167693" w:rsidRPr="001A7425">
        <w:rPr>
          <w:rFonts w:ascii="Verdana" w:hAnsi="Verdana" w:cs="Arial"/>
          <w:i/>
        </w:rPr>
        <w:t xml:space="preserve"> </w:t>
      </w:r>
      <w:r w:rsidR="00746E8D" w:rsidRPr="001A7425">
        <w:rPr>
          <w:rFonts w:ascii="Verdana" w:hAnsi="Verdana" w:cs="Arial"/>
          <w:i/>
        </w:rPr>
        <w:t>rozdzielnicy</w:t>
      </w:r>
      <w:proofErr w:type="gramEnd"/>
      <w:r w:rsidR="00746E8D" w:rsidRPr="001A7425">
        <w:rPr>
          <w:rFonts w:ascii="Verdana" w:hAnsi="Verdana" w:cs="Arial"/>
          <w:i/>
        </w:rPr>
        <w:t xml:space="preserve"> głównej</w:t>
      </w:r>
      <w:r w:rsidR="00C343CA" w:rsidRPr="001A7425">
        <w:rPr>
          <w:rFonts w:ascii="Verdana" w:hAnsi="Verdana" w:cs="Arial"/>
          <w:i/>
        </w:rPr>
        <w:t xml:space="preserve"> RG, w sekcji </w:t>
      </w:r>
      <w:r w:rsidR="00746E8D" w:rsidRPr="001A7425">
        <w:rPr>
          <w:rFonts w:ascii="Verdana" w:hAnsi="Verdana" w:cs="Arial"/>
          <w:i/>
        </w:rPr>
        <w:t>A</w:t>
      </w:r>
      <w:r w:rsidR="00C343CA" w:rsidRPr="001A7425">
        <w:rPr>
          <w:rFonts w:ascii="Verdana" w:hAnsi="Verdana" w:cs="Arial"/>
          <w:i/>
        </w:rPr>
        <w:t xml:space="preserve"> rezerwowanej z agregatu, dobudować </w:t>
      </w:r>
      <w:r w:rsidR="008A6C27" w:rsidRPr="001A7425">
        <w:rPr>
          <w:rFonts w:ascii="Verdana" w:hAnsi="Verdana" w:cs="Arial"/>
          <w:i/>
        </w:rPr>
        <w:t>3-fazowe gniazdo bezpiecznikowe</w:t>
      </w:r>
      <w:r w:rsidR="00582176" w:rsidRPr="001A7425">
        <w:rPr>
          <w:rFonts w:ascii="Verdana" w:hAnsi="Verdana" w:cs="Arial"/>
          <w:i/>
        </w:rPr>
        <w:t xml:space="preserve">. Z gniazda zasilić </w:t>
      </w:r>
      <w:r w:rsidR="009B4DE9" w:rsidRPr="001A7425">
        <w:rPr>
          <w:rFonts w:ascii="Verdana" w:hAnsi="Verdana" w:cs="Arial"/>
          <w:i/>
        </w:rPr>
        <w:t>WLZ</w:t>
      </w:r>
      <w:r w:rsidR="00154909" w:rsidRPr="001A7425">
        <w:rPr>
          <w:rFonts w:ascii="Verdana" w:hAnsi="Verdana" w:cs="Arial"/>
          <w:i/>
        </w:rPr>
        <w:t xml:space="preserve">, który będzie </w:t>
      </w:r>
      <w:r w:rsidR="00D1678B" w:rsidRPr="001A7425">
        <w:rPr>
          <w:rFonts w:ascii="Verdana" w:hAnsi="Verdana" w:cs="Arial"/>
          <w:i/>
        </w:rPr>
        <w:t xml:space="preserve">zasilaniem rezerwowym dla projektowanego budynku. </w:t>
      </w:r>
      <w:r w:rsidR="00BD1564" w:rsidRPr="001A7425">
        <w:rPr>
          <w:rFonts w:ascii="Verdana" w:hAnsi="Verdana"/>
          <w:i/>
        </w:rPr>
        <w:t>Rozdzielnica główna RG znajduje się w pomieszczeniu technicznym nr -125, w piwnicy istniejącego budynku.</w:t>
      </w:r>
    </w:p>
    <w:p w:rsidR="00A53902" w:rsidRPr="001A7425" w:rsidRDefault="00D1678B" w:rsidP="001A7425">
      <w:pPr>
        <w:spacing w:line="276" w:lineRule="auto"/>
        <w:jc w:val="both"/>
        <w:rPr>
          <w:rFonts w:ascii="Verdana" w:hAnsi="Verdana" w:cs="Arial"/>
          <w:i/>
        </w:rPr>
      </w:pPr>
      <w:r w:rsidRPr="001A7425">
        <w:rPr>
          <w:rFonts w:ascii="Verdana" w:hAnsi="Verdana" w:cs="Arial"/>
          <w:i/>
        </w:rPr>
        <w:t>D</w:t>
      </w:r>
      <w:r w:rsidR="009B4DE9" w:rsidRPr="001A7425">
        <w:rPr>
          <w:rFonts w:ascii="Verdana" w:hAnsi="Verdana" w:cs="Arial"/>
          <w:i/>
        </w:rPr>
        <w:t>o wykonania WLZ</w:t>
      </w:r>
      <w:r w:rsidR="009253C4" w:rsidRPr="001A7425">
        <w:rPr>
          <w:rFonts w:ascii="Verdana" w:hAnsi="Verdana" w:cs="Arial"/>
          <w:i/>
        </w:rPr>
        <w:t xml:space="preserve"> wykorzystać istniejący kabel YKY</w:t>
      </w:r>
      <w:r w:rsidR="00703E5A" w:rsidRPr="001A7425">
        <w:rPr>
          <w:rFonts w:ascii="Verdana" w:hAnsi="Verdana" w:cs="Arial"/>
          <w:i/>
        </w:rPr>
        <w:t>5x16mm</w:t>
      </w:r>
      <w:r w:rsidR="00703E5A" w:rsidRPr="001A7425">
        <w:rPr>
          <w:rFonts w:ascii="Verdana" w:hAnsi="Verdana" w:cs="Arial"/>
          <w:i/>
          <w:vertAlign w:val="superscript"/>
        </w:rPr>
        <w:t>2</w:t>
      </w:r>
      <w:r w:rsidR="00703E5A" w:rsidRPr="001A7425">
        <w:rPr>
          <w:rFonts w:ascii="Verdana" w:hAnsi="Verdana" w:cs="Arial"/>
          <w:i/>
        </w:rPr>
        <w:t>, który służył jako połączenie</w:t>
      </w:r>
      <w:r w:rsidR="00EC7A53" w:rsidRPr="001A7425">
        <w:rPr>
          <w:rFonts w:ascii="Verdana" w:hAnsi="Verdana" w:cs="Arial"/>
          <w:i/>
        </w:rPr>
        <w:t xml:space="preserve"> zdemontowanej z dachu wiaty</w:t>
      </w:r>
      <w:r w:rsidR="00703E5A" w:rsidRPr="001A7425">
        <w:rPr>
          <w:rFonts w:ascii="Verdana" w:hAnsi="Verdana" w:cs="Arial"/>
          <w:i/>
        </w:rPr>
        <w:t xml:space="preserve"> baterii fotowoltaicznej z rozdzielnią główną</w:t>
      </w:r>
      <w:r w:rsidR="00484906" w:rsidRPr="001A7425">
        <w:rPr>
          <w:rFonts w:ascii="Verdana" w:hAnsi="Verdana" w:cs="Arial"/>
          <w:i/>
        </w:rPr>
        <w:t xml:space="preserve"> RG</w:t>
      </w:r>
      <w:r w:rsidR="007F0698" w:rsidRPr="001A7425">
        <w:rPr>
          <w:rFonts w:ascii="Verdana" w:hAnsi="Verdana" w:cs="Arial"/>
          <w:i/>
        </w:rPr>
        <w:t>. Kabel</w:t>
      </w:r>
      <w:r w:rsidR="00751C88" w:rsidRPr="001A7425">
        <w:rPr>
          <w:rFonts w:ascii="Verdana" w:hAnsi="Verdana" w:cs="Arial"/>
          <w:i/>
        </w:rPr>
        <w:t xml:space="preserve"> </w:t>
      </w:r>
      <w:r w:rsidR="00484906" w:rsidRPr="001A7425">
        <w:rPr>
          <w:rFonts w:ascii="Verdana" w:hAnsi="Verdana" w:cs="Arial"/>
          <w:i/>
        </w:rPr>
        <w:t>u</w:t>
      </w:r>
      <w:r w:rsidR="007F0698" w:rsidRPr="001A7425">
        <w:rPr>
          <w:rFonts w:ascii="Verdana" w:hAnsi="Verdana" w:cs="Arial"/>
          <w:i/>
        </w:rPr>
        <w:t xml:space="preserve">łożony jest nad sufitem podwieszonym </w:t>
      </w:r>
      <w:r w:rsidR="009F7374" w:rsidRPr="001A7425">
        <w:rPr>
          <w:rFonts w:ascii="Verdana" w:hAnsi="Verdana" w:cs="Arial"/>
          <w:i/>
        </w:rPr>
        <w:t>w korytarzu piwnicy w istniejącym budynku głównym</w:t>
      </w:r>
      <w:r w:rsidR="00345142" w:rsidRPr="001A7425">
        <w:rPr>
          <w:rFonts w:ascii="Verdana" w:hAnsi="Verdana" w:cs="Arial"/>
          <w:i/>
        </w:rPr>
        <w:t>.</w:t>
      </w:r>
      <w:r w:rsidR="004D435C" w:rsidRPr="001A7425">
        <w:rPr>
          <w:rFonts w:ascii="Verdana" w:hAnsi="Verdana" w:cs="Arial"/>
          <w:i/>
        </w:rPr>
        <w:t xml:space="preserve"> Poza budynkiem kabel ułożony jest w ziemi i wprowadzony w rurze osłonowej na słup </w:t>
      </w:r>
      <w:r w:rsidR="00751C88" w:rsidRPr="001A7425">
        <w:rPr>
          <w:rFonts w:ascii="Verdana" w:hAnsi="Verdana" w:cs="Arial"/>
          <w:i/>
        </w:rPr>
        <w:t>konstrukcyjny wiaty</w:t>
      </w:r>
      <w:r w:rsidR="00170A03" w:rsidRPr="001A7425">
        <w:rPr>
          <w:rFonts w:ascii="Verdana" w:hAnsi="Verdana" w:cs="Arial"/>
          <w:i/>
        </w:rPr>
        <w:t xml:space="preserve">. </w:t>
      </w:r>
      <w:r w:rsidR="00804A24" w:rsidRPr="001A7425">
        <w:rPr>
          <w:rFonts w:ascii="Verdana" w:hAnsi="Verdana" w:cs="Arial"/>
          <w:i/>
        </w:rPr>
        <w:t xml:space="preserve">Kabel na odcinku </w:t>
      </w:r>
      <w:r w:rsidR="001E7F0D" w:rsidRPr="001A7425">
        <w:rPr>
          <w:rFonts w:ascii="Verdana" w:hAnsi="Verdana" w:cs="Arial"/>
          <w:i/>
        </w:rPr>
        <w:t xml:space="preserve">od wiaty do ściany budynku głównego </w:t>
      </w:r>
      <w:r w:rsidR="00F22DEB" w:rsidRPr="001A7425">
        <w:rPr>
          <w:rFonts w:ascii="Verdana" w:hAnsi="Verdana" w:cs="Arial"/>
          <w:i/>
        </w:rPr>
        <w:t xml:space="preserve">odkopać i </w:t>
      </w:r>
      <w:r w:rsidR="004B7903" w:rsidRPr="001A7425">
        <w:rPr>
          <w:rFonts w:ascii="Verdana" w:hAnsi="Verdana" w:cs="Arial"/>
          <w:i/>
        </w:rPr>
        <w:t xml:space="preserve">na czas budowy </w:t>
      </w:r>
      <w:r w:rsidR="00F22DEB" w:rsidRPr="001A7425">
        <w:rPr>
          <w:rFonts w:ascii="Verdana" w:hAnsi="Verdana" w:cs="Arial"/>
          <w:i/>
        </w:rPr>
        <w:t>zabezpieczyć przed uszkodzeniem</w:t>
      </w:r>
      <w:r w:rsidR="004B7903" w:rsidRPr="001A7425">
        <w:rPr>
          <w:rFonts w:ascii="Verdana" w:hAnsi="Verdana" w:cs="Arial"/>
          <w:i/>
        </w:rPr>
        <w:t>.</w:t>
      </w:r>
      <w:r w:rsidR="008A6C27" w:rsidRPr="001A7425">
        <w:rPr>
          <w:rFonts w:ascii="Verdana" w:hAnsi="Verdana" w:cs="Arial"/>
          <w:i/>
        </w:rPr>
        <w:t xml:space="preserve"> </w:t>
      </w:r>
      <w:r w:rsidR="00614974" w:rsidRPr="001A7425">
        <w:rPr>
          <w:rFonts w:ascii="Verdana" w:hAnsi="Verdana" w:cs="Arial"/>
          <w:i/>
        </w:rPr>
        <w:t xml:space="preserve">Po zakończeniu robót budowlanych </w:t>
      </w:r>
      <w:r w:rsidR="00272DE5" w:rsidRPr="001A7425">
        <w:rPr>
          <w:rFonts w:ascii="Verdana" w:hAnsi="Verdana" w:cs="Arial"/>
          <w:i/>
        </w:rPr>
        <w:t xml:space="preserve">projektowanego pawilonu </w:t>
      </w:r>
      <w:r w:rsidR="00614974" w:rsidRPr="001A7425">
        <w:rPr>
          <w:rFonts w:ascii="Verdana" w:hAnsi="Verdana" w:cs="Arial"/>
          <w:i/>
        </w:rPr>
        <w:t xml:space="preserve">kabel </w:t>
      </w:r>
      <w:r w:rsidR="00272DE5" w:rsidRPr="001A7425">
        <w:rPr>
          <w:rFonts w:ascii="Verdana" w:hAnsi="Verdana" w:cs="Arial"/>
          <w:i/>
        </w:rPr>
        <w:t xml:space="preserve">wprowadzić do pomieszczenia </w:t>
      </w:r>
      <w:r w:rsidR="0036747F" w:rsidRPr="001A7425">
        <w:rPr>
          <w:rFonts w:ascii="Verdana" w:hAnsi="Verdana" w:cs="Arial"/>
          <w:i/>
        </w:rPr>
        <w:t xml:space="preserve">technicznego nr 06 </w:t>
      </w:r>
      <w:r w:rsidR="00182955" w:rsidRPr="001A7425">
        <w:rPr>
          <w:rFonts w:ascii="Verdana" w:hAnsi="Verdana" w:cs="Arial"/>
          <w:i/>
        </w:rPr>
        <w:t>i podłączyć do rozdzielnicy główn</w:t>
      </w:r>
      <w:r w:rsidR="000601CB" w:rsidRPr="001A7425">
        <w:rPr>
          <w:rFonts w:ascii="Verdana" w:hAnsi="Verdana" w:cs="Arial"/>
          <w:i/>
        </w:rPr>
        <w:t>ej RG2, do członu SZR zgodnie z załączonym</w:t>
      </w:r>
      <w:r w:rsidR="00182955" w:rsidRPr="001A7425">
        <w:rPr>
          <w:rFonts w:ascii="Verdana" w:hAnsi="Verdana" w:cs="Arial"/>
          <w:i/>
        </w:rPr>
        <w:t xml:space="preserve"> schematem.</w:t>
      </w:r>
    </w:p>
    <w:p w:rsidR="00D70B30" w:rsidRPr="001A7425" w:rsidRDefault="00D70B30" w:rsidP="001A7425">
      <w:pPr>
        <w:spacing w:line="276" w:lineRule="auto"/>
        <w:jc w:val="both"/>
        <w:rPr>
          <w:rFonts w:ascii="Verdana" w:hAnsi="Verdana"/>
          <w:i/>
        </w:rPr>
      </w:pPr>
    </w:p>
    <w:p w:rsidR="005470AD" w:rsidRPr="001A7425" w:rsidRDefault="005A14A3" w:rsidP="001A7425">
      <w:pPr>
        <w:spacing w:line="276" w:lineRule="auto"/>
        <w:jc w:val="both"/>
        <w:rPr>
          <w:rFonts w:ascii="Verdana" w:hAnsi="Verdana"/>
          <w:b/>
          <w:i/>
          <w:u w:val="single"/>
        </w:rPr>
      </w:pPr>
      <w:r w:rsidRPr="001A7425">
        <w:rPr>
          <w:rFonts w:ascii="Verdana" w:hAnsi="Verdana"/>
          <w:b/>
          <w:i/>
          <w:u w:val="single"/>
        </w:rPr>
        <w:t xml:space="preserve"> </w:t>
      </w:r>
      <w:r w:rsidR="00244A0D" w:rsidRPr="001A7425">
        <w:rPr>
          <w:rFonts w:ascii="Verdana" w:hAnsi="Verdana"/>
          <w:b/>
          <w:i/>
          <w:u w:val="single"/>
        </w:rPr>
        <w:t xml:space="preserve">6.0. POMIAR ENERGII ELEKTRYCZNEJ. </w:t>
      </w:r>
    </w:p>
    <w:p w:rsidR="005470AD" w:rsidRPr="001A7425" w:rsidRDefault="005470AD" w:rsidP="001A7425">
      <w:pPr>
        <w:spacing w:line="276" w:lineRule="auto"/>
        <w:jc w:val="both"/>
        <w:rPr>
          <w:rFonts w:ascii="Verdana" w:hAnsi="Verdana"/>
          <w:i/>
        </w:rPr>
      </w:pPr>
    </w:p>
    <w:p w:rsidR="001240F5" w:rsidRPr="001A7425" w:rsidRDefault="00244A0D" w:rsidP="001A7425">
      <w:pPr>
        <w:spacing w:line="276" w:lineRule="auto"/>
        <w:jc w:val="both"/>
        <w:rPr>
          <w:rFonts w:ascii="Verdana" w:hAnsi="Verdana"/>
          <w:i/>
        </w:rPr>
      </w:pPr>
      <w:r w:rsidRPr="001A7425">
        <w:rPr>
          <w:rFonts w:ascii="Verdana" w:hAnsi="Verdana"/>
          <w:i/>
        </w:rPr>
        <w:t xml:space="preserve">Rozliczeniowy </w:t>
      </w:r>
      <w:r w:rsidR="00632031" w:rsidRPr="001A7425">
        <w:rPr>
          <w:rFonts w:ascii="Verdana" w:hAnsi="Verdana"/>
          <w:i/>
        </w:rPr>
        <w:t>półpośredni</w:t>
      </w:r>
      <w:r w:rsidRPr="001A7425">
        <w:rPr>
          <w:rFonts w:ascii="Verdana" w:hAnsi="Verdana"/>
          <w:i/>
        </w:rPr>
        <w:t xml:space="preserve"> układ </w:t>
      </w:r>
      <w:proofErr w:type="gramStart"/>
      <w:r w:rsidRPr="001A7425">
        <w:rPr>
          <w:rFonts w:ascii="Verdana" w:hAnsi="Verdana"/>
          <w:i/>
        </w:rPr>
        <w:t>pomiarowy  energii</w:t>
      </w:r>
      <w:proofErr w:type="gramEnd"/>
      <w:r w:rsidRPr="001A7425">
        <w:rPr>
          <w:rFonts w:ascii="Verdana" w:hAnsi="Verdana"/>
          <w:i/>
        </w:rPr>
        <w:t xml:space="preserve">  elektrycznej  </w:t>
      </w:r>
      <w:r w:rsidR="00632031" w:rsidRPr="001A7425">
        <w:rPr>
          <w:rFonts w:ascii="Verdana" w:hAnsi="Verdana"/>
          <w:i/>
        </w:rPr>
        <w:t>zabudowany</w:t>
      </w:r>
      <w:r w:rsidRPr="001A7425">
        <w:rPr>
          <w:rFonts w:ascii="Verdana" w:hAnsi="Verdana"/>
          <w:i/>
        </w:rPr>
        <w:t xml:space="preserve"> </w:t>
      </w:r>
      <w:r w:rsidR="0043267B" w:rsidRPr="001A7425">
        <w:rPr>
          <w:rFonts w:ascii="Verdana" w:hAnsi="Verdana"/>
          <w:i/>
        </w:rPr>
        <w:t xml:space="preserve">będzie w </w:t>
      </w:r>
      <w:r w:rsidR="0014407F" w:rsidRPr="001A7425">
        <w:rPr>
          <w:rFonts w:ascii="Verdana" w:hAnsi="Verdana"/>
          <w:i/>
        </w:rPr>
        <w:t xml:space="preserve"> członie pomiarowym</w:t>
      </w:r>
      <w:r w:rsidR="00632031" w:rsidRPr="001A7425">
        <w:rPr>
          <w:rFonts w:ascii="Verdana" w:hAnsi="Verdana"/>
          <w:i/>
        </w:rPr>
        <w:t xml:space="preserve"> 1Pp</w:t>
      </w:r>
      <w:r w:rsidR="0014407F" w:rsidRPr="001A7425">
        <w:rPr>
          <w:rFonts w:ascii="Verdana" w:hAnsi="Verdana"/>
          <w:i/>
        </w:rPr>
        <w:t xml:space="preserve"> zintegrowanym ze złączem kablowym</w:t>
      </w:r>
      <w:r w:rsidR="00632031" w:rsidRPr="001A7425">
        <w:rPr>
          <w:rFonts w:ascii="Verdana" w:hAnsi="Verdana"/>
          <w:i/>
        </w:rPr>
        <w:t xml:space="preserve"> ZK1. </w:t>
      </w:r>
      <w:r w:rsidR="00C47CA0" w:rsidRPr="001A7425">
        <w:rPr>
          <w:rFonts w:ascii="Verdana" w:hAnsi="Verdana"/>
          <w:i/>
        </w:rPr>
        <w:t xml:space="preserve">Złącze z układem pomiarowym usytuowane będzie na granicy działki </w:t>
      </w:r>
      <w:r w:rsidR="00681E5F" w:rsidRPr="001A7425">
        <w:rPr>
          <w:rFonts w:ascii="Verdana" w:hAnsi="Verdana"/>
          <w:i/>
        </w:rPr>
        <w:t>nr 194/1 i pasa drogowego ulicy Prostej.</w:t>
      </w:r>
      <w:r w:rsidR="003D42AA" w:rsidRPr="001A7425">
        <w:rPr>
          <w:rFonts w:ascii="Verdana" w:hAnsi="Verdana"/>
          <w:i/>
        </w:rPr>
        <w:t xml:space="preserve"> </w:t>
      </w:r>
    </w:p>
    <w:p w:rsidR="001240F5" w:rsidRPr="001A7425" w:rsidRDefault="001240F5" w:rsidP="001A7425">
      <w:pPr>
        <w:spacing w:line="276" w:lineRule="auto"/>
        <w:jc w:val="both"/>
        <w:rPr>
          <w:rFonts w:ascii="Verdana" w:hAnsi="Verdana"/>
          <w:i/>
        </w:rPr>
      </w:pPr>
    </w:p>
    <w:p w:rsidR="005470AD" w:rsidRPr="001A7425" w:rsidRDefault="00244A0D" w:rsidP="00576E10">
      <w:pPr>
        <w:pageBreakBefore/>
        <w:spacing w:line="276" w:lineRule="auto"/>
        <w:jc w:val="both"/>
        <w:rPr>
          <w:rFonts w:ascii="Verdana" w:hAnsi="Verdana"/>
          <w:b/>
          <w:i/>
          <w:u w:val="single"/>
        </w:rPr>
      </w:pPr>
      <w:r w:rsidRPr="001A7425">
        <w:rPr>
          <w:rFonts w:ascii="Verdana" w:hAnsi="Verdana"/>
          <w:b/>
          <w:i/>
          <w:u w:val="single"/>
        </w:rPr>
        <w:lastRenderedPageBreak/>
        <w:t xml:space="preserve"> 7.0. ROZDZIELNICE.</w:t>
      </w:r>
    </w:p>
    <w:p w:rsidR="005470AD" w:rsidRPr="001A7425" w:rsidRDefault="005470AD" w:rsidP="001A7425">
      <w:pPr>
        <w:pStyle w:val="Tekstpodstawowy2"/>
        <w:spacing w:line="276" w:lineRule="auto"/>
        <w:jc w:val="both"/>
        <w:rPr>
          <w:rFonts w:ascii="Verdana" w:hAnsi="Verdana"/>
          <w:sz w:val="20"/>
        </w:rPr>
      </w:pPr>
    </w:p>
    <w:p w:rsidR="00D17AB0" w:rsidRPr="001A7425" w:rsidRDefault="00D17AB0" w:rsidP="001A7425">
      <w:pPr>
        <w:pStyle w:val="Tekstpodstawowy2"/>
        <w:spacing w:line="276" w:lineRule="auto"/>
        <w:jc w:val="both"/>
        <w:rPr>
          <w:rFonts w:ascii="Verdana" w:hAnsi="Verdana"/>
          <w:sz w:val="20"/>
        </w:rPr>
      </w:pPr>
      <w:r w:rsidRPr="001A7425">
        <w:rPr>
          <w:rFonts w:ascii="Verdana" w:hAnsi="Verdana"/>
          <w:sz w:val="20"/>
        </w:rPr>
        <w:t xml:space="preserve">Rozdzielnica główna </w:t>
      </w:r>
      <w:r w:rsidR="00B55B52" w:rsidRPr="001A7425">
        <w:rPr>
          <w:rFonts w:ascii="Verdana" w:hAnsi="Verdana"/>
          <w:sz w:val="20"/>
        </w:rPr>
        <w:t>RG</w:t>
      </w:r>
      <w:proofErr w:type="gramStart"/>
      <w:r w:rsidR="00D05BE3" w:rsidRPr="001A7425">
        <w:rPr>
          <w:rFonts w:ascii="Verdana" w:hAnsi="Verdana"/>
          <w:sz w:val="20"/>
        </w:rPr>
        <w:t>2,  tablice</w:t>
      </w:r>
      <w:proofErr w:type="gramEnd"/>
      <w:r w:rsidR="006A6925" w:rsidRPr="001A7425">
        <w:rPr>
          <w:rFonts w:ascii="Verdana" w:hAnsi="Verdana"/>
          <w:sz w:val="20"/>
        </w:rPr>
        <w:t xml:space="preserve"> rozdzielcze parteru </w:t>
      </w:r>
      <w:r w:rsidR="00D05BE3" w:rsidRPr="001A7425">
        <w:rPr>
          <w:rFonts w:ascii="Verdana" w:hAnsi="Verdana"/>
          <w:sz w:val="20"/>
        </w:rPr>
        <w:t xml:space="preserve"> T1</w:t>
      </w:r>
      <w:r w:rsidR="0021375F" w:rsidRPr="001A7425">
        <w:rPr>
          <w:rFonts w:ascii="Verdana" w:hAnsi="Verdana"/>
          <w:sz w:val="20"/>
        </w:rPr>
        <w:t xml:space="preserve"> i TA</w:t>
      </w:r>
      <w:r w:rsidR="006A6925" w:rsidRPr="001A7425">
        <w:rPr>
          <w:rFonts w:ascii="Verdana" w:hAnsi="Verdana"/>
          <w:sz w:val="20"/>
        </w:rPr>
        <w:t xml:space="preserve">1 </w:t>
      </w:r>
      <w:r w:rsidR="007970EA" w:rsidRPr="001A7425">
        <w:rPr>
          <w:rFonts w:ascii="Verdana" w:hAnsi="Verdana"/>
          <w:sz w:val="20"/>
        </w:rPr>
        <w:t xml:space="preserve">oraz układ samoczynnego załączania rezerwy SZR </w:t>
      </w:r>
      <w:r w:rsidR="005C5A9E" w:rsidRPr="001A7425">
        <w:rPr>
          <w:rFonts w:ascii="Verdana" w:hAnsi="Verdana"/>
          <w:sz w:val="20"/>
        </w:rPr>
        <w:t>zabudowane będą w dwóch szafach</w:t>
      </w:r>
      <w:r w:rsidR="00CF3B49" w:rsidRPr="001A7425">
        <w:rPr>
          <w:rFonts w:ascii="Verdana" w:hAnsi="Verdana"/>
          <w:sz w:val="20"/>
        </w:rPr>
        <w:t xml:space="preserve"> stalowych.  </w:t>
      </w:r>
      <w:r w:rsidR="00914B6C" w:rsidRPr="001A7425">
        <w:rPr>
          <w:rFonts w:ascii="Verdana" w:hAnsi="Verdana"/>
          <w:sz w:val="20"/>
        </w:rPr>
        <w:t xml:space="preserve">Przyjęto rozdzielnice stojące </w:t>
      </w:r>
      <w:r w:rsidR="00F06A7D" w:rsidRPr="001A7425">
        <w:rPr>
          <w:rFonts w:ascii="Verdana" w:hAnsi="Verdana"/>
          <w:sz w:val="20"/>
        </w:rPr>
        <w:t xml:space="preserve">typu </w:t>
      </w:r>
      <w:r w:rsidR="0021375F" w:rsidRPr="001A7425">
        <w:rPr>
          <w:rFonts w:ascii="Verdana" w:hAnsi="Verdana"/>
          <w:sz w:val="20"/>
        </w:rPr>
        <w:t xml:space="preserve">BTM-F-600/17 szczelne IP55 serii Profil+ </w:t>
      </w:r>
      <w:proofErr w:type="gramStart"/>
      <w:r w:rsidR="0021375F" w:rsidRPr="001A7425">
        <w:rPr>
          <w:rFonts w:ascii="Verdana" w:hAnsi="Verdana"/>
          <w:sz w:val="20"/>
        </w:rPr>
        <w:t>produkcji  EATON</w:t>
      </w:r>
      <w:proofErr w:type="gramEnd"/>
      <w:r w:rsidR="0021375F" w:rsidRPr="001A7425">
        <w:rPr>
          <w:rFonts w:ascii="Verdana" w:hAnsi="Verdana"/>
          <w:sz w:val="20"/>
        </w:rPr>
        <w:t xml:space="preserve">. </w:t>
      </w:r>
      <w:r w:rsidR="00446B58" w:rsidRPr="001A7425">
        <w:rPr>
          <w:rFonts w:ascii="Verdana" w:hAnsi="Verdana"/>
          <w:sz w:val="20"/>
        </w:rPr>
        <w:t xml:space="preserve">Rozmieszczenie tablic w szafach oraz schematy rozdzielnic </w:t>
      </w:r>
      <w:r w:rsidR="00740292" w:rsidRPr="001A7425">
        <w:rPr>
          <w:rFonts w:ascii="Verdana" w:hAnsi="Verdana"/>
          <w:sz w:val="20"/>
        </w:rPr>
        <w:t>pokazano na załączonych rysunkach.</w:t>
      </w:r>
      <w:r w:rsidR="000B3670" w:rsidRPr="001A7425">
        <w:rPr>
          <w:rFonts w:ascii="Verdana" w:hAnsi="Verdana"/>
          <w:sz w:val="20"/>
        </w:rPr>
        <w:t xml:space="preserve">  Zestaw szafowy zainstalowany będzie w pomieszczeniu </w:t>
      </w:r>
      <w:r w:rsidR="00212C1F" w:rsidRPr="001A7425">
        <w:rPr>
          <w:rFonts w:ascii="Verdana" w:hAnsi="Verdana"/>
          <w:sz w:val="20"/>
        </w:rPr>
        <w:t>technicznym nr 0.6 na parterze.  Pomieszczenie stanowi wydzieloną strefę pożarową.</w:t>
      </w:r>
    </w:p>
    <w:p w:rsidR="00F849B8" w:rsidRPr="001A7425" w:rsidRDefault="007A0562" w:rsidP="001A7425">
      <w:pPr>
        <w:pStyle w:val="Tekstpodstawowy2"/>
        <w:spacing w:line="276" w:lineRule="auto"/>
        <w:jc w:val="both"/>
        <w:rPr>
          <w:rFonts w:ascii="Verdana" w:hAnsi="Verdana"/>
          <w:sz w:val="20"/>
        </w:rPr>
      </w:pPr>
      <w:r w:rsidRPr="001A7425">
        <w:rPr>
          <w:rFonts w:ascii="Verdana" w:hAnsi="Verdana"/>
          <w:sz w:val="20"/>
        </w:rPr>
        <w:t xml:space="preserve">Tablica rozdzielcza T2 piętra zabudowana będzie </w:t>
      </w:r>
      <w:r w:rsidR="0063291C" w:rsidRPr="001A7425">
        <w:rPr>
          <w:rFonts w:ascii="Verdana" w:hAnsi="Verdana"/>
          <w:sz w:val="20"/>
        </w:rPr>
        <w:t xml:space="preserve">w pomieszczeniu ogólnodostępnym. </w:t>
      </w:r>
      <w:r w:rsidR="00CE512E" w:rsidRPr="001A7425">
        <w:rPr>
          <w:rFonts w:ascii="Verdana" w:hAnsi="Verdana"/>
          <w:sz w:val="20"/>
        </w:rPr>
        <w:t>Z</w:t>
      </w:r>
      <w:r w:rsidR="00F72AF6" w:rsidRPr="001A7425">
        <w:rPr>
          <w:rFonts w:ascii="Verdana" w:hAnsi="Verdana"/>
          <w:sz w:val="20"/>
        </w:rPr>
        <w:t>e wzgl</w:t>
      </w:r>
      <w:r w:rsidR="00562B4D" w:rsidRPr="001A7425">
        <w:rPr>
          <w:rFonts w:ascii="Verdana" w:hAnsi="Verdana"/>
          <w:sz w:val="20"/>
        </w:rPr>
        <w:t>ędów pożarowych rozdzielnicę</w:t>
      </w:r>
      <w:r w:rsidR="00A42CC7" w:rsidRPr="001A7425">
        <w:rPr>
          <w:rFonts w:ascii="Verdana" w:hAnsi="Verdana"/>
          <w:sz w:val="20"/>
        </w:rPr>
        <w:t xml:space="preserve"> </w:t>
      </w:r>
      <w:r w:rsidR="00562B4D" w:rsidRPr="001A7425">
        <w:rPr>
          <w:rFonts w:ascii="Verdana" w:hAnsi="Verdana"/>
          <w:sz w:val="20"/>
        </w:rPr>
        <w:t>T2 należy zabudować w obudowie ognioodpornej</w:t>
      </w:r>
      <w:r w:rsidR="00D36BEE" w:rsidRPr="001A7425">
        <w:rPr>
          <w:rFonts w:ascii="Verdana" w:hAnsi="Verdana"/>
          <w:sz w:val="20"/>
        </w:rPr>
        <w:t xml:space="preserve">. </w:t>
      </w:r>
      <w:r w:rsidR="00562B4D" w:rsidRPr="001A7425">
        <w:rPr>
          <w:rFonts w:ascii="Verdana" w:hAnsi="Verdana"/>
          <w:sz w:val="20"/>
        </w:rPr>
        <w:t>Przyjęto rozdzielnicę</w:t>
      </w:r>
      <w:r w:rsidR="008F4C56" w:rsidRPr="001A7425">
        <w:rPr>
          <w:rFonts w:ascii="Verdana" w:hAnsi="Verdana"/>
          <w:sz w:val="20"/>
        </w:rPr>
        <w:t xml:space="preserve"> typu </w:t>
      </w:r>
      <w:r w:rsidR="009806E0" w:rsidRPr="001A7425">
        <w:rPr>
          <w:rFonts w:ascii="Verdana" w:hAnsi="Verdana"/>
          <w:sz w:val="20"/>
        </w:rPr>
        <w:t>WKE AK</w:t>
      </w:r>
      <w:r w:rsidR="00F21F42" w:rsidRPr="001A7425">
        <w:rPr>
          <w:rFonts w:ascii="Verdana" w:hAnsi="Verdana"/>
          <w:sz w:val="20"/>
        </w:rPr>
        <w:t xml:space="preserve"> 56,</w:t>
      </w:r>
      <w:r w:rsidR="00D91548" w:rsidRPr="001A7425">
        <w:rPr>
          <w:rFonts w:ascii="Verdana" w:hAnsi="Verdana"/>
          <w:sz w:val="20"/>
        </w:rPr>
        <w:t xml:space="preserve"> o wielkości 56 </w:t>
      </w:r>
      <w:proofErr w:type="gramStart"/>
      <w:r w:rsidR="00D91548" w:rsidRPr="001A7425">
        <w:rPr>
          <w:rFonts w:ascii="Verdana" w:hAnsi="Verdana"/>
          <w:sz w:val="20"/>
        </w:rPr>
        <w:t xml:space="preserve">modułów, </w:t>
      </w:r>
      <w:r w:rsidR="00F21F42" w:rsidRPr="001A7425">
        <w:rPr>
          <w:rFonts w:ascii="Verdana" w:hAnsi="Verdana"/>
          <w:sz w:val="20"/>
        </w:rPr>
        <w:t xml:space="preserve"> szczelnej</w:t>
      </w:r>
      <w:proofErr w:type="gramEnd"/>
      <w:r w:rsidR="00F21F42" w:rsidRPr="001A7425">
        <w:rPr>
          <w:rFonts w:ascii="Verdana" w:hAnsi="Verdana"/>
          <w:sz w:val="20"/>
        </w:rPr>
        <w:t xml:space="preserve"> IP65</w:t>
      </w:r>
      <w:r w:rsidR="00D91548" w:rsidRPr="001A7425">
        <w:rPr>
          <w:rFonts w:ascii="Verdana" w:hAnsi="Verdana"/>
          <w:sz w:val="20"/>
        </w:rPr>
        <w:t>,</w:t>
      </w:r>
      <w:r w:rsidR="009806E0" w:rsidRPr="001A7425">
        <w:rPr>
          <w:rFonts w:ascii="Verdana" w:hAnsi="Verdana"/>
          <w:sz w:val="20"/>
        </w:rPr>
        <w:t xml:space="preserve"> produkcji </w:t>
      </w:r>
      <w:proofErr w:type="spellStart"/>
      <w:r w:rsidR="009806E0" w:rsidRPr="001A7425">
        <w:rPr>
          <w:rFonts w:ascii="Verdana" w:hAnsi="Verdana"/>
          <w:sz w:val="20"/>
        </w:rPr>
        <w:t>Els</w:t>
      </w:r>
      <w:proofErr w:type="spellEnd"/>
      <w:r w:rsidR="009806E0" w:rsidRPr="001A7425">
        <w:rPr>
          <w:rFonts w:ascii="Verdana" w:hAnsi="Verdana"/>
          <w:sz w:val="20"/>
        </w:rPr>
        <w:t xml:space="preserve"> </w:t>
      </w:r>
      <w:proofErr w:type="spellStart"/>
      <w:r w:rsidR="001863CC" w:rsidRPr="001A7425">
        <w:rPr>
          <w:rFonts w:ascii="Verdana" w:hAnsi="Verdana"/>
          <w:sz w:val="20"/>
        </w:rPr>
        <w:t>S</w:t>
      </w:r>
      <w:r w:rsidR="009806E0" w:rsidRPr="001A7425">
        <w:rPr>
          <w:rFonts w:ascii="Verdana" w:hAnsi="Verdana"/>
          <w:sz w:val="20"/>
        </w:rPr>
        <w:t>p</w:t>
      </w:r>
      <w:r w:rsidR="001863CC" w:rsidRPr="001A7425">
        <w:rPr>
          <w:rFonts w:ascii="Verdana" w:hAnsi="Verdana"/>
          <w:sz w:val="20"/>
        </w:rPr>
        <w:t>elsberg</w:t>
      </w:r>
      <w:proofErr w:type="spellEnd"/>
      <w:r w:rsidR="00F849B8" w:rsidRPr="001A7425">
        <w:rPr>
          <w:rFonts w:ascii="Verdana" w:hAnsi="Verdana"/>
          <w:sz w:val="20"/>
        </w:rPr>
        <w:t>. Rozdzielnicę zabudować we wnęce ujętej</w:t>
      </w:r>
      <w:r w:rsidR="00F5013B" w:rsidRPr="001A7425">
        <w:rPr>
          <w:rFonts w:ascii="Verdana" w:hAnsi="Verdana"/>
          <w:sz w:val="20"/>
        </w:rPr>
        <w:t xml:space="preserve"> w projekcie architektonicznym</w:t>
      </w:r>
      <w:r w:rsidR="00030521" w:rsidRPr="001A7425">
        <w:rPr>
          <w:rFonts w:ascii="Verdana" w:hAnsi="Verdana"/>
          <w:sz w:val="20"/>
        </w:rPr>
        <w:t>.</w:t>
      </w:r>
      <w:r w:rsidR="001863CC" w:rsidRPr="001A7425">
        <w:rPr>
          <w:rFonts w:ascii="Verdana" w:hAnsi="Verdana"/>
          <w:sz w:val="20"/>
        </w:rPr>
        <w:t xml:space="preserve"> </w:t>
      </w:r>
    </w:p>
    <w:p w:rsidR="00E32C36" w:rsidRPr="001A7425" w:rsidRDefault="006051CC" w:rsidP="001A7425">
      <w:pPr>
        <w:pStyle w:val="Tekstpodstawowy2"/>
        <w:spacing w:line="276" w:lineRule="auto"/>
        <w:jc w:val="both"/>
        <w:rPr>
          <w:rFonts w:ascii="Verdana" w:hAnsi="Verdana"/>
          <w:sz w:val="20"/>
        </w:rPr>
      </w:pPr>
      <w:r w:rsidRPr="001A7425">
        <w:rPr>
          <w:rFonts w:ascii="Verdana" w:hAnsi="Verdana"/>
          <w:sz w:val="20"/>
        </w:rPr>
        <w:t>Do wyposażenia rozdzielnic przyjęto aparaturę modułową firmy EATON.</w:t>
      </w:r>
      <w:r w:rsidR="008B2A8A" w:rsidRPr="001A7425">
        <w:rPr>
          <w:rFonts w:ascii="Verdana" w:hAnsi="Verdana"/>
          <w:sz w:val="20"/>
        </w:rPr>
        <w:t xml:space="preserve">  W porozumieniu z Inwestorem i z</w:t>
      </w:r>
      <w:r w:rsidRPr="001A7425">
        <w:rPr>
          <w:rFonts w:ascii="Verdana" w:hAnsi="Verdana"/>
          <w:sz w:val="20"/>
        </w:rPr>
        <w:t>a zgodą inspekto</w:t>
      </w:r>
      <w:r w:rsidR="0036152E" w:rsidRPr="001A7425">
        <w:rPr>
          <w:rFonts w:ascii="Verdana" w:hAnsi="Verdana"/>
          <w:sz w:val="20"/>
        </w:rPr>
        <w:t>ra nadzoru, można zastosować aparaturą i</w:t>
      </w:r>
      <w:r w:rsidR="001275E1" w:rsidRPr="001A7425">
        <w:rPr>
          <w:rFonts w:ascii="Verdana" w:hAnsi="Verdana"/>
          <w:sz w:val="20"/>
        </w:rPr>
        <w:t>nnego producenta pod warunkiem, że będzie spełniała przeznaczoną jej funkcję, posiadała będzie nie gorsze parametry techniczne i nie gorszą jakość.</w:t>
      </w:r>
      <w:r w:rsidR="008B2A8A" w:rsidRPr="001A7425">
        <w:rPr>
          <w:rFonts w:ascii="Verdana" w:hAnsi="Verdana"/>
          <w:sz w:val="20"/>
        </w:rPr>
        <w:t xml:space="preserve"> </w:t>
      </w:r>
    </w:p>
    <w:p w:rsidR="00E32C36" w:rsidRPr="001A7425" w:rsidRDefault="00E32C36" w:rsidP="001A7425">
      <w:pPr>
        <w:pStyle w:val="Tekstpodstawowy2"/>
        <w:spacing w:line="276" w:lineRule="auto"/>
        <w:jc w:val="both"/>
        <w:rPr>
          <w:rFonts w:ascii="Verdana" w:hAnsi="Verdana"/>
          <w:sz w:val="20"/>
        </w:rPr>
      </w:pPr>
    </w:p>
    <w:p w:rsidR="000D71F1" w:rsidRPr="001A7425" w:rsidRDefault="00CC087A" w:rsidP="001A7425">
      <w:pPr>
        <w:pStyle w:val="Tekstpodstawowy2"/>
        <w:spacing w:line="276" w:lineRule="auto"/>
        <w:jc w:val="both"/>
        <w:rPr>
          <w:rFonts w:ascii="Verdana" w:hAnsi="Verdana"/>
          <w:b/>
          <w:sz w:val="20"/>
          <w:u w:val="single"/>
        </w:rPr>
      </w:pPr>
      <w:r w:rsidRPr="001A7425">
        <w:rPr>
          <w:rFonts w:ascii="Verdana" w:hAnsi="Verdana"/>
          <w:b/>
          <w:sz w:val="20"/>
          <w:u w:val="single"/>
        </w:rPr>
        <w:t>8.0.</w:t>
      </w:r>
      <w:r w:rsidR="002F7231" w:rsidRPr="001A7425">
        <w:rPr>
          <w:rFonts w:ascii="Verdana" w:hAnsi="Verdana"/>
          <w:b/>
          <w:sz w:val="20"/>
          <w:u w:val="single"/>
        </w:rPr>
        <w:t xml:space="preserve"> UKŁAD SAMOCZYNNEGO ZAŁĄCZANIA REZERWY SZR.</w:t>
      </w:r>
    </w:p>
    <w:p w:rsidR="000D71F1" w:rsidRPr="001A7425" w:rsidRDefault="000D71F1" w:rsidP="001A7425">
      <w:pPr>
        <w:pStyle w:val="Tekstpodstawowy2"/>
        <w:spacing w:line="276" w:lineRule="auto"/>
        <w:jc w:val="both"/>
        <w:rPr>
          <w:rFonts w:ascii="Verdana" w:hAnsi="Verdana"/>
          <w:b/>
          <w:sz w:val="20"/>
          <w:u w:val="single"/>
        </w:rPr>
      </w:pPr>
    </w:p>
    <w:p w:rsidR="00AD5F58" w:rsidRPr="001A7425" w:rsidRDefault="00747DCB" w:rsidP="001A7425">
      <w:pPr>
        <w:pStyle w:val="Default"/>
        <w:spacing w:line="276" w:lineRule="auto"/>
        <w:jc w:val="both"/>
        <w:rPr>
          <w:rFonts w:ascii="Verdana" w:hAnsi="Verdana"/>
          <w:i/>
          <w:sz w:val="20"/>
          <w:szCs w:val="20"/>
        </w:rPr>
      </w:pPr>
      <w:r w:rsidRPr="001A7425">
        <w:rPr>
          <w:rFonts w:ascii="Verdana" w:hAnsi="Verdana"/>
          <w:i/>
          <w:sz w:val="20"/>
          <w:szCs w:val="20"/>
        </w:rPr>
        <w:t xml:space="preserve">Do </w:t>
      </w:r>
      <w:r w:rsidR="00A93FCB" w:rsidRPr="001A7425">
        <w:rPr>
          <w:rFonts w:ascii="Verdana" w:hAnsi="Verdana"/>
          <w:i/>
          <w:sz w:val="20"/>
          <w:szCs w:val="20"/>
        </w:rPr>
        <w:t xml:space="preserve">samoczynnego załącza rezerwy </w:t>
      </w:r>
      <w:r w:rsidR="00233A85" w:rsidRPr="001A7425">
        <w:rPr>
          <w:rFonts w:ascii="Verdana" w:hAnsi="Verdana"/>
          <w:i/>
          <w:sz w:val="20"/>
          <w:szCs w:val="20"/>
        </w:rPr>
        <w:t xml:space="preserve">dla tablicy oświetleniowej parteru TA1 przyjęto kompletny moduł automatyki </w:t>
      </w:r>
      <w:r w:rsidR="00DA6AFC" w:rsidRPr="001A7425">
        <w:rPr>
          <w:rFonts w:ascii="Verdana" w:hAnsi="Verdana"/>
          <w:i/>
          <w:sz w:val="20"/>
          <w:szCs w:val="20"/>
        </w:rPr>
        <w:t xml:space="preserve">SZR sieć - agregat </w:t>
      </w:r>
      <w:r w:rsidR="00535612" w:rsidRPr="001A7425">
        <w:rPr>
          <w:rFonts w:ascii="Verdana" w:hAnsi="Verdana"/>
          <w:i/>
          <w:sz w:val="20"/>
          <w:szCs w:val="20"/>
        </w:rPr>
        <w:t>typu PA1001-30/</w:t>
      </w:r>
      <w:r w:rsidR="00075C85" w:rsidRPr="001A7425">
        <w:rPr>
          <w:rFonts w:ascii="Verdana" w:hAnsi="Verdana"/>
          <w:i/>
          <w:sz w:val="20"/>
          <w:szCs w:val="20"/>
        </w:rPr>
        <w:t xml:space="preserve">0/0/30-KMO produkcji </w:t>
      </w:r>
      <w:r w:rsidR="00C938B2" w:rsidRPr="001A7425">
        <w:rPr>
          <w:rFonts w:ascii="Verdana" w:hAnsi="Verdana"/>
          <w:i/>
          <w:sz w:val="20"/>
          <w:szCs w:val="20"/>
        </w:rPr>
        <w:t xml:space="preserve">RELPOL S.A. </w:t>
      </w:r>
      <w:r w:rsidR="00E80D91" w:rsidRPr="001A7425">
        <w:rPr>
          <w:rFonts w:ascii="Verdana" w:hAnsi="Verdana"/>
          <w:i/>
          <w:sz w:val="20"/>
          <w:szCs w:val="20"/>
        </w:rPr>
        <w:t xml:space="preserve"> Jest to kompletny moduł na płycie montażowe</w:t>
      </w:r>
      <w:r w:rsidR="00F37E66" w:rsidRPr="001A7425">
        <w:rPr>
          <w:rFonts w:ascii="Verdana" w:hAnsi="Verdana"/>
          <w:i/>
          <w:sz w:val="20"/>
          <w:szCs w:val="20"/>
        </w:rPr>
        <w:t xml:space="preserve">j o </w:t>
      </w:r>
      <w:r w:rsidR="004334C2" w:rsidRPr="001A7425">
        <w:rPr>
          <w:rFonts w:ascii="Verdana" w:hAnsi="Verdana"/>
          <w:i/>
          <w:sz w:val="20"/>
          <w:szCs w:val="20"/>
        </w:rPr>
        <w:t>wymiarach 550x350x200mm</w:t>
      </w:r>
      <w:r w:rsidR="00E80D91" w:rsidRPr="001A7425">
        <w:rPr>
          <w:rFonts w:ascii="Verdana" w:hAnsi="Verdana"/>
          <w:i/>
          <w:sz w:val="20"/>
          <w:szCs w:val="20"/>
        </w:rPr>
        <w:t xml:space="preserve"> do wbudowania w rozdzielnicę. </w:t>
      </w:r>
      <w:r w:rsidR="00A82E7F" w:rsidRPr="001A7425">
        <w:rPr>
          <w:rFonts w:ascii="Verdana" w:hAnsi="Verdana"/>
          <w:i/>
          <w:sz w:val="20"/>
          <w:szCs w:val="20"/>
        </w:rPr>
        <w:t>D</w:t>
      </w:r>
      <w:r w:rsidR="004D0917" w:rsidRPr="001A7425">
        <w:rPr>
          <w:rFonts w:ascii="Verdana" w:hAnsi="Verdana"/>
          <w:i/>
          <w:sz w:val="20"/>
          <w:szCs w:val="20"/>
        </w:rPr>
        <w:t>obrano SZR o prądzie</w:t>
      </w:r>
      <w:r w:rsidR="00A82E7F" w:rsidRPr="001A7425">
        <w:rPr>
          <w:rFonts w:ascii="Verdana" w:hAnsi="Verdana"/>
          <w:i/>
          <w:sz w:val="20"/>
          <w:szCs w:val="20"/>
        </w:rPr>
        <w:t xml:space="preserve"> zasilania podstawowego i </w:t>
      </w:r>
      <w:r w:rsidR="004D0917" w:rsidRPr="001A7425">
        <w:rPr>
          <w:rFonts w:ascii="Verdana" w:hAnsi="Verdana"/>
          <w:i/>
          <w:sz w:val="20"/>
          <w:szCs w:val="20"/>
        </w:rPr>
        <w:t>awaryjnego</w:t>
      </w:r>
      <w:r w:rsidR="00A82E7F" w:rsidRPr="001A7425">
        <w:rPr>
          <w:rFonts w:ascii="Verdana" w:hAnsi="Verdana"/>
          <w:i/>
          <w:sz w:val="20"/>
          <w:szCs w:val="20"/>
        </w:rPr>
        <w:t xml:space="preserve"> 30A</w:t>
      </w:r>
      <w:r w:rsidR="003810AD" w:rsidRPr="001A7425">
        <w:rPr>
          <w:rFonts w:ascii="Verdana" w:hAnsi="Verdana"/>
          <w:i/>
          <w:sz w:val="20"/>
          <w:szCs w:val="20"/>
        </w:rPr>
        <w:t xml:space="preserve">. </w:t>
      </w:r>
      <w:r w:rsidR="00825660" w:rsidRPr="001A7425">
        <w:rPr>
          <w:rFonts w:ascii="Verdana" w:hAnsi="Verdana"/>
          <w:i/>
          <w:sz w:val="20"/>
          <w:szCs w:val="20"/>
        </w:rPr>
        <w:t>Moduł oparty na sty</w:t>
      </w:r>
      <w:r w:rsidR="00291FAA" w:rsidRPr="001A7425">
        <w:rPr>
          <w:rFonts w:ascii="Verdana" w:hAnsi="Verdana"/>
          <w:i/>
          <w:sz w:val="20"/>
          <w:szCs w:val="20"/>
        </w:rPr>
        <w:t>cznikach.</w:t>
      </w:r>
      <w:r w:rsidR="002A7C0B" w:rsidRPr="001A7425">
        <w:rPr>
          <w:rFonts w:ascii="Verdana" w:hAnsi="Verdana"/>
          <w:i/>
          <w:sz w:val="20"/>
          <w:szCs w:val="20"/>
        </w:rPr>
        <w:t xml:space="preserve"> Układ </w:t>
      </w:r>
      <w:r w:rsidR="00AD5F58" w:rsidRPr="001A7425">
        <w:rPr>
          <w:rFonts w:ascii="Verdana" w:hAnsi="Verdana"/>
          <w:i/>
          <w:sz w:val="20"/>
          <w:szCs w:val="20"/>
        </w:rPr>
        <w:t xml:space="preserve">posiada blokadę elektryczną i mechaniczną zabezpieczającą przed załączeniem napięcia z agregatu na </w:t>
      </w:r>
    </w:p>
    <w:p w:rsidR="00327C89" w:rsidRPr="001A7425" w:rsidRDefault="00AD5F58" w:rsidP="001A7425">
      <w:pPr>
        <w:pStyle w:val="Default"/>
        <w:spacing w:line="276" w:lineRule="auto"/>
        <w:jc w:val="both"/>
        <w:rPr>
          <w:rFonts w:ascii="Verdana" w:hAnsi="Verdana"/>
          <w:i/>
          <w:sz w:val="20"/>
          <w:szCs w:val="20"/>
        </w:rPr>
      </w:pPr>
      <w:r w:rsidRPr="001A7425">
        <w:rPr>
          <w:rFonts w:ascii="Verdana" w:hAnsi="Verdana"/>
          <w:i/>
          <w:sz w:val="20"/>
          <w:szCs w:val="20"/>
        </w:rPr>
        <w:t>sieć.</w:t>
      </w:r>
    </w:p>
    <w:p w:rsidR="00291FAA" w:rsidRPr="001A7425" w:rsidRDefault="00291FAA" w:rsidP="001A7425">
      <w:pPr>
        <w:pStyle w:val="Default"/>
        <w:spacing w:line="276" w:lineRule="auto"/>
        <w:rPr>
          <w:rFonts w:ascii="Verdana" w:hAnsi="Verdana" w:cs="Arial"/>
          <w:i/>
          <w:sz w:val="20"/>
          <w:szCs w:val="20"/>
        </w:rPr>
      </w:pPr>
      <w:r w:rsidRPr="001A7425">
        <w:rPr>
          <w:rFonts w:ascii="Verdana" w:hAnsi="Verdana" w:cs="Arial"/>
          <w:i/>
          <w:sz w:val="20"/>
          <w:szCs w:val="20"/>
        </w:rPr>
        <w:t xml:space="preserve">Funkcjonalność </w:t>
      </w:r>
      <w:r w:rsidR="00D65F82" w:rsidRPr="001A7425">
        <w:rPr>
          <w:rFonts w:ascii="Verdana" w:hAnsi="Verdana" w:cs="Arial"/>
          <w:i/>
          <w:sz w:val="20"/>
          <w:szCs w:val="20"/>
        </w:rPr>
        <w:t>układu:</w:t>
      </w:r>
    </w:p>
    <w:p w:rsidR="00291FAA" w:rsidRPr="001A7425" w:rsidRDefault="00291FAA" w:rsidP="001A7425">
      <w:pPr>
        <w:pStyle w:val="Akapitzlist"/>
        <w:numPr>
          <w:ilvl w:val="0"/>
          <w:numId w:val="36"/>
        </w:numPr>
        <w:autoSpaceDE w:val="0"/>
        <w:autoSpaceDN w:val="0"/>
        <w:adjustRightInd w:val="0"/>
        <w:spacing w:after="48" w:line="276" w:lineRule="auto"/>
        <w:rPr>
          <w:rFonts w:ascii="Verdana" w:hAnsi="Verdana" w:cs="Arial"/>
          <w:i/>
          <w:color w:val="000000"/>
        </w:rPr>
      </w:pPr>
      <w:r w:rsidRPr="001A7425">
        <w:rPr>
          <w:rFonts w:ascii="Verdana" w:hAnsi="Verdana" w:cs="Arial"/>
          <w:i/>
          <w:color w:val="000000"/>
        </w:rPr>
        <w:t xml:space="preserve">Moduł realizuje funkcję SZR z </w:t>
      </w:r>
      <w:proofErr w:type="spellStart"/>
      <w:r w:rsidRPr="001A7425">
        <w:rPr>
          <w:rFonts w:ascii="Verdana" w:hAnsi="Verdana" w:cs="Arial"/>
          <w:i/>
          <w:color w:val="000000"/>
        </w:rPr>
        <w:t>samopow</w:t>
      </w:r>
      <w:r w:rsidR="00D65F82" w:rsidRPr="001A7425">
        <w:rPr>
          <w:rFonts w:ascii="Verdana" w:hAnsi="Verdana" w:cs="Arial"/>
          <w:i/>
          <w:color w:val="000000"/>
        </w:rPr>
        <w:t>rotem</w:t>
      </w:r>
      <w:proofErr w:type="spellEnd"/>
      <w:r w:rsidR="00D65F82" w:rsidRPr="001A7425">
        <w:rPr>
          <w:rFonts w:ascii="Verdana" w:hAnsi="Verdana" w:cs="Arial"/>
          <w:i/>
          <w:color w:val="000000"/>
        </w:rPr>
        <w:t xml:space="preserve"> dla konfiguracji sieć-agregat</w:t>
      </w:r>
      <w:r w:rsidRPr="001A7425">
        <w:rPr>
          <w:rFonts w:ascii="Verdana" w:hAnsi="Verdana" w:cs="Arial"/>
          <w:i/>
          <w:color w:val="000000"/>
        </w:rPr>
        <w:t xml:space="preserve"> </w:t>
      </w:r>
    </w:p>
    <w:p w:rsidR="00291FAA" w:rsidRPr="001A7425" w:rsidRDefault="00291FAA" w:rsidP="001A7425">
      <w:pPr>
        <w:pStyle w:val="Akapitzlist"/>
        <w:numPr>
          <w:ilvl w:val="0"/>
          <w:numId w:val="36"/>
        </w:numPr>
        <w:autoSpaceDE w:val="0"/>
        <w:autoSpaceDN w:val="0"/>
        <w:adjustRightInd w:val="0"/>
        <w:spacing w:after="48" w:line="276" w:lineRule="auto"/>
        <w:rPr>
          <w:rFonts w:ascii="Verdana" w:hAnsi="Verdana" w:cs="Arial"/>
          <w:i/>
          <w:color w:val="000000"/>
        </w:rPr>
      </w:pPr>
      <w:r w:rsidRPr="001A7425">
        <w:rPr>
          <w:rFonts w:ascii="Verdana" w:hAnsi="Verdana" w:cs="Arial"/>
          <w:i/>
          <w:color w:val="000000"/>
        </w:rPr>
        <w:t xml:space="preserve">Praca automatyczna, ręczna i odstawienie układu automatyki </w:t>
      </w:r>
    </w:p>
    <w:p w:rsidR="00291FAA" w:rsidRPr="001A7425" w:rsidRDefault="00291FAA" w:rsidP="001A7425">
      <w:pPr>
        <w:pStyle w:val="Akapitzlist"/>
        <w:numPr>
          <w:ilvl w:val="0"/>
          <w:numId w:val="36"/>
        </w:numPr>
        <w:autoSpaceDE w:val="0"/>
        <w:autoSpaceDN w:val="0"/>
        <w:adjustRightInd w:val="0"/>
        <w:spacing w:after="48" w:line="276" w:lineRule="auto"/>
        <w:rPr>
          <w:rFonts w:ascii="Verdana" w:hAnsi="Verdana" w:cs="Arial"/>
          <w:i/>
          <w:color w:val="000000"/>
        </w:rPr>
      </w:pPr>
      <w:r w:rsidRPr="001A7425">
        <w:rPr>
          <w:rFonts w:ascii="Verdana" w:hAnsi="Verdana" w:cs="Arial"/>
          <w:i/>
          <w:color w:val="000000"/>
        </w:rPr>
        <w:t xml:space="preserve">Regulowany czas pobudzenia po powrocie zasilania </w:t>
      </w:r>
    </w:p>
    <w:p w:rsidR="00291FAA" w:rsidRPr="001A7425" w:rsidRDefault="00291FAA" w:rsidP="001A7425">
      <w:pPr>
        <w:pStyle w:val="Akapitzlist"/>
        <w:numPr>
          <w:ilvl w:val="0"/>
          <w:numId w:val="36"/>
        </w:numPr>
        <w:autoSpaceDE w:val="0"/>
        <w:autoSpaceDN w:val="0"/>
        <w:adjustRightInd w:val="0"/>
        <w:spacing w:after="48" w:line="276" w:lineRule="auto"/>
        <w:rPr>
          <w:rFonts w:ascii="Verdana" w:hAnsi="Verdana" w:cs="Arial"/>
          <w:i/>
          <w:color w:val="000000"/>
        </w:rPr>
      </w:pPr>
      <w:r w:rsidRPr="001A7425">
        <w:rPr>
          <w:rFonts w:ascii="Verdana" w:hAnsi="Verdana" w:cs="Arial"/>
          <w:i/>
          <w:color w:val="000000"/>
        </w:rPr>
        <w:t xml:space="preserve">Kontrola zamknięcia i otwarcia styczników </w:t>
      </w:r>
    </w:p>
    <w:p w:rsidR="00291FAA" w:rsidRPr="001A7425" w:rsidRDefault="00291FAA" w:rsidP="001A7425">
      <w:pPr>
        <w:pStyle w:val="Akapitzlist"/>
        <w:numPr>
          <w:ilvl w:val="0"/>
          <w:numId w:val="36"/>
        </w:numPr>
        <w:autoSpaceDE w:val="0"/>
        <w:autoSpaceDN w:val="0"/>
        <w:adjustRightInd w:val="0"/>
        <w:spacing w:after="48" w:line="276" w:lineRule="auto"/>
        <w:rPr>
          <w:rFonts w:ascii="Verdana" w:hAnsi="Verdana" w:cs="Arial"/>
          <w:i/>
          <w:color w:val="000000"/>
        </w:rPr>
      </w:pPr>
      <w:r w:rsidRPr="001A7425">
        <w:rPr>
          <w:rFonts w:ascii="Verdana" w:hAnsi="Verdana" w:cs="Arial"/>
          <w:i/>
          <w:color w:val="000000"/>
        </w:rPr>
        <w:t xml:space="preserve">Wykrywanie uszkodzenia styków </w:t>
      </w:r>
    </w:p>
    <w:p w:rsidR="00291FAA" w:rsidRPr="001A7425" w:rsidRDefault="00291FAA" w:rsidP="001A7425">
      <w:pPr>
        <w:pStyle w:val="Akapitzlist"/>
        <w:numPr>
          <w:ilvl w:val="0"/>
          <w:numId w:val="36"/>
        </w:numPr>
        <w:autoSpaceDE w:val="0"/>
        <w:autoSpaceDN w:val="0"/>
        <w:adjustRightInd w:val="0"/>
        <w:spacing w:after="48" w:line="276" w:lineRule="auto"/>
        <w:rPr>
          <w:rFonts w:ascii="Verdana" w:hAnsi="Verdana" w:cs="Arial"/>
          <w:i/>
          <w:color w:val="000000"/>
        </w:rPr>
      </w:pPr>
      <w:r w:rsidRPr="001A7425">
        <w:rPr>
          <w:rFonts w:ascii="Verdana" w:hAnsi="Verdana" w:cs="Arial"/>
          <w:i/>
          <w:color w:val="000000"/>
        </w:rPr>
        <w:t xml:space="preserve">Wykrywanie uszkodzenia cewki stycznika </w:t>
      </w:r>
    </w:p>
    <w:p w:rsidR="00291FAA" w:rsidRPr="001A7425" w:rsidRDefault="00291FAA" w:rsidP="001A7425">
      <w:pPr>
        <w:pStyle w:val="Akapitzlist"/>
        <w:numPr>
          <w:ilvl w:val="0"/>
          <w:numId w:val="36"/>
        </w:numPr>
        <w:autoSpaceDE w:val="0"/>
        <w:autoSpaceDN w:val="0"/>
        <w:adjustRightInd w:val="0"/>
        <w:spacing w:after="48" w:line="276" w:lineRule="auto"/>
        <w:rPr>
          <w:rFonts w:ascii="Verdana" w:hAnsi="Verdana" w:cs="Arial"/>
          <w:i/>
          <w:color w:val="000000"/>
        </w:rPr>
      </w:pPr>
      <w:r w:rsidRPr="001A7425">
        <w:rPr>
          <w:rFonts w:ascii="Verdana" w:hAnsi="Verdana" w:cs="Arial"/>
          <w:i/>
          <w:color w:val="000000"/>
        </w:rPr>
        <w:t xml:space="preserve">Wyświetlanie komunikatów tekstowych o stanie SZR </w:t>
      </w:r>
    </w:p>
    <w:p w:rsidR="00291FAA" w:rsidRPr="001A7425" w:rsidRDefault="00291FAA" w:rsidP="001A7425">
      <w:pPr>
        <w:pStyle w:val="Akapitzlist"/>
        <w:numPr>
          <w:ilvl w:val="0"/>
          <w:numId w:val="36"/>
        </w:numPr>
        <w:autoSpaceDE w:val="0"/>
        <w:autoSpaceDN w:val="0"/>
        <w:adjustRightInd w:val="0"/>
        <w:spacing w:line="276" w:lineRule="auto"/>
        <w:rPr>
          <w:rFonts w:ascii="Verdana" w:hAnsi="Verdana" w:cs="Arial"/>
          <w:i/>
        </w:rPr>
      </w:pPr>
      <w:r w:rsidRPr="001A7425">
        <w:rPr>
          <w:rFonts w:ascii="Verdana" w:hAnsi="Verdana" w:cs="Arial"/>
          <w:i/>
        </w:rPr>
        <w:t xml:space="preserve">Blokada mechaniczna, programowa, pożarowa i elektryczna </w:t>
      </w:r>
    </w:p>
    <w:p w:rsidR="002F7231" w:rsidRPr="001A7425" w:rsidRDefault="002F7231" w:rsidP="001A7425">
      <w:pPr>
        <w:pStyle w:val="Tekstpodstawowy2"/>
        <w:spacing w:line="276" w:lineRule="auto"/>
        <w:jc w:val="both"/>
        <w:rPr>
          <w:rFonts w:ascii="Verdana" w:hAnsi="Verdana"/>
          <w:sz w:val="20"/>
        </w:rPr>
      </w:pPr>
    </w:p>
    <w:p w:rsidR="005470AD" w:rsidRPr="001A7425" w:rsidRDefault="000D71F1" w:rsidP="001A7425">
      <w:pPr>
        <w:pStyle w:val="Tekstpodstawowy2"/>
        <w:spacing w:line="276" w:lineRule="auto"/>
        <w:jc w:val="both"/>
        <w:rPr>
          <w:rFonts w:ascii="Verdana" w:hAnsi="Verdana"/>
          <w:b/>
          <w:sz w:val="20"/>
          <w:u w:val="single"/>
        </w:rPr>
      </w:pPr>
      <w:proofErr w:type="gramStart"/>
      <w:r w:rsidRPr="001A7425">
        <w:rPr>
          <w:rFonts w:ascii="Verdana" w:hAnsi="Verdana"/>
          <w:b/>
          <w:sz w:val="20"/>
          <w:u w:val="single"/>
        </w:rPr>
        <w:t xml:space="preserve">9.0. </w:t>
      </w:r>
      <w:r w:rsidR="00CC087A" w:rsidRPr="001A7425">
        <w:rPr>
          <w:rFonts w:ascii="Verdana" w:hAnsi="Verdana"/>
          <w:b/>
          <w:sz w:val="20"/>
          <w:u w:val="single"/>
        </w:rPr>
        <w:t xml:space="preserve"> </w:t>
      </w:r>
      <w:r w:rsidRPr="001A7425">
        <w:rPr>
          <w:rFonts w:ascii="Verdana" w:hAnsi="Verdana"/>
          <w:b/>
          <w:sz w:val="20"/>
          <w:u w:val="single"/>
        </w:rPr>
        <w:t>PRZECIWPOŻAROWY</w:t>
      </w:r>
      <w:proofErr w:type="gramEnd"/>
      <w:r w:rsidRPr="001A7425">
        <w:rPr>
          <w:rFonts w:ascii="Verdana" w:hAnsi="Verdana"/>
          <w:b/>
          <w:sz w:val="20"/>
          <w:u w:val="single"/>
        </w:rPr>
        <w:t xml:space="preserve"> </w:t>
      </w:r>
      <w:r w:rsidR="00B84D75" w:rsidRPr="001A7425">
        <w:rPr>
          <w:rFonts w:ascii="Verdana" w:hAnsi="Verdana"/>
          <w:b/>
          <w:sz w:val="20"/>
          <w:u w:val="single"/>
        </w:rPr>
        <w:t>WYŁĄCZNIK PRĄDU</w:t>
      </w:r>
      <w:r w:rsidR="00CC087A" w:rsidRPr="001A7425">
        <w:rPr>
          <w:rFonts w:ascii="Verdana" w:hAnsi="Verdana"/>
          <w:b/>
          <w:sz w:val="20"/>
          <w:u w:val="single"/>
        </w:rPr>
        <w:t>.</w:t>
      </w:r>
    </w:p>
    <w:p w:rsidR="00CC087A" w:rsidRPr="001A7425" w:rsidRDefault="00CC087A" w:rsidP="001A7425">
      <w:pPr>
        <w:pStyle w:val="Tekstpodstawowy2"/>
        <w:spacing w:line="276" w:lineRule="auto"/>
        <w:jc w:val="both"/>
        <w:rPr>
          <w:rFonts w:ascii="Verdana" w:hAnsi="Verdana"/>
          <w:b/>
          <w:sz w:val="20"/>
          <w:u w:val="single"/>
        </w:rPr>
      </w:pPr>
    </w:p>
    <w:p w:rsidR="00CC087A" w:rsidRPr="001A7425" w:rsidRDefault="00650DE3" w:rsidP="001A7425">
      <w:pPr>
        <w:pStyle w:val="Tekstpodstawowy2"/>
        <w:spacing w:line="276" w:lineRule="auto"/>
        <w:jc w:val="both"/>
        <w:rPr>
          <w:rFonts w:ascii="Verdana" w:hAnsi="Verdana"/>
          <w:sz w:val="20"/>
        </w:rPr>
      </w:pPr>
      <w:r w:rsidRPr="001A7425">
        <w:rPr>
          <w:rFonts w:ascii="Verdana" w:hAnsi="Verdana"/>
          <w:sz w:val="20"/>
        </w:rPr>
        <w:t xml:space="preserve">Projektowany pawilon stanowi </w:t>
      </w:r>
      <w:r w:rsidR="00487C72" w:rsidRPr="001A7425">
        <w:rPr>
          <w:rFonts w:ascii="Verdana" w:hAnsi="Verdana"/>
          <w:sz w:val="20"/>
        </w:rPr>
        <w:t xml:space="preserve">oddzielną strefę pożarową. Dla </w:t>
      </w:r>
      <w:r w:rsidR="00AD3AD4" w:rsidRPr="001A7425">
        <w:rPr>
          <w:rFonts w:ascii="Verdana" w:hAnsi="Verdana"/>
          <w:sz w:val="20"/>
        </w:rPr>
        <w:t xml:space="preserve">budynku przewidziano </w:t>
      </w:r>
      <w:proofErr w:type="gramStart"/>
      <w:r w:rsidR="00D53934" w:rsidRPr="001A7425">
        <w:rPr>
          <w:rFonts w:ascii="Verdana" w:hAnsi="Verdana"/>
          <w:sz w:val="20"/>
        </w:rPr>
        <w:t xml:space="preserve">przeciwpożarowy </w:t>
      </w:r>
      <w:r w:rsidR="00146CEC" w:rsidRPr="001A7425">
        <w:rPr>
          <w:rFonts w:ascii="Verdana" w:hAnsi="Verdana"/>
          <w:sz w:val="20"/>
        </w:rPr>
        <w:t xml:space="preserve"> wyłącznik</w:t>
      </w:r>
      <w:proofErr w:type="gramEnd"/>
      <w:r w:rsidR="00146CEC" w:rsidRPr="001A7425">
        <w:rPr>
          <w:rFonts w:ascii="Verdana" w:hAnsi="Verdana"/>
          <w:sz w:val="20"/>
        </w:rPr>
        <w:t xml:space="preserve"> prądu P</w:t>
      </w:r>
      <w:r w:rsidR="00AD3AD4" w:rsidRPr="001A7425">
        <w:rPr>
          <w:rFonts w:ascii="Verdana" w:hAnsi="Verdana"/>
          <w:sz w:val="20"/>
        </w:rPr>
        <w:t>WP</w:t>
      </w:r>
      <w:r w:rsidR="008F7E4F" w:rsidRPr="001A7425">
        <w:rPr>
          <w:rFonts w:ascii="Verdana" w:hAnsi="Verdana"/>
          <w:sz w:val="20"/>
        </w:rPr>
        <w:t>.  Rozłącznik</w:t>
      </w:r>
      <w:r w:rsidR="00D53934" w:rsidRPr="001A7425">
        <w:rPr>
          <w:rFonts w:ascii="Verdana" w:hAnsi="Verdana"/>
          <w:sz w:val="20"/>
        </w:rPr>
        <w:t xml:space="preserve"> główn</w:t>
      </w:r>
      <w:r w:rsidR="005946E1" w:rsidRPr="001A7425">
        <w:rPr>
          <w:rFonts w:ascii="Verdana" w:hAnsi="Verdana"/>
          <w:sz w:val="20"/>
        </w:rPr>
        <w:t>y</w:t>
      </w:r>
      <w:r w:rsidR="00D53934" w:rsidRPr="001A7425">
        <w:rPr>
          <w:rFonts w:ascii="Verdana" w:hAnsi="Verdana"/>
          <w:sz w:val="20"/>
        </w:rPr>
        <w:t xml:space="preserve"> rozdzielnic</w:t>
      </w:r>
      <w:r w:rsidR="005946E1" w:rsidRPr="001A7425">
        <w:rPr>
          <w:rFonts w:ascii="Verdana" w:hAnsi="Verdana"/>
          <w:sz w:val="20"/>
        </w:rPr>
        <w:t>y RG2</w:t>
      </w:r>
      <w:r w:rsidR="00D53934" w:rsidRPr="001A7425">
        <w:rPr>
          <w:rFonts w:ascii="Verdana" w:hAnsi="Verdana"/>
          <w:sz w:val="20"/>
        </w:rPr>
        <w:t xml:space="preserve"> </w:t>
      </w:r>
      <w:r w:rsidR="009F46E4" w:rsidRPr="001A7425">
        <w:rPr>
          <w:rFonts w:ascii="Verdana" w:hAnsi="Verdana"/>
          <w:sz w:val="20"/>
        </w:rPr>
        <w:t xml:space="preserve">należy </w:t>
      </w:r>
      <w:r w:rsidR="005946E1" w:rsidRPr="001A7425">
        <w:rPr>
          <w:rFonts w:ascii="Verdana" w:hAnsi="Verdana"/>
          <w:sz w:val="20"/>
        </w:rPr>
        <w:t>wyposażyć w wyzwalacz wzrostowy</w:t>
      </w:r>
      <w:r w:rsidR="009F46E4" w:rsidRPr="001A7425">
        <w:rPr>
          <w:rFonts w:ascii="Verdana" w:hAnsi="Verdana"/>
          <w:sz w:val="20"/>
        </w:rPr>
        <w:t xml:space="preserve"> 230V</w:t>
      </w:r>
      <w:r w:rsidR="00DC1FE1" w:rsidRPr="001A7425">
        <w:rPr>
          <w:rFonts w:ascii="Verdana" w:hAnsi="Verdana"/>
          <w:sz w:val="20"/>
        </w:rPr>
        <w:t>.</w:t>
      </w:r>
      <w:r w:rsidR="005946E1" w:rsidRPr="001A7425">
        <w:rPr>
          <w:rFonts w:ascii="Verdana" w:hAnsi="Verdana"/>
          <w:sz w:val="20"/>
        </w:rPr>
        <w:t xml:space="preserve"> Wyzwalacz</w:t>
      </w:r>
      <w:r w:rsidR="00A86C76" w:rsidRPr="001A7425">
        <w:rPr>
          <w:rFonts w:ascii="Verdana" w:hAnsi="Verdana"/>
          <w:sz w:val="20"/>
        </w:rPr>
        <w:t xml:space="preserve"> wzbudzany będzie</w:t>
      </w:r>
      <w:r w:rsidR="00FA2E1E" w:rsidRPr="001A7425">
        <w:rPr>
          <w:rFonts w:ascii="Verdana" w:hAnsi="Verdana"/>
          <w:sz w:val="20"/>
        </w:rPr>
        <w:t xml:space="preserve"> przyciskiem </w:t>
      </w:r>
      <w:r w:rsidR="00A86C76" w:rsidRPr="001A7425">
        <w:rPr>
          <w:rFonts w:ascii="Verdana" w:hAnsi="Verdana"/>
          <w:sz w:val="20"/>
        </w:rPr>
        <w:t>oznaczonym P</w:t>
      </w:r>
      <w:r w:rsidR="00356185" w:rsidRPr="001A7425">
        <w:rPr>
          <w:rFonts w:ascii="Verdana" w:hAnsi="Verdana"/>
          <w:sz w:val="20"/>
        </w:rPr>
        <w:t xml:space="preserve">WP, </w:t>
      </w:r>
      <w:r w:rsidR="00200D20" w:rsidRPr="001A7425">
        <w:rPr>
          <w:rFonts w:ascii="Verdana" w:hAnsi="Verdana"/>
          <w:sz w:val="20"/>
        </w:rPr>
        <w:t>zainstalowanym na elewacji</w:t>
      </w:r>
      <w:r w:rsidR="00E440D6" w:rsidRPr="001A7425">
        <w:rPr>
          <w:rFonts w:ascii="Verdana" w:hAnsi="Verdana"/>
          <w:sz w:val="20"/>
        </w:rPr>
        <w:t>, przy wejści</w:t>
      </w:r>
      <w:r w:rsidR="00356185" w:rsidRPr="001A7425">
        <w:rPr>
          <w:rFonts w:ascii="Verdana" w:hAnsi="Verdana"/>
          <w:sz w:val="20"/>
        </w:rPr>
        <w:t>u</w:t>
      </w:r>
      <w:r w:rsidR="00E440D6" w:rsidRPr="001A7425">
        <w:rPr>
          <w:rFonts w:ascii="Verdana" w:hAnsi="Verdana"/>
          <w:sz w:val="20"/>
        </w:rPr>
        <w:t xml:space="preserve"> głównym </w:t>
      </w:r>
      <w:r w:rsidR="00356185" w:rsidRPr="001A7425">
        <w:rPr>
          <w:rFonts w:ascii="Verdana" w:hAnsi="Verdana"/>
          <w:sz w:val="20"/>
        </w:rPr>
        <w:t>do budynku.</w:t>
      </w:r>
      <w:r w:rsidR="009B3410" w:rsidRPr="001A7425">
        <w:rPr>
          <w:rFonts w:ascii="Verdana" w:hAnsi="Verdana"/>
          <w:sz w:val="20"/>
        </w:rPr>
        <w:t xml:space="preserve"> Obwód od PWP </w:t>
      </w:r>
      <w:r w:rsidR="004C0E1C" w:rsidRPr="001A7425">
        <w:rPr>
          <w:rFonts w:ascii="Verdana" w:hAnsi="Verdana"/>
          <w:sz w:val="20"/>
        </w:rPr>
        <w:t xml:space="preserve">podłączyć również do automatyki </w:t>
      </w:r>
      <w:proofErr w:type="gramStart"/>
      <w:r w:rsidR="004C0E1C" w:rsidRPr="001A7425">
        <w:rPr>
          <w:rFonts w:ascii="Verdana" w:hAnsi="Verdana"/>
          <w:sz w:val="20"/>
        </w:rPr>
        <w:t>SZR</w:t>
      </w:r>
      <w:r w:rsidR="00356185" w:rsidRPr="001A7425">
        <w:rPr>
          <w:rFonts w:ascii="Verdana" w:hAnsi="Verdana"/>
          <w:sz w:val="20"/>
        </w:rPr>
        <w:t xml:space="preserve"> </w:t>
      </w:r>
      <w:r w:rsidR="00A828C7" w:rsidRPr="001A7425">
        <w:rPr>
          <w:rFonts w:ascii="Verdana" w:hAnsi="Verdana"/>
          <w:sz w:val="20"/>
        </w:rPr>
        <w:t xml:space="preserve"> Przy</w:t>
      </w:r>
      <w:proofErr w:type="gramEnd"/>
      <w:r w:rsidR="00A828C7" w:rsidRPr="001A7425">
        <w:rPr>
          <w:rFonts w:ascii="Verdana" w:hAnsi="Verdana"/>
          <w:sz w:val="20"/>
        </w:rPr>
        <w:t xml:space="preserve"> przycisku na ścianie umieścić tabliczkę </w:t>
      </w:r>
      <w:r w:rsidR="00A358F3" w:rsidRPr="001A7425">
        <w:rPr>
          <w:rFonts w:ascii="Verdana" w:hAnsi="Verdana"/>
          <w:sz w:val="20"/>
        </w:rPr>
        <w:t xml:space="preserve">z napisem PRZECIWPOŻAROWY WYŁĄCZNIK PRĄDU”.  </w:t>
      </w:r>
      <w:r w:rsidR="001128B7" w:rsidRPr="001A7425">
        <w:rPr>
          <w:rFonts w:ascii="Verdana" w:hAnsi="Verdana"/>
          <w:sz w:val="20"/>
        </w:rPr>
        <w:t>Obwód od przycisku do wyzwalacza i automatyki SZR</w:t>
      </w:r>
      <w:r w:rsidR="00A358F3" w:rsidRPr="001A7425">
        <w:rPr>
          <w:rFonts w:ascii="Verdana" w:hAnsi="Verdana"/>
          <w:sz w:val="20"/>
        </w:rPr>
        <w:t xml:space="preserve"> wykonać przewodem </w:t>
      </w:r>
      <w:r w:rsidR="004E2C70" w:rsidRPr="001A7425">
        <w:rPr>
          <w:rFonts w:ascii="Verdana" w:hAnsi="Verdana"/>
          <w:sz w:val="20"/>
        </w:rPr>
        <w:t xml:space="preserve">ognioodpornym, podtrzymującym w warunkach pożaru </w:t>
      </w:r>
      <w:r w:rsidR="00547918" w:rsidRPr="001A7425">
        <w:rPr>
          <w:rFonts w:ascii="Verdana" w:hAnsi="Verdana"/>
          <w:sz w:val="20"/>
        </w:rPr>
        <w:t>swą funkcję przez okres nie krótszy jak 90 minut.</w:t>
      </w:r>
      <w:r w:rsidR="001E59BB" w:rsidRPr="001A7425">
        <w:rPr>
          <w:rFonts w:ascii="Verdana" w:hAnsi="Verdana"/>
          <w:sz w:val="20"/>
        </w:rPr>
        <w:t xml:space="preserve"> </w:t>
      </w:r>
      <w:r w:rsidR="004F48B2" w:rsidRPr="001A7425">
        <w:rPr>
          <w:rFonts w:ascii="Verdana" w:hAnsi="Verdana"/>
          <w:sz w:val="20"/>
        </w:rPr>
        <w:t>Przewody od P</w:t>
      </w:r>
      <w:r w:rsidR="00E27CCF" w:rsidRPr="001A7425">
        <w:rPr>
          <w:rFonts w:ascii="Verdana" w:hAnsi="Verdana"/>
          <w:sz w:val="20"/>
        </w:rPr>
        <w:t>WP do rozdzielnic</w:t>
      </w:r>
      <w:r w:rsidR="004F48B2" w:rsidRPr="001A7425">
        <w:rPr>
          <w:rFonts w:ascii="Verdana" w:hAnsi="Verdana"/>
          <w:sz w:val="20"/>
        </w:rPr>
        <w:t>y</w:t>
      </w:r>
      <w:r w:rsidR="00E27CCF" w:rsidRPr="001A7425">
        <w:rPr>
          <w:rFonts w:ascii="Verdana" w:hAnsi="Verdana"/>
          <w:sz w:val="20"/>
        </w:rPr>
        <w:t xml:space="preserve"> muszą zachować ciągłość. Zabrania się łączenia przewodów poza ognioodporną obudową rozdzielnic.</w:t>
      </w:r>
    </w:p>
    <w:p w:rsidR="005470AD" w:rsidRPr="001A7425" w:rsidRDefault="00895D64" w:rsidP="001A7425">
      <w:pPr>
        <w:spacing w:line="276" w:lineRule="auto"/>
        <w:jc w:val="both"/>
        <w:rPr>
          <w:rFonts w:ascii="Verdana" w:hAnsi="Verdana"/>
          <w:b/>
          <w:i/>
          <w:u w:val="single"/>
        </w:rPr>
      </w:pPr>
      <w:r w:rsidRPr="001A7425">
        <w:rPr>
          <w:rFonts w:ascii="Verdana" w:hAnsi="Verdana"/>
          <w:b/>
          <w:i/>
          <w:u w:val="single"/>
        </w:rPr>
        <w:lastRenderedPageBreak/>
        <w:t>10.0. WEWNĘTRZNA</w:t>
      </w:r>
      <w:r w:rsidR="005D53A6" w:rsidRPr="001A7425">
        <w:rPr>
          <w:rFonts w:ascii="Verdana" w:hAnsi="Verdana"/>
          <w:b/>
          <w:i/>
          <w:u w:val="single"/>
        </w:rPr>
        <w:t xml:space="preserve"> </w:t>
      </w:r>
      <w:proofErr w:type="gramStart"/>
      <w:r w:rsidR="005D53A6" w:rsidRPr="001A7425">
        <w:rPr>
          <w:rFonts w:ascii="Verdana" w:hAnsi="Verdana"/>
          <w:b/>
          <w:i/>
          <w:u w:val="single"/>
        </w:rPr>
        <w:t>LINIA  ZASILAJĄCA</w:t>
      </w:r>
      <w:proofErr w:type="gramEnd"/>
      <w:r w:rsidR="00244A0D" w:rsidRPr="001A7425">
        <w:rPr>
          <w:rFonts w:ascii="Verdana" w:hAnsi="Verdana"/>
          <w:b/>
          <w:i/>
          <w:u w:val="single"/>
        </w:rPr>
        <w:t>.</w:t>
      </w:r>
    </w:p>
    <w:p w:rsidR="00A80FFD" w:rsidRPr="001A7425" w:rsidRDefault="00A80FFD" w:rsidP="001A7425">
      <w:pPr>
        <w:spacing w:line="276" w:lineRule="auto"/>
        <w:jc w:val="both"/>
        <w:rPr>
          <w:rFonts w:ascii="Verdana" w:hAnsi="Verdana"/>
          <w:i/>
        </w:rPr>
      </w:pPr>
    </w:p>
    <w:p w:rsidR="005470AD" w:rsidRPr="001A7425" w:rsidRDefault="00BD72B0" w:rsidP="001A7425">
      <w:pPr>
        <w:spacing w:line="276" w:lineRule="auto"/>
        <w:jc w:val="both"/>
        <w:rPr>
          <w:rFonts w:ascii="Verdana" w:hAnsi="Verdana"/>
          <w:i/>
        </w:rPr>
      </w:pPr>
      <w:r w:rsidRPr="001A7425">
        <w:rPr>
          <w:rFonts w:ascii="Verdana" w:hAnsi="Verdana"/>
          <w:i/>
        </w:rPr>
        <w:t>Wewnęt</w:t>
      </w:r>
      <w:r w:rsidR="00407B00" w:rsidRPr="001A7425">
        <w:rPr>
          <w:rFonts w:ascii="Verdana" w:hAnsi="Verdana"/>
          <w:i/>
        </w:rPr>
        <w:t>rzną</w:t>
      </w:r>
      <w:r w:rsidRPr="001A7425">
        <w:rPr>
          <w:rFonts w:ascii="Verdana" w:hAnsi="Verdana"/>
          <w:i/>
        </w:rPr>
        <w:t xml:space="preserve"> </w:t>
      </w:r>
      <w:proofErr w:type="gramStart"/>
      <w:r w:rsidRPr="001A7425">
        <w:rPr>
          <w:rFonts w:ascii="Verdana" w:hAnsi="Verdana"/>
          <w:i/>
        </w:rPr>
        <w:t>l</w:t>
      </w:r>
      <w:r w:rsidR="00895D64" w:rsidRPr="001A7425">
        <w:rPr>
          <w:rFonts w:ascii="Verdana" w:hAnsi="Verdana"/>
          <w:i/>
        </w:rPr>
        <w:t>inię  zasilającą</w:t>
      </w:r>
      <w:proofErr w:type="gramEnd"/>
      <w:r w:rsidR="000E0391" w:rsidRPr="001A7425">
        <w:rPr>
          <w:rFonts w:ascii="Verdana" w:hAnsi="Verdana"/>
          <w:i/>
        </w:rPr>
        <w:t xml:space="preserve"> tablicę  rozdzielczą T2</w:t>
      </w:r>
      <w:r w:rsidRPr="001A7425">
        <w:rPr>
          <w:rFonts w:ascii="Verdana" w:hAnsi="Verdana"/>
          <w:i/>
        </w:rPr>
        <w:t xml:space="preserve"> /WLZ/ </w:t>
      </w:r>
      <w:r w:rsidR="003E1FF1" w:rsidRPr="001A7425">
        <w:rPr>
          <w:rFonts w:ascii="Verdana" w:hAnsi="Verdana"/>
          <w:i/>
        </w:rPr>
        <w:t>z rozdzielnicy RG</w:t>
      </w:r>
      <w:r w:rsidR="00F65022" w:rsidRPr="001A7425">
        <w:rPr>
          <w:rFonts w:ascii="Verdana" w:hAnsi="Verdana"/>
          <w:i/>
        </w:rPr>
        <w:t>2</w:t>
      </w:r>
      <w:r w:rsidR="00A80FFD" w:rsidRPr="001A7425">
        <w:rPr>
          <w:rFonts w:ascii="Verdana" w:hAnsi="Verdana"/>
          <w:i/>
        </w:rPr>
        <w:t xml:space="preserve"> </w:t>
      </w:r>
      <w:r w:rsidR="00244A0D" w:rsidRPr="001A7425">
        <w:rPr>
          <w:rFonts w:ascii="Verdana" w:hAnsi="Verdana"/>
          <w:i/>
        </w:rPr>
        <w:t xml:space="preserve">wykonać </w:t>
      </w:r>
      <w:r w:rsidR="000E0391" w:rsidRPr="001A7425">
        <w:rPr>
          <w:rFonts w:ascii="Verdana" w:hAnsi="Verdana"/>
          <w:i/>
        </w:rPr>
        <w:t>przewodem</w:t>
      </w:r>
      <w:r w:rsidR="00531A60" w:rsidRPr="001A7425">
        <w:rPr>
          <w:rFonts w:ascii="Verdana" w:hAnsi="Verdana"/>
          <w:i/>
        </w:rPr>
        <w:t xml:space="preserve"> kabelkowym</w:t>
      </w:r>
      <w:r w:rsidR="00F65022" w:rsidRPr="001A7425">
        <w:rPr>
          <w:rFonts w:ascii="Verdana" w:hAnsi="Verdana"/>
          <w:i/>
        </w:rPr>
        <w:t xml:space="preserve"> </w:t>
      </w:r>
      <w:proofErr w:type="spellStart"/>
      <w:r w:rsidR="00F65022" w:rsidRPr="001A7425">
        <w:rPr>
          <w:rFonts w:ascii="Verdana" w:hAnsi="Verdana"/>
          <w:i/>
        </w:rPr>
        <w:t>YDYżo</w:t>
      </w:r>
      <w:proofErr w:type="spellEnd"/>
      <w:r w:rsidR="00F65022" w:rsidRPr="001A7425">
        <w:rPr>
          <w:rFonts w:ascii="Verdana" w:hAnsi="Verdana"/>
          <w:i/>
        </w:rPr>
        <w:t xml:space="preserve"> 5x10mm</w:t>
      </w:r>
      <w:r w:rsidR="00F65022" w:rsidRPr="001A7425">
        <w:rPr>
          <w:rFonts w:ascii="Verdana" w:hAnsi="Verdana"/>
          <w:i/>
          <w:vertAlign w:val="superscript"/>
        </w:rPr>
        <w:t>2</w:t>
      </w:r>
      <w:r w:rsidR="004B5DBC" w:rsidRPr="001A7425">
        <w:rPr>
          <w:rFonts w:ascii="Verdana" w:hAnsi="Verdana"/>
          <w:i/>
        </w:rPr>
        <w:t>.</w:t>
      </w:r>
      <w:r w:rsidR="00244A0D" w:rsidRPr="001A7425">
        <w:rPr>
          <w:rFonts w:ascii="Verdana" w:hAnsi="Verdana"/>
          <w:i/>
        </w:rPr>
        <w:t xml:space="preserve"> </w:t>
      </w:r>
      <w:proofErr w:type="gramStart"/>
      <w:r w:rsidR="000469EF" w:rsidRPr="001A7425">
        <w:rPr>
          <w:rFonts w:ascii="Verdana" w:hAnsi="Verdana"/>
          <w:i/>
        </w:rPr>
        <w:t>Po  ułożeniu</w:t>
      </w:r>
      <w:proofErr w:type="gramEnd"/>
      <w:r w:rsidR="000469EF" w:rsidRPr="001A7425">
        <w:rPr>
          <w:rFonts w:ascii="Verdana" w:hAnsi="Verdana"/>
          <w:i/>
        </w:rPr>
        <w:t xml:space="preserve"> przewodu</w:t>
      </w:r>
      <w:r w:rsidR="003D402E" w:rsidRPr="001A7425">
        <w:rPr>
          <w:rFonts w:ascii="Verdana" w:hAnsi="Verdana"/>
          <w:i/>
        </w:rPr>
        <w:t>, p</w:t>
      </w:r>
      <w:r w:rsidR="00244A0D" w:rsidRPr="001A7425">
        <w:rPr>
          <w:rFonts w:ascii="Verdana" w:hAnsi="Verdana"/>
          <w:i/>
        </w:rPr>
        <w:t>rzejścia przez stropy</w:t>
      </w:r>
      <w:r w:rsidR="00836828" w:rsidRPr="001A7425">
        <w:rPr>
          <w:rFonts w:ascii="Verdana" w:hAnsi="Verdana"/>
          <w:i/>
        </w:rPr>
        <w:t xml:space="preserve"> i ściany </w:t>
      </w:r>
      <w:r w:rsidR="00244A0D" w:rsidRPr="001A7425">
        <w:rPr>
          <w:rFonts w:ascii="Verdana" w:hAnsi="Verdana"/>
          <w:i/>
        </w:rPr>
        <w:t xml:space="preserve"> </w:t>
      </w:r>
      <w:r w:rsidR="00836828" w:rsidRPr="001A7425">
        <w:rPr>
          <w:rFonts w:ascii="Verdana" w:hAnsi="Verdana"/>
          <w:i/>
        </w:rPr>
        <w:t xml:space="preserve">stanowiące przegrody </w:t>
      </w:r>
      <w:r w:rsidR="003D402E" w:rsidRPr="001A7425">
        <w:rPr>
          <w:rFonts w:ascii="Verdana" w:hAnsi="Verdana"/>
          <w:i/>
        </w:rPr>
        <w:t xml:space="preserve">między strefami pożarowymi, </w:t>
      </w:r>
      <w:r w:rsidR="00BF1C6D" w:rsidRPr="001A7425">
        <w:rPr>
          <w:rFonts w:ascii="Verdana" w:hAnsi="Verdana"/>
          <w:i/>
        </w:rPr>
        <w:t>należy  uszczelnić</w:t>
      </w:r>
      <w:r w:rsidR="00244A0D" w:rsidRPr="001A7425">
        <w:rPr>
          <w:rFonts w:ascii="Verdana" w:hAnsi="Verdana"/>
          <w:i/>
        </w:rPr>
        <w:t xml:space="preserve"> </w:t>
      </w:r>
      <w:r w:rsidR="00206763" w:rsidRPr="001A7425">
        <w:rPr>
          <w:rFonts w:ascii="Verdana" w:hAnsi="Verdana"/>
          <w:i/>
        </w:rPr>
        <w:t xml:space="preserve">odpowiednią masą o odporności ogniowej nie niższej jak przegroda, np. </w:t>
      </w:r>
      <w:r w:rsidR="00244A0D" w:rsidRPr="001A7425">
        <w:rPr>
          <w:rFonts w:ascii="Verdana" w:hAnsi="Verdana"/>
          <w:i/>
        </w:rPr>
        <w:t xml:space="preserve"> </w:t>
      </w:r>
      <w:proofErr w:type="gramStart"/>
      <w:r w:rsidR="00244A0D" w:rsidRPr="001A7425">
        <w:rPr>
          <w:rFonts w:ascii="Verdana" w:hAnsi="Verdana"/>
          <w:i/>
        </w:rPr>
        <w:t>w  systemie</w:t>
      </w:r>
      <w:proofErr w:type="gramEnd"/>
      <w:r w:rsidR="00244A0D" w:rsidRPr="001A7425">
        <w:rPr>
          <w:rFonts w:ascii="Verdana" w:hAnsi="Verdana"/>
          <w:i/>
        </w:rPr>
        <w:t xml:space="preserve"> HILTI.</w:t>
      </w:r>
    </w:p>
    <w:p w:rsidR="005470AD" w:rsidRPr="001A7425" w:rsidRDefault="005470AD" w:rsidP="001A7425">
      <w:pPr>
        <w:pStyle w:val="Nagwek2"/>
        <w:spacing w:line="276" w:lineRule="auto"/>
        <w:ind w:left="0"/>
        <w:jc w:val="both"/>
        <w:rPr>
          <w:rFonts w:ascii="Verdana" w:hAnsi="Verdana"/>
          <w:b/>
          <w:i/>
          <w:sz w:val="20"/>
          <w:u w:val="single"/>
        </w:rPr>
      </w:pPr>
    </w:p>
    <w:p w:rsidR="005470AD" w:rsidRPr="001A7425" w:rsidRDefault="00214717" w:rsidP="001A7425">
      <w:pPr>
        <w:pStyle w:val="Nagwek2"/>
        <w:spacing w:line="276" w:lineRule="auto"/>
        <w:ind w:left="0"/>
        <w:jc w:val="both"/>
        <w:rPr>
          <w:rFonts w:ascii="Verdana" w:hAnsi="Verdana"/>
          <w:b/>
          <w:i/>
          <w:sz w:val="20"/>
          <w:u w:val="single"/>
        </w:rPr>
      </w:pPr>
      <w:r w:rsidRPr="001A7425">
        <w:rPr>
          <w:rFonts w:ascii="Verdana" w:hAnsi="Verdana"/>
          <w:b/>
          <w:i/>
          <w:sz w:val="20"/>
          <w:u w:val="single"/>
        </w:rPr>
        <w:t>11</w:t>
      </w:r>
      <w:r w:rsidR="00244A0D" w:rsidRPr="001A7425">
        <w:rPr>
          <w:rFonts w:ascii="Verdana" w:hAnsi="Verdana"/>
          <w:b/>
          <w:i/>
          <w:sz w:val="20"/>
          <w:u w:val="single"/>
        </w:rPr>
        <w:t xml:space="preserve">.0. </w:t>
      </w:r>
      <w:proofErr w:type="gramStart"/>
      <w:r w:rsidR="00244A0D" w:rsidRPr="001A7425">
        <w:rPr>
          <w:rFonts w:ascii="Verdana" w:hAnsi="Verdana"/>
          <w:b/>
          <w:i/>
          <w:sz w:val="20"/>
          <w:u w:val="single"/>
        </w:rPr>
        <w:t>INSTALACJA  OŚWIETLENIOWA</w:t>
      </w:r>
      <w:proofErr w:type="gramEnd"/>
      <w:r w:rsidR="00244A0D" w:rsidRPr="001A7425">
        <w:rPr>
          <w:rFonts w:ascii="Verdana" w:hAnsi="Verdana"/>
          <w:b/>
          <w:i/>
          <w:sz w:val="20"/>
          <w:u w:val="single"/>
        </w:rPr>
        <w:t xml:space="preserve">  POMIESZCZEŃ. </w:t>
      </w:r>
    </w:p>
    <w:p w:rsidR="005470AD" w:rsidRPr="00AD68F7" w:rsidRDefault="005470AD" w:rsidP="001A7425">
      <w:pPr>
        <w:pStyle w:val="Nagwek2"/>
        <w:spacing w:line="276" w:lineRule="auto"/>
        <w:ind w:left="0"/>
        <w:jc w:val="both"/>
        <w:rPr>
          <w:rFonts w:ascii="Verdana" w:hAnsi="Verdana"/>
          <w:i/>
          <w:sz w:val="18"/>
        </w:rPr>
      </w:pPr>
    </w:p>
    <w:p w:rsidR="00715B76" w:rsidRPr="001A7425" w:rsidRDefault="005B4DF5" w:rsidP="001A7425">
      <w:pPr>
        <w:pStyle w:val="Nagwek2"/>
        <w:spacing w:line="276" w:lineRule="auto"/>
        <w:ind w:left="0"/>
        <w:jc w:val="both"/>
        <w:rPr>
          <w:rFonts w:ascii="Verdana" w:hAnsi="Verdana"/>
          <w:i/>
          <w:sz w:val="20"/>
          <w:u w:val="single"/>
        </w:rPr>
      </w:pPr>
      <w:r w:rsidRPr="001A7425">
        <w:rPr>
          <w:rFonts w:ascii="Verdana" w:hAnsi="Verdana"/>
          <w:i/>
          <w:sz w:val="20"/>
          <w:u w:val="single"/>
        </w:rPr>
        <w:t>11</w:t>
      </w:r>
      <w:r w:rsidR="00715B76" w:rsidRPr="001A7425">
        <w:rPr>
          <w:rFonts w:ascii="Verdana" w:hAnsi="Verdana"/>
          <w:i/>
          <w:sz w:val="20"/>
          <w:u w:val="single"/>
        </w:rPr>
        <w:t xml:space="preserve">.1. </w:t>
      </w:r>
      <w:r w:rsidR="002A7C0B" w:rsidRPr="001A7425">
        <w:rPr>
          <w:rFonts w:ascii="Verdana" w:hAnsi="Verdana"/>
          <w:i/>
          <w:sz w:val="20"/>
          <w:u w:val="single"/>
        </w:rPr>
        <w:t>Zasilanie oświetlenia</w:t>
      </w:r>
      <w:r w:rsidR="00715B76" w:rsidRPr="001A7425">
        <w:rPr>
          <w:rFonts w:ascii="Verdana" w:hAnsi="Verdana"/>
          <w:i/>
          <w:sz w:val="20"/>
          <w:u w:val="single"/>
        </w:rPr>
        <w:t>.</w:t>
      </w:r>
    </w:p>
    <w:p w:rsidR="00715B76" w:rsidRPr="001A7425" w:rsidRDefault="00715B76" w:rsidP="001A7425">
      <w:pPr>
        <w:pStyle w:val="Nagwek2"/>
        <w:spacing w:line="276" w:lineRule="auto"/>
        <w:ind w:left="0"/>
        <w:jc w:val="both"/>
        <w:rPr>
          <w:rFonts w:ascii="Verdana" w:hAnsi="Verdana"/>
          <w:i/>
          <w:sz w:val="20"/>
        </w:rPr>
      </w:pPr>
      <w:r w:rsidRPr="001A7425">
        <w:rPr>
          <w:rFonts w:ascii="Verdana" w:hAnsi="Verdana"/>
          <w:i/>
          <w:sz w:val="20"/>
        </w:rPr>
        <w:t xml:space="preserve">Cała instalacja oświetleniowa </w:t>
      </w:r>
      <w:r w:rsidR="000C101C" w:rsidRPr="001A7425">
        <w:rPr>
          <w:rFonts w:ascii="Verdana" w:hAnsi="Verdana"/>
          <w:i/>
          <w:sz w:val="20"/>
        </w:rPr>
        <w:t>parteru budynku</w:t>
      </w:r>
      <w:r w:rsidRPr="001A7425">
        <w:rPr>
          <w:rFonts w:ascii="Verdana" w:hAnsi="Verdana"/>
          <w:i/>
          <w:sz w:val="20"/>
        </w:rPr>
        <w:t xml:space="preserve"> posiada </w:t>
      </w:r>
      <w:proofErr w:type="gramStart"/>
      <w:r w:rsidRPr="001A7425">
        <w:rPr>
          <w:rFonts w:ascii="Verdana" w:hAnsi="Verdana"/>
          <w:i/>
          <w:sz w:val="20"/>
        </w:rPr>
        <w:t>dwustronne  zasilanie</w:t>
      </w:r>
      <w:proofErr w:type="gramEnd"/>
      <w:r w:rsidRPr="001A7425">
        <w:rPr>
          <w:rFonts w:ascii="Verdana" w:hAnsi="Verdana"/>
          <w:i/>
          <w:sz w:val="20"/>
        </w:rPr>
        <w:t xml:space="preserve">. Poza zasilaniem podstawowym z sieci, drugim, </w:t>
      </w:r>
      <w:proofErr w:type="gramStart"/>
      <w:r w:rsidRPr="001A7425">
        <w:rPr>
          <w:rFonts w:ascii="Verdana" w:hAnsi="Verdana"/>
          <w:i/>
          <w:sz w:val="20"/>
        </w:rPr>
        <w:t>niezależnym  zasilaczem</w:t>
      </w:r>
      <w:proofErr w:type="gramEnd"/>
      <w:r w:rsidRPr="001A7425">
        <w:rPr>
          <w:rFonts w:ascii="Verdana" w:hAnsi="Verdana"/>
          <w:i/>
          <w:sz w:val="20"/>
        </w:rPr>
        <w:t xml:space="preserve"> jest s</w:t>
      </w:r>
      <w:r w:rsidR="005A1858" w:rsidRPr="001A7425">
        <w:rPr>
          <w:rFonts w:ascii="Verdana" w:hAnsi="Verdana"/>
          <w:i/>
          <w:sz w:val="20"/>
        </w:rPr>
        <w:t>palinowy agregat prądotwórczy. Przy zaniku zasilania podstawowego p</w:t>
      </w:r>
      <w:r w:rsidRPr="001A7425">
        <w:rPr>
          <w:rFonts w:ascii="Verdana" w:hAnsi="Verdana"/>
          <w:i/>
          <w:sz w:val="20"/>
        </w:rPr>
        <w:t>rzełączenie oświetleni</w:t>
      </w:r>
      <w:r w:rsidR="005A1858" w:rsidRPr="001A7425">
        <w:rPr>
          <w:rFonts w:ascii="Verdana" w:hAnsi="Verdana"/>
          <w:i/>
          <w:sz w:val="20"/>
        </w:rPr>
        <w:t xml:space="preserve">a </w:t>
      </w:r>
      <w:r w:rsidR="00327C89" w:rsidRPr="001A7425">
        <w:rPr>
          <w:rFonts w:ascii="Verdana" w:hAnsi="Verdana"/>
          <w:i/>
          <w:sz w:val="20"/>
        </w:rPr>
        <w:t xml:space="preserve">na zasilanie rezerwowe </w:t>
      </w:r>
      <w:proofErr w:type="gramStart"/>
      <w:r w:rsidR="00327C89" w:rsidRPr="001A7425">
        <w:rPr>
          <w:rFonts w:ascii="Verdana" w:hAnsi="Verdana"/>
          <w:i/>
          <w:sz w:val="20"/>
        </w:rPr>
        <w:t>nastą</w:t>
      </w:r>
      <w:r w:rsidR="000C101C" w:rsidRPr="001A7425">
        <w:rPr>
          <w:rFonts w:ascii="Verdana" w:hAnsi="Verdana"/>
          <w:i/>
          <w:sz w:val="20"/>
        </w:rPr>
        <w:t>pi</w:t>
      </w:r>
      <w:r w:rsidRPr="001A7425">
        <w:rPr>
          <w:rFonts w:ascii="Verdana" w:hAnsi="Verdana"/>
          <w:i/>
          <w:sz w:val="20"/>
        </w:rPr>
        <w:t xml:space="preserve">  samoczynnie</w:t>
      </w:r>
      <w:proofErr w:type="gramEnd"/>
      <w:r w:rsidRPr="001A7425">
        <w:rPr>
          <w:rFonts w:ascii="Verdana" w:hAnsi="Verdana"/>
          <w:i/>
          <w:sz w:val="20"/>
        </w:rPr>
        <w:t xml:space="preserve">. </w:t>
      </w:r>
    </w:p>
    <w:p w:rsidR="00715B76" w:rsidRPr="001A7425" w:rsidRDefault="00715B76" w:rsidP="001A7425">
      <w:pPr>
        <w:pStyle w:val="Nagwek2"/>
        <w:spacing w:line="276" w:lineRule="auto"/>
        <w:ind w:left="0"/>
        <w:jc w:val="both"/>
        <w:rPr>
          <w:rFonts w:ascii="Verdana" w:hAnsi="Verdana"/>
          <w:i/>
          <w:sz w:val="20"/>
        </w:rPr>
      </w:pPr>
      <w:r w:rsidRPr="001A7425">
        <w:rPr>
          <w:rFonts w:ascii="Verdana" w:hAnsi="Verdana"/>
          <w:i/>
          <w:sz w:val="20"/>
        </w:rPr>
        <w:t xml:space="preserve">Na </w:t>
      </w:r>
      <w:proofErr w:type="gramStart"/>
      <w:r w:rsidRPr="001A7425">
        <w:rPr>
          <w:rFonts w:ascii="Verdana" w:hAnsi="Verdana"/>
          <w:i/>
          <w:sz w:val="20"/>
        </w:rPr>
        <w:t xml:space="preserve">głównych </w:t>
      </w:r>
      <w:r w:rsidR="00C966F8" w:rsidRPr="001A7425">
        <w:rPr>
          <w:rFonts w:ascii="Verdana" w:hAnsi="Verdana"/>
          <w:i/>
          <w:sz w:val="20"/>
        </w:rPr>
        <w:t xml:space="preserve"> ciągach</w:t>
      </w:r>
      <w:proofErr w:type="gramEnd"/>
      <w:r w:rsidR="00C966F8" w:rsidRPr="001A7425">
        <w:rPr>
          <w:rFonts w:ascii="Verdana" w:hAnsi="Verdana"/>
          <w:i/>
          <w:sz w:val="20"/>
        </w:rPr>
        <w:t xml:space="preserve"> komunikacyjnych przewidziano</w:t>
      </w:r>
      <w:r w:rsidRPr="001A7425">
        <w:rPr>
          <w:rFonts w:ascii="Verdana" w:hAnsi="Verdana"/>
          <w:i/>
          <w:sz w:val="20"/>
        </w:rPr>
        <w:t xml:space="preserve">  oprawy  </w:t>
      </w:r>
      <w:r w:rsidR="00D87873" w:rsidRPr="001A7425">
        <w:rPr>
          <w:rFonts w:ascii="Verdana" w:hAnsi="Verdana"/>
          <w:i/>
          <w:sz w:val="20"/>
        </w:rPr>
        <w:t xml:space="preserve">oświetlenia awaryjnego.  </w:t>
      </w:r>
      <w:proofErr w:type="gramStart"/>
      <w:r w:rsidR="00D87873" w:rsidRPr="001A7425">
        <w:rPr>
          <w:rFonts w:ascii="Verdana" w:hAnsi="Verdana"/>
          <w:i/>
          <w:sz w:val="20"/>
        </w:rPr>
        <w:t>Oprawy</w:t>
      </w:r>
      <w:r w:rsidRPr="001A7425">
        <w:rPr>
          <w:rFonts w:ascii="Verdana" w:hAnsi="Verdana"/>
          <w:i/>
          <w:sz w:val="20"/>
        </w:rPr>
        <w:t xml:space="preserve">  </w:t>
      </w:r>
      <w:r w:rsidR="0044032E" w:rsidRPr="001A7425">
        <w:rPr>
          <w:rFonts w:ascii="Verdana" w:hAnsi="Verdana"/>
          <w:i/>
          <w:sz w:val="20"/>
        </w:rPr>
        <w:t>te</w:t>
      </w:r>
      <w:proofErr w:type="gramEnd"/>
      <w:r w:rsidR="0044032E" w:rsidRPr="001A7425">
        <w:rPr>
          <w:rFonts w:ascii="Verdana" w:hAnsi="Verdana"/>
          <w:i/>
          <w:sz w:val="20"/>
        </w:rPr>
        <w:t xml:space="preserve"> wyposażone są w</w:t>
      </w:r>
      <w:r w:rsidRPr="001A7425">
        <w:rPr>
          <w:rFonts w:ascii="Verdana" w:hAnsi="Verdana"/>
          <w:i/>
          <w:sz w:val="20"/>
        </w:rPr>
        <w:t xml:space="preserve"> moduły  zasilania  awaryjnego.  Oprawy </w:t>
      </w:r>
      <w:proofErr w:type="gramStart"/>
      <w:r w:rsidRPr="001A7425">
        <w:rPr>
          <w:rFonts w:ascii="Verdana" w:hAnsi="Verdana"/>
          <w:i/>
          <w:sz w:val="20"/>
        </w:rPr>
        <w:t>wyposażone  będą</w:t>
      </w:r>
      <w:proofErr w:type="gramEnd"/>
      <w:r w:rsidRPr="001A7425">
        <w:rPr>
          <w:rFonts w:ascii="Verdana" w:hAnsi="Verdana"/>
          <w:i/>
          <w:sz w:val="20"/>
        </w:rPr>
        <w:t xml:space="preserve">  więc w  trzeci  niezależny  zasilacz.  </w:t>
      </w:r>
    </w:p>
    <w:p w:rsidR="0044032E" w:rsidRPr="001A7425" w:rsidRDefault="0044032E" w:rsidP="001A7425">
      <w:pPr>
        <w:spacing w:line="276" w:lineRule="auto"/>
        <w:rPr>
          <w:rFonts w:ascii="Verdana" w:hAnsi="Verdana"/>
          <w:lang w:eastAsia="pl-PL"/>
        </w:rPr>
      </w:pPr>
    </w:p>
    <w:p w:rsidR="004A30C7" w:rsidRPr="001A7425" w:rsidRDefault="00D35D50" w:rsidP="001A7425">
      <w:pPr>
        <w:spacing w:line="276" w:lineRule="auto"/>
        <w:jc w:val="both"/>
        <w:rPr>
          <w:rFonts w:ascii="Verdana" w:hAnsi="Verdana"/>
          <w:i/>
          <w:u w:val="single"/>
        </w:rPr>
      </w:pPr>
      <w:r w:rsidRPr="001A7425">
        <w:rPr>
          <w:rFonts w:ascii="Verdana" w:hAnsi="Verdana"/>
          <w:i/>
          <w:u w:val="single"/>
        </w:rPr>
        <w:t>11</w:t>
      </w:r>
      <w:r w:rsidR="005E4781" w:rsidRPr="001A7425">
        <w:rPr>
          <w:rFonts w:ascii="Verdana" w:hAnsi="Verdana"/>
          <w:i/>
          <w:u w:val="single"/>
        </w:rPr>
        <w:t>.2.</w:t>
      </w:r>
      <w:r w:rsidR="005B4DF5" w:rsidRPr="001A7425">
        <w:rPr>
          <w:rFonts w:ascii="Verdana" w:hAnsi="Verdana"/>
          <w:i/>
          <w:u w:val="single"/>
        </w:rPr>
        <w:t xml:space="preserve"> Oświetlenie ogólne.</w:t>
      </w:r>
    </w:p>
    <w:p w:rsidR="00D35D50" w:rsidRPr="00616F49" w:rsidRDefault="00D35D50" w:rsidP="001A7425">
      <w:pPr>
        <w:spacing w:line="276" w:lineRule="auto"/>
        <w:jc w:val="both"/>
        <w:rPr>
          <w:rFonts w:ascii="Verdana" w:hAnsi="Verdana"/>
          <w:i/>
          <w:sz w:val="16"/>
          <w:u w:val="single"/>
        </w:rPr>
      </w:pPr>
    </w:p>
    <w:p w:rsidR="00D40A86" w:rsidRPr="001A7425" w:rsidRDefault="000956B4" w:rsidP="001A7425">
      <w:pPr>
        <w:spacing w:line="276" w:lineRule="auto"/>
        <w:jc w:val="both"/>
        <w:rPr>
          <w:rFonts w:ascii="Verdana" w:hAnsi="Verdana"/>
          <w:i/>
        </w:rPr>
      </w:pPr>
      <w:r w:rsidRPr="001A7425">
        <w:rPr>
          <w:rFonts w:ascii="Verdana" w:hAnsi="Verdana"/>
          <w:i/>
        </w:rPr>
        <w:t xml:space="preserve">W </w:t>
      </w:r>
      <w:r w:rsidR="003635CC" w:rsidRPr="001A7425">
        <w:rPr>
          <w:rFonts w:ascii="Verdana" w:hAnsi="Verdana"/>
          <w:i/>
        </w:rPr>
        <w:t xml:space="preserve">legendzie na rysunkach </w:t>
      </w:r>
      <w:r w:rsidR="008A4EE1" w:rsidRPr="001A7425">
        <w:rPr>
          <w:rFonts w:ascii="Verdana" w:hAnsi="Verdana"/>
          <w:i/>
        </w:rPr>
        <w:t xml:space="preserve">PT-IE-CP-02; -03 i </w:t>
      </w:r>
      <w:proofErr w:type="gramStart"/>
      <w:r w:rsidR="008A4EE1" w:rsidRPr="001A7425">
        <w:rPr>
          <w:rFonts w:ascii="Verdana" w:hAnsi="Verdana"/>
          <w:i/>
        </w:rPr>
        <w:t>04</w:t>
      </w:r>
      <w:r w:rsidR="000274A0" w:rsidRPr="001A7425">
        <w:rPr>
          <w:rFonts w:ascii="Verdana" w:hAnsi="Verdana"/>
          <w:i/>
        </w:rPr>
        <w:t xml:space="preserve">, </w:t>
      </w:r>
      <w:r w:rsidR="00BF07F7" w:rsidRPr="001A7425">
        <w:rPr>
          <w:rFonts w:ascii="Verdana" w:hAnsi="Verdana"/>
          <w:i/>
        </w:rPr>
        <w:t xml:space="preserve"> określono</w:t>
      </w:r>
      <w:proofErr w:type="gramEnd"/>
      <w:r w:rsidR="00BF07F7" w:rsidRPr="001A7425">
        <w:rPr>
          <w:rFonts w:ascii="Verdana" w:hAnsi="Verdana"/>
          <w:i/>
        </w:rPr>
        <w:t xml:space="preserve"> rodzaj</w:t>
      </w:r>
      <w:r w:rsidR="00EE16DE" w:rsidRPr="001A7425">
        <w:rPr>
          <w:rFonts w:ascii="Verdana" w:hAnsi="Verdana"/>
          <w:i/>
        </w:rPr>
        <w:t xml:space="preserve"> i</w:t>
      </w:r>
      <w:r w:rsidR="00530DB9" w:rsidRPr="001A7425">
        <w:rPr>
          <w:rFonts w:ascii="Verdana" w:hAnsi="Verdana"/>
          <w:i/>
        </w:rPr>
        <w:t xml:space="preserve"> parametry opraw oświetleniowych</w:t>
      </w:r>
      <w:r w:rsidR="00E1315E" w:rsidRPr="001A7425">
        <w:rPr>
          <w:rFonts w:ascii="Verdana" w:hAnsi="Verdana"/>
          <w:i/>
        </w:rPr>
        <w:t xml:space="preserve">. </w:t>
      </w:r>
      <w:proofErr w:type="gramStart"/>
      <w:r w:rsidR="000E7BBC" w:rsidRPr="001A7425">
        <w:rPr>
          <w:rFonts w:ascii="Verdana" w:hAnsi="Verdana"/>
          <w:i/>
        </w:rPr>
        <w:t>Rodzaj  opraw</w:t>
      </w:r>
      <w:proofErr w:type="gramEnd"/>
      <w:r w:rsidR="000E7BBC" w:rsidRPr="001A7425">
        <w:rPr>
          <w:rFonts w:ascii="Verdana" w:hAnsi="Verdana"/>
          <w:i/>
        </w:rPr>
        <w:t xml:space="preserve"> dostosowano  do charakteru,  przeznaczenia oraz atmosfery panującej  w pomieszczeniach. </w:t>
      </w:r>
      <w:proofErr w:type="gramStart"/>
      <w:r w:rsidR="00244A0D" w:rsidRPr="001A7425">
        <w:rPr>
          <w:rFonts w:ascii="Verdana" w:hAnsi="Verdana"/>
          <w:i/>
        </w:rPr>
        <w:t>Instalację  oświetleniową</w:t>
      </w:r>
      <w:proofErr w:type="gramEnd"/>
      <w:r w:rsidR="00244A0D" w:rsidRPr="001A7425">
        <w:rPr>
          <w:rFonts w:ascii="Verdana" w:hAnsi="Verdana"/>
          <w:i/>
        </w:rPr>
        <w:t xml:space="preserve"> wykonać przewodami  kabelkowymi o żyłach  miedzianych,  układanymi </w:t>
      </w:r>
      <w:r w:rsidR="003F23B9" w:rsidRPr="001A7425">
        <w:rPr>
          <w:rFonts w:ascii="Verdana" w:hAnsi="Verdana"/>
          <w:i/>
        </w:rPr>
        <w:t>w głównych ciągach na korytarzu</w:t>
      </w:r>
      <w:r w:rsidR="004930C8" w:rsidRPr="001A7425">
        <w:rPr>
          <w:rFonts w:ascii="Verdana" w:hAnsi="Verdana"/>
          <w:i/>
        </w:rPr>
        <w:t xml:space="preserve"> parteru</w:t>
      </w:r>
      <w:r w:rsidR="003F23B9" w:rsidRPr="001A7425">
        <w:rPr>
          <w:rFonts w:ascii="Verdana" w:hAnsi="Verdana"/>
          <w:i/>
        </w:rPr>
        <w:t xml:space="preserve"> na korytkach kablowych</w:t>
      </w:r>
      <w:r w:rsidR="00EF45BF" w:rsidRPr="001A7425">
        <w:rPr>
          <w:rFonts w:ascii="Verdana" w:hAnsi="Verdana"/>
          <w:i/>
        </w:rPr>
        <w:t xml:space="preserve"> w przestrzeni nad sufitem podwieszonym, na pozostałych odcinkach</w:t>
      </w:r>
      <w:r w:rsidR="008126AB" w:rsidRPr="001A7425">
        <w:rPr>
          <w:rFonts w:ascii="Verdana" w:hAnsi="Verdana"/>
          <w:i/>
        </w:rPr>
        <w:t xml:space="preserve"> pod</w:t>
      </w:r>
      <w:r w:rsidR="00244A0D" w:rsidRPr="001A7425">
        <w:rPr>
          <w:rFonts w:ascii="Verdana" w:hAnsi="Verdana"/>
          <w:i/>
        </w:rPr>
        <w:t xml:space="preserve"> tynkiem.</w:t>
      </w:r>
      <w:r w:rsidR="00EF2E59" w:rsidRPr="001A7425">
        <w:rPr>
          <w:rFonts w:ascii="Verdana" w:hAnsi="Verdana"/>
          <w:i/>
        </w:rPr>
        <w:t xml:space="preserve"> </w:t>
      </w:r>
      <w:r w:rsidR="009D5F5C" w:rsidRPr="001A7425">
        <w:rPr>
          <w:rFonts w:ascii="Verdana" w:hAnsi="Verdana"/>
          <w:i/>
        </w:rPr>
        <w:t xml:space="preserve">W pomieszczeniach z sufitami </w:t>
      </w:r>
      <w:r w:rsidR="00EF2E59" w:rsidRPr="001A7425">
        <w:rPr>
          <w:rFonts w:ascii="Verdana" w:hAnsi="Verdana"/>
          <w:i/>
        </w:rPr>
        <w:t>podwieszonymi przyjęto oprawy dostosowane do montażu w takich sufitach.</w:t>
      </w:r>
      <w:r w:rsidR="00244A0D" w:rsidRPr="001A7425">
        <w:rPr>
          <w:rFonts w:ascii="Verdana" w:hAnsi="Verdana"/>
          <w:i/>
        </w:rPr>
        <w:t xml:space="preserve"> </w:t>
      </w:r>
    </w:p>
    <w:p w:rsidR="00E84040" w:rsidRPr="001A7425" w:rsidRDefault="00452803" w:rsidP="001A7425">
      <w:pPr>
        <w:spacing w:line="276" w:lineRule="auto"/>
        <w:jc w:val="both"/>
        <w:rPr>
          <w:rFonts w:ascii="Verdana" w:hAnsi="Verdana"/>
          <w:i/>
        </w:rPr>
      </w:pPr>
      <w:r w:rsidRPr="001A7425">
        <w:rPr>
          <w:rFonts w:ascii="Verdana" w:hAnsi="Verdana"/>
          <w:i/>
        </w:rPr>
        <w:t xml:space="preserve">Obliczenia oświetlenia wykonano dla opraw </w:t>
      </w:r>
      <w:r w:rsidR="00D40A86" w:rsidRPr="001A7425">
        <w:rPr>
          <w:rFonts w:ascii="Verdana" w:hAnsi="Verdana"/>
          <w:i/>
        </w:rPr>
        <w:t xml:space="preserve">określonych parametrach technicznych. </w:t>
      </w:r>
      <w:r w:rsidR="00244A0D" w:rsidRPr="001A7425">
        <w:rPr>
          <w:rFonts w:ascii="Verdana" w:hAnsi="Verdana"/>
          <w:i/>
        </w:rPr>
        <w:t xml:space="preserve"> </w:t>
      </w:r>
      <w:r w:rsidR="003E72B5" w:rsidRPr="001A7425">
        <w:rPr>
          <w:rFonts w:ascii="Verdana" w:hAnsi="Verdana"/>
          <w:i/>
        </w:rPr>
        <w:t xml:space="preserve">Przyjęte oprawy można zastąpić innymi pod warunkiem, że będą posiadały nie gorsze parametry techniczne, nie gorszą jakość </w:t>
      </w:r>
      <w:r w:rsidR="009E51A0" w:rsidRPr="001A7425">
        <w:rPr>
          <w:rFonts w:ascii="Verdana" w:hAnsi="Verdana"/>
          <w:i/>
        </w:rPr>
        <w:t xml:space="preserve">i spełniały będą przeznaczoną im funkcję. </w:t>
      </w:r>
      <w:r w:rsidR="00C97EEA" w:rsidRPr="001A7425">
        <w:rPr>
          <w:rFonts w:ascii="Verdana" w:hAnsi="Verdana"/>
          <w:i/>
        </w:rPr>
        <w:t>Zamianę opraw</w:t>
      </w:r>
      <w:r w:rsidR="000620E7" w:rsidRPr="001A7425">
        <w:rPr>
          <w:rFonts w:ascii="Verdana" w:hAnsi="Verdana"/>
          <w:i/>
        </w:rPr>
        <w:t xml:space="preserve"> </w:t>
      </w:r>
      <w:proofErr w:type="gramStart"/>
      <w:r w:rsidR="000620E7" w:rsidRPr="001A7425">
        <w:rPr>
          <w:rFonts w:ascii="Verdana" w:hAnsi="Verdana"/>
          <w:i/>
        </w:rPr>
        <w:t xml:space="preserve">należy </w:t>
      </w:r>
      <w:r w:rsidR="00C97EEA" w:rsidRPr="001A7425">
        <w:rPr>
          <w:rFonts w:ascii="Verdana" w:hAnsi="Verdana"/>
          <w:i/>
        </w:rPr>
        <w:t xml:space="preserve"> poprzedzić</w:t>
      </w:r>
      <w:proofErr w:type="gramEnd"/>
      <w:r w:rsidR="00C97EEA" w:rsidRPr="001A7425">
        <w:rPr>
          <w:rFonts w:ascii="Verdana" w:hAnsi="Verdana"/>
          <w:i/>
        </w:rPr>
        <w:t xml:space="preserve"> obliczeniami technicznymi </w:t>
      </w:r>
    </w:p>
    <w:p w:rsidR="000620E7" w:rsidRPr="001A7425" w:rsidRDefault="00244A0D" w:rsidP="001A7425">
      <w:pPr>
        <w:spacing w:line="276" w:lineRule="auto"/>
        <w:jc w:val="both"/>
        <w:rPr>
          <w:rFonts w:ascii="Verdana" w:hAnsi="Verdana"/>
          <w:i/>
        </w:rPr>
      </w:pPr>
      <w:r w:rsidRPr="001A7425">
        <w:rPr>
          <w:rFonts w:ascii="Verdana" w:hAnsi="Verdana"/>
          <w:i/>
        </w:rPr>
        <w:t>O</w:t>
      </w:r>
      <w:r w:rsidR="003041B5" w:rsidRPr="001A7425">
        <w:rPr>
          <w:rFonts w:ascii="Verdana" w:hAnsi="Verdana"/>
          <w:i/>
        </w:rPr>
        <w:t xml:space="preserve">sprzęt </w:t>
      </w:r>
      <w:proofErr w:type="gramStart"/>
      <w:r w:rsidR="003041B5" w:rsidRPr="001A7425">
        <w:rPr>
          <w:rFonts w:ascii="Verdana" w:hAnsi="Verdana"/>
          <w:i/>
        </w:rPr>
        <w:t>instalacyjny  podtynkowy</w:t>
      </w:r>
      <w:proofErr w:type="gramEnd"/>
      <w:r w:rsidR="003041B5" w:rsidRPr="001A7425">
        <w:rPr>
          <w:rFonts w:ascii="Verdana" w:hAnsi="Verdana"/>
          <w:i/>
        </w:rPr>
        <w:t xml:space="preserve"> </w:t>
      </w:r>
      <w:r w:rsidR="00AE776F" w:rsidRPr="001A7425">
        <w:rPr>
          <w:rFonts w:ascii="Verdana" w:hAnsi="Verdana"/>
          <w:i/>
        </w:rPr>
        <w:t>biały.</w:t>
      </w:r>
      <w:r w:rsidRPr="001A7425">
        <w:rPr>
          <w:rFonts w:ascii="Verdana" w:hAnsi="Verdana"/>
          <w:i/>
        </w:rPr>
        <w:t xml:space="preserve">  </w:t>
      </w:r>
      <w:proofErr w:type="gramStart"/>
      <w:r w:rsidRPr="001A7425">
        <w:rPr>
          <w:rFonts w:ascii="Verdana" w:hAnsi="Verdana"/>
          <w:i/>
        </w:rPr>
        <w:t>W  pomieszczeniach</w:t>
      </w:r>
      <w:proofErr w:type="gramEnd"/>
      <w:r w:rsidRPr="001A7425">
        <w:rPr>
          <w:rFonts w:ascii="Verdana" w:hAnsi="Verdana"/>
          <w:i/>
        </w:rPr>
        <w:t xml:space="preserve">  wilgotnych  i  przejściowo wilgotnych  osprzęt  uszczelniony  o  stopniu  ochrony nie  niższym  jak IP44.  Oświetlenie korytarzy i klatek  schodowych  sterowane będzie przyciskami  za pośrednictwem przekaźników </w:t>
      </w:r>
      <w:proofErr w:type="spellStart"/>
      <w:r w:rsidRPr="001A7425">
        <w:rPr>
          <w:rFonts w:ascii="Verdana" w:hAnsi="Verdana"/>
          <w:i/>
        </w:rPr>
        <w:t>bistabilnych</w:t>
      </w:r>
      <w:proofErr w:type="spellEnd"/>
      <w:r w:rsidRPr="001A7425">
        <w:rPr>
          <w:rFonts w:ascii="Verdana" w:hAnsi="Verdana"/>
          <w:i/>
        </w:rPr>
        <w:t xml:space="preserve">,  impulsowych. </w:t>
      </w:r>
    </w:p>
    <w:p w:rsidR="005470AD" w:rsidRPr="001A7425" w:rsidRDefault="0095281F" w:rsidP="001A7425">
      <w:pPr>
        <w:spacing w:line="276" w:lineRule="auto"/>
        <w:jc w:val="both"/>
        <w:rPr>
          <w:rFonts w:ascii="Verdana" w:hAnsi="Verdana"/>
          <w:i/>
        </w:rPr>
      </w:pPr>
      <w:r w:rsidRPr="001A7425">
        <w:rPr>
          <w:rFonts w:ascii="Verdana" w:hAnsi="Verdana"/>
          <w:i/>
        </w:rPr>
        <w:t xml:space="preserve">W łazienkach </w:t>
      </w:r>
      <w:r w:rsidR="000A42DB" w:rsidRPr="001A7425">
        <w:rPr>
          <w:rFonts w:ascii="Verdana" w:hAnsi="Verdana"/>
          <w:i/>
        </w:rPr>
        <w:t>przyjęto oprawy z wbudowanymi czujnikami obecności</w:t>
      </w:r>
      <w:r w:rsidR="000620E7" w:rsidRPr="001A7425">
        <w:rPr>
          <w:rFonts w:ascii="Verdana" w:hAnsi="Verdana"/>
          <w:i/>
        </w:rPr>
        <w:t xml:space="preserve"> sterującymi oświetleniem</w:t>
      </w:r>
      <w:r w:rsidR="007D6403" w:rsidRPr="001A7425">
        <w:rPr>
          <w:rFonts w:ascii="Verdana" w:hAnsi="Verdana"/>
          <w:i/>
        </w:rPr>
        <w:t>.</w:t>
      </w:r>
      <w:r w:rsidRPr="001A7425">
        <w:rPr>
          <w:rFonts w:ascii="Verdana" w:hAnsi="Verdana"/>
          <w:i/>
        </w:rPr>
        <w:t xml:space="preserve"> W toaletach na piętrze</w:t>
      </w:r>
      <w:r w:rsidR="00A327A2" w:rsidRPr="001A7425">
        <w:rPr>
          <w:rFonts w:ascii="Verdana" w:hAnsi="Verdana"/>
          <w:i/>
        </w:rPr>
        <w:t xml:space="preserve"> z oświetleniem zblokować wentylatory wyciągowe ścienne.</w:t>
      </w:r>
    </w:p>
    <w:p w:rsidR="007A60E3" w:rsidRPr="001A7425" w:rsidRDefault="007A60E3" w:rsidP="001A7425">
      <w:pPr>
        <w:spacing w:line="276" w:lineRule="auto"/>
        <w:jc w:val="both"/>
        <w:rPr>
          <w:rFonts w:ascii="Verdana" w:hAnsi="Verdana"/>
          <w:i/>
          <w:color w:val="FF0000"/>
        </w:rPr>
      </w:pPr>
      <w:r w:rsidRPr="001A7425">
        <w:rPr>
          <w:rFonts w:ascii="Verdana" w:hAnsi="Verdana"/>
          <w:i/>
        </w:rPr>
        <w:t xml:space="preserve">Na parterze w pokojach pacjentów oprawy </w:t>
      </w:r>
      <w:proofErr w:type="spellStart"/>
      <w:r w:rsidRPr="001A7425">
        <w:rPr>
          <w:rFonts w:ascii="Verdana" w:hAnsi="Verdana"/>
          <w:i/>
        </w:rPr>
        <w:t>nadłóżkowe</w:t>
      </w:r>
      <w:proofErr w:type="spellEnd"/>
      <w:r w:rsidRPr="001A7425">
        <w:rPr>
          <w:rFonts w:ascii="Verdana" w:hAnsi="Verdana"/>
          <w:i/>
        </w:rPr>
        <w:t xml:space="preserve"> </w:t>
      </w:r>
      <w:r w:rsidR="00EC744B" w:rsidRPr="001A7425">
        <w:rPr>
          <w:rFonts w:ascii="Verdana" w:hAnsi="Verdana"/>
          <w:i/>
        </w:rPr>
        <w:t>należy wy</w:t>
      </w:r>
      <w:r w:rsidR="00A75660" w:rsidRPr="001A7425">
        <w:rPr>
          <w:rFonts w:ascii="Verdana" w:hAnsi="Verdana"/>
          <w:i/>
        </w:rPr>
        <w:t xml:space="preserve">posażyć w wyłączniki </w:t>
      </w:r>
      <w:proofErr w:type="gramStart"/>
      <w:r w:rsidR="00A75660" w:rsidRPr="001A7425">
        <w:rPr>
          <w:rFonts w:ascii="Verdana" w:hAnsi="Verdana"/>
          <w:i/>
        </w:rPr>
        <w:t xml:space="preserve">dostępne </w:t>
      </w:r>
      <w:r w:rsidR="00EC744B" w:rsidRPr="001A7425">
        <w:rPr>
          <w:rFonts w:ascii="Verdana" w:hAnsi="Verdana"/>
          <w:i/>
        </w:rPr>
        <w:t xml:space="preserve"> w</w:t>
      </w:r>
      <w:proofErr w:type="gramEnd"/>
      <w:r w:rsidR="00A75660" w:rsidRPr="001A7425">
        <w:rPr>
          <w:rFonts w:ascii="Verdana" w:hAnsi="Verdana"/>
          <w:i/>
        </w:rPr>
        <w:t xml:space="preserve"> wygodny sposób przez </w:t>
      </w:r>
      <w:r w:rsidR="00C457FB" w:rsidRPr="001A7425">
        <w:rPr>
          <w:rFonts w:ascii="Verdana" w:hAnsi="Verdana"/>
          <w:i/>
        </w:rPr>
        <w:t>chorego i personel.</w:t>
      </w:r>
      <w:r w:rsidR="00EC744B" w:rsidRPr="001A7425">
        <w:rPr>
          <w:rFonts w:ascii="Verdana" w:hAnsi="Verdana"/>
          <w:i/>
        </w:rPr>
        <w:t xml:space="preserve"> </w:t>
      </w:r>
    </w:p>
    <w:p w:rsidR="00AE776F" w:rsidRPr="00616F49" w:rsidRDefault="00AE776F" w:rsidP="001A7425">
      <w:pPr>
        <w:spacing w:line="276" w:lineRule="auto"/>
        <w:jc w:val="both"/>
        <w:rPr>
          <w:rFonts w:ascii="Verdana" w:hAnsi="Verdana"/>
          <w:i/>
          <w:sz w:val="16"/>
        </w:rPr>
      </w:pPr>
    </w:p>
    <w:p w:rsidR="00E358D1" w:rsidRPr="001A7425" w:rsidRDefault="00BB6A46" w:rsidP="001A7425">
      <w:pPr>
        <w:spacing w:line="276" w:lineRule="auto"/>
        <w:jc w:val="both"/>
        <w:rPr>
          <w:rFonts w:ascii="Verdana" w:hAnsi="Verdana"/>
          <w:i/>
          <w:u w:val="single"/>
        </w:rPr>
      </w:pPr>
      <w:r w:rsidRPr="001A7425">
        <w:rPr>
          <w:rFonts w:ascii="Verdana" w:hAnsi="Verdana"/>
          <w:i/>
          <w:u w:val="single"/>
        </w:rPr>
        <w:t>11</w:t>
      </w:r>
      <w:r w:rsidR="00E358D1" w:rsidRPr="001A7425">
        <w:rPr>
          <w:rFonts w:ascii="Verdana" w:hAnsi="Verdana"/>
          <w:i/>
          <w:u w:val="single"/>
        </w:rPr>
        <w:t>.3.</w:t>
      </w:r>
      <w:r w:rsidR="00012DA8" w:rsidRPr="001A7425">
        <w:rPr>
          <w:rFonts w:ascii="Verdana" w:hAnsi="Verdana"/>
          <w:i/>
          <w:u w:val="single"/>
        </w:rPr>
        <w:t xml:space="preserve"> </w:t>
      </w:r>
      <w:r w:rsidRPr="001A7425">
        <w:rPr>
          <w:rFonts w:ascii="Verdana" w:hAnsi="Verdana"/>
          <w:i/>
          <w:u w:val="single"/>
        </w:rPr>
        <w:t>Oświetlenie awaryjne i nocne.</w:t>
      </w:r>
    </w:p>
    <w:p w:rsidR="00012DA8" w:rsidRPr="00616F49" w:rsidRDefault="00012DA8" w:rsidP="001A7425">
      <w:pPr>
        <w:spacing w:line="276" w:lineRule="auto"/>
        <w:jc w:val="both"/>
        <w:rPr>
          <w:rFonts w:ascii="Verdana" w:hAnsi="Verdana"/>
          <w:i/>
          <w:sz w:val="12"/>
        </w:rPr>
      </w:pPr>
    </w:p>
    <w:p w:rsidR="00DC105F" w:rsidRPr="001A7425" w:rsidRDefault="0003339E" w:rsidP="001A7425">
      <w:pPr>
        <w:spacing w:line="276" w:lineRule="auto"/>
        <w:jc w:val="both"/>
        <w:rPr>
          <w:rFonts w:ascii="Verdana" w:hAnsi="Verdana"/>
          <w:i/>
        </w:rPr>
      </w:pPr>
      <w:r w:rsidRPr="001A7425">
        <w:rPr>
          <w:rFonts w:ascii="Verdana" w:hAnsi="Verdana"/>
          <w:i/>
        </w:rPr>
        <w:t>Na korytarzach,</w:t>
      </w:r>
      <w:r w:rsidR="00BC7DD2" w:rsidRPr="001A7425">
        <w:rPr>
          <w:rFonts w:ascii="Verdana" w:hAnsi="Verdana"/>
          <w:i/>
        </w:rPr>
        <w:t xml:space="preserve"> klatce schodowej</w:t>
      </w:r>
      <w:r w:rsidR="00066C9F" w:rsidRPr="001A7425">
        <w:rPr>
          <w:rFonts w:ascii="Verdana" w:hAnsi="Verdana"/>
          <w:i/>
        </w:rPr>
        <w:t xml:space="preserve"> i w</w:t>
      </w:r>
      <w:r w:rsidRPr="001A7425">
        <w:rPr>
          <w:rFonts w:ascii="Verdana" w:hAnsi="Verdana"/>
          <w:i/>
        </w:rPr>
        <w:t xml:space="preserve"> łącznikach</w:t>
      </w:r>
      <w:r w:rsidR="00BC7DD2" w:rsidRPr="001A7425">
        <w:rPr>
          <w:rFonts w:ascii="Verdana" w:hAnsi="Verdana"/>
          <w:i/>
        </w:rPr>
        <w:t xml:space="preserve"> </w:t>
      </w:r>
      <w:r w:rsidR="00045D40" w:rsidRPr="001A7425">
        <w:rPr>
          <w:rFonts w:ascii="Verdana" w:hAnsi="Verdana"/>
          <w:i/>
        </w:rPr>
        <w:t>przewidziano oświetlenie awaryjne</w:t>
      </w:r>
      <w:r w:rsidR="00066C9F" w:rsidRPr="001A7425">
        <w:rPr>
          <w:rFonts w:ascii="Verdana" w:hAnsi="Verdana"/>
          <w:i/>
        </w:rPr>
        <w:t xml:space="preserve"> ewakuacyjne</w:t>
      </w:r>
      <w:r w:rsidR="00045D40" w:rsidRPr="001A7425">
        <w:rPr>
          <w:rFonts w:ascii="Verdana" w:hAnsi="Verdana"/>
          <w:i/>
        </w:rPr>
        <w:t xml:space="preserve">. </w:t>
      </w:r>
      <w:r w:rsidR="00614115" w:rsidRPr="001A7425">
        <w:rPr>
          <w:rFonts w:ascii="Verdana" w:hAnsi="Verdana"/>
          <w:i/>
        </w:rPr>
        <w:t>Przyjęte o</w:t>
      </w:r>
      <w:r w:rsidR="00AE0289" w:rsidRPr="001A7425">
        <w:rPr>
          <w:rFonts w:ascii="Verdana" w:hAnsi="Verdana"/>
          <w:i/>
        </w:rPr>
        <w:t>świetlenie ewakuacyjne</w:t>
      </w:r>
      <w:r w:rsidRPr="001A7425">
        <w:rPr>
          <w:rFonts w:ascii="Verdana" w:hAnsi="Verdana"/>
          <w:i/>
        </w:rPr>
        <w:t>,</w:t>
      </w:r>
      <w:r w:rsidR="00AE0289" w:rsidRPr="001A7425">
        <w:rPr>
          <w:rFonts w:ascii="Verdana" w:hAnsi="Verdana"/>
          <w:i/>
        </w:rPr>
        <w:t xml:space="preserve"> przy przełączeniu na zasilanie z modułu awaryjnego</w:t>
      </w:r>
      <w:r w:rsidRPr="001A7425">
        <w:rPr>
          <w:rFonts w:ascii="Verdana" w:hAnsi="Verdana"/>
          <w:i/>
        </w:rPr>
        <w:t>,</w:t>
      </w:r>
      <w:r w:rsidR="00AE0289" w:rsidRPr="001A7425">
        <w:rPr>
          <w:rFonts w:ascii="Verdana" w:hAnsi="Verdana"/>
          <w:i/>
        </w:rPr>
        <w:t xml:space="preserve"> zapewnia na wszystkich drogach ewakuacyjnych natężenie </w:t>
      </w:r>
      <w:r w:rsidR="009C373E" w:rsidRPr="001A7425">
        <w:rPr>
          <w:rFonts w:ascii="Verdana" w:hAnsi="Verdana"/>
          <w:i/>
        </w:rPr>
        <w:t>oświetlenia nie niższe jak</w:t>
      </w:r>
      <w:r w:rsidR="00614115" w:rsidRPr="001A7425">
        <w:rPr>
          <w:rFonts w:ascii="Verdana" w:hAnsi="Verdana"/>
          <w:i/>
        </w:rPr>
        <w:t xml:space="preserve"> 1lx.</w:t>
      </w:r>
      <w:r w:rsidR="00A836E9" w:rsidRPr="001A7425">
        <w:rPr>
          <w:rFonts w:ascii="Verdana" w:hAnsi="Verdana"/>
          <w:i/>
        </w:rPr>
        <w:t xml:space="preserve"> Oprawy ewakuacyjne </w:t>
      </w:r>
      <w:r w:rsidR="00A14B11" w:rsidRPr="001A7425">
        <w:rPr>
          <w:rFonts w:ascii="Verdana" w:hAnsi="Verdana"/>
          <w:i/>
        </w:rPr>
        <w:t>na korytarzu pa</w:t>
      </w:r>
      <w:r w:rsidR="0008098B" w:rsidRPr="001A7425">
        <w:rPr>
          <w:rFonts w:ascii="Verdana" w:hAnsi="Verdana"/>
          <w:i/>
        </w:rPr>
        <w:t xml:space="preserve">rteru oraz oprawa zabudowana na zewnątrz </w:t>
      </w:r>
      <w:r w:rsidR="001C4C52" w:rsidRPr="001A7425">
        <w:rPr>
          <w:rFonts w:ascii="Verdana" w:hAnsi="Verdana"/>
          <w:i/>
        </w:rPr>
        <w:t xml:space="preserve">na elewacji </w:t>
      </w:r>
      <w:r w:rsidR="0008098B" w:rsidRPr="001A7425">
        <w:rPr>
          <w:rFonts w:ascii="Verdana" w:hAnsi="Verdana"/>
          <w:i/>
        </w:rPr>
        <w:t>nad drzwiami</w:t>
      </w:r>
      <w:r w:rsidR="001C4C52" w:rsidRPr="001A7425">
        <w:rPr>
          <w:rFonts w:ascii="Verdana" w:hAnsi="Verdana"/>
          <w:i/>
        </w:rPr>
        <w:t xml:space="preserve">, </w:t>
      </w:r>
      <w:proofErr w:type="gramStart"/>
      <w:r w:rsidR="001C4C52" w:rsidRPr="001A7425">
        <w:rPr>
          <w:rFonts w:ascii="Verdana" w:hAnsi="Verdana"/>
          <w:i/>
        </w:rPr>
        <w:t>oznaczone</w:t>
      </w:r>
      <w:r w:rsidR="009C0E6B" w:rsidRPr="001A7425">
        <w:rPr>
          <w:rFonts w:ascii="Verdana" w:hAnsi="Verdana"/>
          <w:i/>
        </w:rPr>
        <w:t xml:space="preserve">  symbolem</w:t>
      </w:r>
      <w:proofErr w:type="gramEnd"/>
      <w:r w:rsidR="009C0E6B" w:rsidRPr="001A7425">
        <w:rPr>
          <w:rFonts w:ascii="Verdana" w:hAnsi="Verdana"/>
          <w:i/>
        </w:rPr>
        <w:t xml:space="preserve"> „N”, a przy typie oprawy</w:t>
      </w:r>
      <w:r w:rsidR="001C4C52" w:rsidRPr="001A7425">
        <w:rPr>
          <w:rFonts w:ascii="Verdana" w:hAnsi="Verdana"/>
          <w:i/>
        </w:rPr>
        <w:t xml:space="preserve"> </w:t>
      </w:r>
      <w:r w:rsidR="001C4C52" w:rsidRPr="001A7425">
        <w:rPr>
          <w:rFonts w:ascii="Verdana" w:hAnsi="Verdana"/>
          <w:i/>
        </w:rPr>
        <w:lastRenderedPageBreak/>
        <w:t>wyróżnikiem  SA</w:t>
      </w:r>
      <w:r w:rsidR="009C0E6B" w:rsidRPr="001A7425">
        <w:rPr>
          <w:rFonts w:ascii="Verdana" w:hAnsi="Verdana"/>
          <w:i/>
        </w:rPr>
        <w:t xml:space="preserve">, pełniły będą również rolę oświetlenia </w:t>
      </w:r>
      <w:r w:rsidR="002007FA" w:rsidRPr="001A7425">
        <w:rPr>
          <w:rFonts w:ascii="Verdana" w:hAnsi="Verdana"/>
          <w:i/>
        </w:rPr>
        <w:t xml:space="preserve"> nocnego. </w:t>
      </w:r>
      <w:r w:rsidR="006D7EB9" w:rsidRPr="001A7425">
        <w:rPr>
          <w:rFonts w:ascii="Verdana" w:hAnsi="Verdana"/>
          <w:i/>
        </w:rPr>
        <w:t>Oświetlenie nocne sterowane będzie z dyżurki pielęgniarki w pokoju 010</w:t>
      </w:r>
      <w:r w:rsidR="00BD38C9" w:rsidRPr="001A7425">
        <w:rPr>
          <w:rFonts w:ascii="Verdana" w:hAnsi="Verdana"/>
          <w:i/>
        </w:rPr>
        <w:t>, w istniejącym budynku.</w:t>
      </w:r>
    </w:p>
    <w:p w:rsidR="005D276C" w:rsidRPr="001A7425" w:rsidRDefault="00614115" w:rsidP="001A7425">
      <w:pPr>
        <w:spacing w:line="276" w:lineRule="auto"/>
        <w:jc w:val="both"/>
        <w:rPr>
          <w:rFonts w:ascii="Verdana" w:hAnsi="Verdana"/>
          <w:i/>
        </w:rPr>
      </w:pPr>
      <w:r w:rsidRPr="001A7425">
        <w:rPr>
          <w:rFonts w:ascii="Verdana" w:hAnsi="Verdana"/>
          <w:i/>
        </w:rPr>
        <w:t>Do wyzna</w:t>
      </w:r>
      <w:r w:rsidR="00EE72A9" w:rsidRPr="001A7425">
        <w:rPr>
          <w:rFonts w:ascii="Verdana" w:hAnsi="Verdana"/>
          <w:i/>
        </w:rPr>
        <w:t>czenia kierunku ewakuacji</w:t>
      </w:r>
      <w:r w:rsidR="004D57B3" w:rsidRPr="001A7425">
        <w:rPr>
          <w:rFonts w:ascii="Verdana" w:hAnsi="Verdana"/>
          <w:i/>
        </w:rPr>
        <w:t xml:space="preserve"> </w:t>
      </w:r>
      <w:r w:rsidR="008F2D0E" w:rsidRPr="001A7425">
        <w:rPr>
          <w:rFonts w:ascii="Verdana" w:hAnsi="Verdana"/>
          <w:i/>
        </w:rPr>
        <w:t>na ciągach ewakuacyjnych</w:t>
      </w:r>
      <w:r w:rsidR="004D57B3" w:rsidRPr="001A7425">
        <w:rPr>
          <w:rFonts w:ascii="Verdana" w:hAnsi="Verdana"/>
          <w:i/>
        </w:rPr>
        <w:t xml:space="preserve"> </w:t>
      </w:r>
      <w:r w:rsidR="00E618DC" w:rsidRPr="001A7425">
        <w:rPr>
          <w:rFonts w:ascii="Verdana" w:hAnsi="Verdana"/>
          <w:i/>
        </w:rPr>
        <w:t xml:space="preserve">nad </w:t>
      </w:r>
      <w:r w:rsidR="004D57B3" w:rsidRPr="001A7425">
        <w:rPr>
          <w:rFonts w:ascii="Verdana" w:hAnsi="Verdana"/>
          <w:i/>
        </w:rPr>
        <w:t xml:space="preserve">wyjściami </w:t>
      </w:r>
      <w:r w:rsidR="008F2D0E" w:rsidRPr="001A7425">
        <w:rPr>
          <w:rFonts w:ascii="Verdana" w:hAnsi="Verdana"/>
          <w:i/>
        </w:rPr>
        <w:t>przewidziano oprawy kierunkowe</w:t>
      </w:r>
      <w:r w:rsidR="00E618DC" w:rsidRPr="001A7425">
        <w:rPr>
          <w:rFonts w:ascii="Verdana" w:hAnsi="Verdana"/>
          <w:i/>
        </w:rPr>
        <w:t xml:space="preserve">. Na oprawach umieścić piktogramy </w:t>
      </w:r>
      <w:r w:rsidR="00B739C8" w:rsidRPr="001A7425">
        <w:rPr>
          <w:rFonts w:ascii="Verdana" w:hAnsi="Verdana"/>
          <w:i/>
        </w:rPr>
        <w:t>zgodne</w:t>
      </w:r>
      <w:r w:rsidR="005D276C" w:rsidRPr="001A7425">
        <w:rPr>
          <w:rFonts w:ascii="Verdana" w:hAnsi="Verdana"/>
          <w:i/>
        </w:rPr>
        <w:t xml:space="preserve"> z PN-N-01256-5</w:t>
      </w:r>
      <w:r w:rsidR="00B739C8" w:rsidRPr="001A7425">
        <w:rPr>
          <w:rFonts w:ascii="Verdana" w:hAnsi="Verdana"/>
          <w:i/>
        </w:rPr>
        <w:t xml:space="preserve"> oraz operatem pożarowym</w:t>
      </w:r>
      <w:r w:rsidR="005D276C" w:rsidRPr="001A7425">
        <w:rPr>
          <w:rFonts w:ascii="Verdana" w:hAnsi="Verdana"/>
          <w:i/>
        </w:rPr>
        <w:t xml:space="preserve">. </w:t>
      </w:r>
    </w:p>
    <w:p w:rsidR="00614115" w:rsidRPr="001A7425" w:rsidRDefault="005D276C" w:rsidP="001A7425">
      <w:pPr>
        <w:spacing w:line="276" w:lineRule="auto"/>
        <w:jc w:val="both"/>
        <w:rPr>
          <w:rFonts w:ascii="Verdana" w:hAnsi="Verdana"/>
          <w:i/>
        </w:rPr>
      </w:pPr>
      <w:r w:rsidRPr="001A7425">
        <w:rPr>
          <w:rFonts w:ascii="Verdana" w:hAnsi="Verdana"/>
          <w:i/>
        </w:rPr>
        <w:t>Na</w:t>
      </w:r>
      <w:r w:rsidR="002030A2" w:rsidRPr="001A7425">
        <w:rPr>
          <w:rFonts w:ascii="Verdana" w:hAnsi="Verdana"/>
          <w:i/>
        </w:rPr>
        <w:t xml:space="preserve"> elewacji, </w:t>
      </w:r>
      <w:proofErr w:type="gramStart"/>
      <w:r w:rsidR="002030A2" w:rsidRPr="001A7425">
        <w:rPr>
          <w:rFonts w:ascii="Verdana" w:hAnsi="Verdana"/>
          <w:i/>
        </w:rPr>
        <w:t>przy  wyjściach</w:t>
      </w:r>
      <w:proofErr w:type="gramEnd"/>
      <w:r w:rsidR="003D1347" w:rsidRPr="001A7425">
        <w:rPr>
          <w:rFonts w:ascii="Verdana" w:hAnsi="Verdana"/>
          <w:i/>
        </w:rPr>
        <w:t xml:space="preserve"> z budynku zainstalować oprawy awaryjne</w:t>
      </w:r>
      <w:r w:rsidR="0076264D" w:rsidRPr="001A7425">
        <w:rPr>
          <w:rFonts w:ascii="Verdana" w:hAnsi="Verdana"/>
          <w:i/>
        </w:rPr>
        <w:t xml:space="preserve"> </w:t>
      </w:r>
      <w:r w:rsidRPr="001A7425">
        <w:rPr>
          <w:rFonts w:ascii="Verdana" w:hAnsi="Verdana"/>
          <w:i/>
        </w:rPr>
        <w:t xml:space="preserve"> </w:t>
      </w:r>
      <w:r w:rsidR="00E618DC" w:rsidRPr="001A7425">
        <w:rPr>
          <w:rFonts w:ascii="Verdana" w:hAnsi="Verdana"/>
          <w:i/>
        </w:rPr>
        <w:t xml:space="preserve"> </w:t>
      </w:r>
      <w:proofErr w:type="spellStart"/>
      <w:r w:rsidR="003D1347" w:rsidRPr="001A7425">
        <w:rPr>
          <w:rFonts w:ascii="Verdana" w:hAnsi="Verdana"/>
          <w:i/>
        </w:rPr>
        <w:t>antypaniczne</w:t>
      </w:r>
      <w:proofErr w:type="spellEnd"/>
      <w:r w:rsidR="00FE197E" w:rsidRPr="001A7425">
        <w:rPr>
          <w:rFonts w:ascii="Verdana" w:hAnsi="Verdana"/>
          <w:i/>
        </w:rPr>
        <w:t>, przeznaczone do oświetlenia terenu wokół wyjść z budynku</w:t>
      </w:r>
      <w:r w:rsidR="003D1347" w:rsidRPr="001A7425">
        <w:rPr>
          <w:rFonts w:ascii="Verdana" w:hAnsi="Verdana"/>
          <w:i/>
        </w:rPr>
        <w:t>. Dobrano oprawy</w:t>
      </w:r>
      <w:r w:rsidR="00232844" w:rsidRPr="001A7425">
        <w:rPr>
          <w:rFonts w:ascii="Verdana" w:hAnsi="Verdana"/>
          <w:i/>
        </w:rPr>
        <w:t xml:space="preserve"> typu OUTDOOR SA LED </w:t>
      </w:r>
      <w:r w:rsidR="00A87011" w:rsidRPr="001A7425">
        <w:rPr>
          <w:rFonts w:ascii="Verdana" w:hAnsi="Verdana"/>
          <w:i/>
        </w:rPr>
        <w:t>3W dwufunkcyjn</w:t>
      </w:r>
      <w:r w:rsidR="00630575" w:rsidRPr="001A7425">
        <w:rPr>
          <w:rFonts w:ascii="Verdana" w:hAnsi="Verdana"/>
          <w:i/>
        </w:rPr>
        <w:t>e,</w:t>
      </w:r>
      <w:r w:rsidR="00C50610" w:rsidRPr="001A7425">
        <w:rPr>
          <w:rFonts w:ascii="Verdana" w:hAnsi="Verdana"/>
          <w:i/>
        </w:rPr>
        <w:t xml:space="preserve"> przystosowana do </w:t>
      </w:r>
      <w:proofErr w:type="gramStart"/>
      <w:r w:rsidR="00C50610" w:rsidRPr="001A7425">
        <w:rPr>
          <w:rFonts w:ascii="Verdana" w:hAnsi="Verdana"/>
          <w:i/>
        </w:rPr>
        <w:t>pracy  na</w:t>
      </w:r>
      <w:proofErr w:type="gramEnd"/>
      <w:r w:rsidR="00C50610" w:rsidRPr="001A7425">
        <w:rPr>
          <w:rFonts w:ascii="Verdana" w:hAnsi="Verdana"/>
          <w:i/>
        </w:rPr>
        <w:t xml:space="preserve"> zewnątrz</w:t>
      </w:r>
      <w:r w:rsidR="00630575" w:rsidRPr="001A7425">
        <w:rPr>
          <w:rFonts w:ascii="Verdana" w:hAnsi="Verdana"/>
          <w:i/>
        </w:rPr>
        <w:t xml:space="preserve"> w niskich temperaturach</w:t>
      </w:r>
      <w:r w:rsidR="00717870" w:rsidRPr="001A7425">
        <w:rPr>
          <w:rFonts w:ascii="Verdana" w:hAnsi="Verdana"/>
          <w:i/>
        </w:rPr>
        <w:t xml:space="preserve"> do -25</w:t>
      </w:r>
      <w:r w:rsidR="00717870" w:rsidRPr="001A7425">
        <w:rPr>
          <w:rFonts w:ascii="Verdana" w:hAnsi="Verdana"/>
          <w:i/>
          <w:vertAlign w:val="superscript"/>
        </w:rPr>
        <w:t>o</w:t>
      </w:r>
      <w:r w:rsidR="00717870" w:rsidRPr="001A7425">
        <w:rPr>
          <w:rFonts w:ascii="Verdana" w:hAnsi="Verdana"/>
          <w:i/>
        </w:rPr>
        <w:t>C</w:t>
      </w:r>
      <w:r w:rsidR="00220977" w:rsidRPr="001A7425">
        <w:rPr>
          <w:rFonts w:ascii="Verdana" w:hAnsi="Verdana"/>
          <w:i/>
        </w:rPr>
        <w:t xml:space="preserve"> z wbudowanym układem grzejnym HTR-25.</w:t>
      </w:r>
    </w:p>
    <w:p w:rsidR="00AE776F" w:rsidRPr="001A7425" w:rsidRDefault="00220977" w:rsidP="001A7425">
      <w:pPr>
        <w:spacing w:line="276" w:lineRule="auto"/>
        <w:jc w:val="both"/>
        <w:rPr>
          <w:rFonts w:ascii="Verdana" w:hAnsi="Verdana"/>
          <w:i/>
        </w:rPr>
      </w:pPr>
      <w:r w:rsidRPr="001A7425">
        <w:rPr>
          <w:rFonts w:ascii="Verdana" w:hAnsi="Verdana"/>
          <w:i/>
        </w:rPr>
        <w:t xml:space="preserve">Wszystkie oprawy oświetlenia awaryjnego muszą posiadać </w:t>
      </w:r>
      <w:r w:rsidR="002E61BE" w:rsidRPr="001A7425">
        <w:rPr>
          <w:rFonts w:ascii="Verdana" w:hAnsi="Verdana"/>
          <w:i/>
        </w:rPr>
        <w:t>certyfikaty.</w:t>
      </w:r>
    </w:p>
    <w:p w:rsidR="00517A4A" w:rsidRPr="001A7425" w:rsidRDefault="00517A4A" w:rsidP="001A7425">
      <w:pPr>
        <w:spacing w:line="276" w:lineRule="auto"/>
        <w:jc w:val="both"/>
        <w:rPr>
          <w:rFonts w:ascii="Verdana" w:hAnsi="Verdana"/>
          <w:i/>
        </w:rPr>
      </w:pPr>
    </w:p>
    <w:p w:rsidR="00A85925" w:rsidRPr="001A7425" w:rsidRDefault="00517A4A" w:rsidP="001A7425">
      <w:pPr>
        <w:spacing w:line="276" w:lineRule="auto"/>
        <w:jc w:val="both"/>
        <w:rPr>
          <w:rFonts w:ascii="Verdana" w:hAnsi="Verdana"/>
          <w:i/>
          <w:u w:val="single"/>
        </w:rPr>
      </w:pPr>
      <w:r w:rsidRPr="001A7425">
        <w:rPr>
          <w:rFonts w:ascii="Verdana" w:hAnsi="Verdana"/>
          <w:i/>
          <w:u w:val="single"/>
        </w:rPr>
        <w:t>11.4</w:t>
      </w:r>
      <w:r w:rsidR="00573ED7" w:rsidRPr="001A7425">
        <w:rPr>
          <w:rFonts w:ascii="Verdana" w:hAnsi="Verdana"/>
          <w:i/>
          <w:u w:val="single"/>
        </w:rPr>
        <w:t>. Oświetlenie wiaty.</w:t>
      </w:r>
      <w:r w:rsidRPr="001A7425">
        <w:rPr>
          <w:rFonts w:ascii="Verdana" w:hAnsi="Verdana"/>
          <w:i/>
          <w:u w:val="single"/>
        </w:rPr>
        <w:t xml:space="preserve"> </w:t>
      </w:r>
    </w:p>
    <w:p w:rsidR="00573ED7" w:rsidRPr="001A7425" w:rsidRDefault="00573ED7" w:rsidP="001A7425">
      <w:pPr>
        <w:spacing w:line="276" w:lineRule="auto"/>
        <w:jc w:val="both"/>
        <w:rPr>
          <w:rFonts w:ascii="Verdana" w:hAnsi="Verdana"/>
          <w:i/>
        </w:rPr>
      </w:pPr>
    </w:p>
    <w:p w:rsidR="00517A4A" w:rsidRPr="001A7425" w:rsidRDefault="00A85925" w:rsidP="001A7425">
      <w:pPr>
        <w:spacing w:line="276" w:lineRule="auto"/>
        <w:jc w:val="both"/>
        <w:rPr>
          <w:rFonts w:ascii="Verdana" w:hAnsi="Verdana"/>
          <w:i/>
        </w:rPr>
      </w:pPr>
      <w:r w:rsidRPr="001A7425">
        <w:rPr>
          <w:rFonts w:ascii="Verdana" w:hAnsi="Verdana"/>
          <w:i/>
        </w:rPr>
        <w:t xml:space="preserve">Do istniejącego pawilonu </w:t>
      </w:r>
      <w:r w:rsidR="00573ED7" w:rsidRPr="001A7425">
        <w:rPr>
          <w:rFonts w:ascii="Verdana" w:hAnsi="Verdana"/>
          <w:i/>
        </w:rPr>
        <w:t>od str</w:t>
      </w:r>
      <w:r w:rsidR="00B11EE2" w:rsidRPr="001A7425">
        <w:rPr>
          <w:rFonts w:ascii="Verdana" w:hAnsi="Verdana"/>
          <w:i/>
        </w:rPr>
        <w:t>ony wschodniej przewidziano</w:t>
      </w:r>
      <w:r w:rsidR="00573ED7" w:rsidRPr="001A7425">
        <w:rPr>
          <w:rFonts w:ascii="Verdana" w:hAnsi="Verdana"/>
          <w:i/>
        </w:rPr>
        <w:t xml:space="preserve"> </w:t>
      </w:r>
      <w:r w:rsidR="00B11EE2" w:rsidRPr="001A7425">
        <w:rPr>
          <w:rFonts w:ascii="Verdana" w:hAnsi="Verdana"/>
          <w:i/>
        </w:rPr>
        <w:t xml:space="preserve">dobudowę </w:t>
      </w:r>
      <w:r w:rsidR="00573ED7" w:rsidRPr="001A7425">
        <w:rPr>
          <w:rFonts w:ascii="Verdana" w:hAnsi="Verdana"/>
          <w:i/>
        </w:rPr>
        <w:t xml:space="preserve">wiata. </w:t>
      </w:r>
      <w:r w:rsidR="00633612" w:rsidRPr="001A7425">
        <w:rPr>
          <w:rFonts w:ascii="Verdana" w:hAnsi="Verdana"/>
          <w:i/>
        </w:rPr>
        <w:t xml:space="preserve">Wiatę oświetlić </w:t>
      </w:r>
      <w:r w:rsidR="000F5EBA" w:rsidRPr="001A7425">
        <w:rPr>
          <w:rFonts w:ascii="Verdana" w:hAnsi="Verdana"/>
          <w:i/>
        </w:rPr>
        <w:t xml:space="preserve">przy pomocy opraw LED o mocy 18W, </w:t>
      </w:r>
      <w:r w:rsidR="00597B1D" w:rsidRPr="001A7425">
        <w:rPr>
          <w:rFonts w:ascii="Verdana" w:hAnsi="Verdana"/>
          <w:i/>
        </w:rPr>
        <w:t>szczelnych IP65</w:t>
      </w:r>
      <w:r w:rsidR="000F5EBA" w:rsidRPr="001A7425">
        <w:rPr>
          <w:rFonts w:ascii="Verdana" w:hAnsi="Verdana"/>
          <w:i/>
        </w:rPr>
        <w:t xml:space="preserve">. Oprawy oraz przewody mocować do konstrukcji </w:t>
      </w:r>
      <w:r w:rsidR="00D15A96" w:rsidRPr="001A7425">
        <w:rPr>
          <w:rFonts w:ascii="Verdana" w:hAnsi="Verdana"/>
          <w:i/>
        </w:rPr>
        <w:t xml:space="preserve">zadaszenia wiaty. Projektowane oświetlenie zasilić z </w:t>
      </w:r>
      <w:proofErr w:type="gramStart"/>
      <w:r w:rsidR="002C2946" w:rsidRPr="001A7425">
        <w:rPr>
          <w:rFonts w:ascii="Verdana" w:hAnsi="Verdana"/>
          <w:i/>
        </w:rPr>
        <w:t>tablicy  T</w:t>
      </w:r>
      <w:proofErr w:type="gramEnd"/>
      <w:r w:rsidR="002C2946" w:rsidRPr="001A7425">
        <w:rPr>
          <w:rFonts w:ascii="Verdana" w:hAnsi="Verdana"/>
          <w:i/>
        </w:rPr>
        <w:t>4 istniejącej</w:t>
      </w:r>
      <w:r w:rsidR="001C4CD2" w:rsidRPr="001A7425">
        <w:rPr>
          <w:rFonts w:ascii="Verdana" w:hAnsi="Verdana"/>
          <w:i/>
        </w:rPr>
        <w:t xml:space="preserve"> </w:t>
      </w:r>
      <w:r w:rsidR="002C2946" w:rsidRPr="001A7425">
        <w:rPr>
          <w:rFonts w:ascii="Verdana" w:hAnsi="Verdana"/>
          <w:i/>
        </w:rPr>
        <w:t xml:space="preserve"> na parterze </w:t>
      </w:r>
      <w:r w:rsidR="001C4CD2" w:rsidRPr="001A7425">
        <w:rPr>
          <w:rFonts w:ascii="Verdana" w:hAnsi="Verdana"/>
          <w:i/>
        </w:rPr>
        <w:t xml:space="preserve">istniejącego pawilonu. </w:t>
      </w:r>
    </w:p>
    <w:p w:rsidR="00717870" w:rsidRPr="001A7425" w:rsidRDefault="00717870" w:rsidP="001A7425">
      <w:pPr>
        <w:spacing w:line="276" w:lineRule="auto"/>
        <w:jc w:val="both"/>
        <w:rPr>
          <w:rFonts w:ascii="Verdana" w:hAnsi="Verdana"/>
          <w:i/>
        </w:rPr>
      </w:pPr>
    </w:p>
    <w:p w:rsidR="00BF5621" w:rsidRPr="001A7425" w:rsidRDefault="00BF5621" w:rsidP="001A7425">
      <w:pPr>
        <w:spacing w:line="276" w:lineRule="auto"/>
        <w:jc w:val="both"/>
        <w:rPr>
          <w:rFonts w:ascii="Verdana" w:hAnsi="Verdana"/>
          <w:b/>
          <w:i/>
          <w:u w:val="single"/>
        </w:rPr>
      </w:pPr>
      <w:r w:rsidRPr="001A7425">
        <w:rPr>
          <w:rFonts w:ascii="Verdana" w:hAnsi="Verdana"/>
          <w:b/>
          <w:i/>
          <w:u w:val="single"/>
        </w:rPr>
        <w:t>12.0. OŚWIETLENIE ZEWNĘTRZNE.</w:t>
      </w:r>
    </w:p>
    <w:p w:rsidR="005E16D5" w:rsidRPr="001A7425" w:rsidRDefault="005E16D5" w:rsidP="001A7425">
      <w:pPr>
        <w:spacing w:line="276" w:lineRule="auto"/>
        <w:jc w:val="both"/>
        <w:rPr>
          <w:rFonts w:ascii="Verdana" w:hAnsi="Verdana"/>
          <w:i/>
        </w:rPr>
      </w:pPr>
    </w:p>
    <w:p w:rsidR="00691624" w:rsidRPr="001A7425" w:rsidRDefault="006D046C" w:rsidP="001A7425">
      <w:pPr>
        <w:spacing w:line="276" w:lineRule="auto"/>
        <w:jc w:val="both"/>
        <w:rPr>
          <w:rFonts w:ascii="Verdana" w:hAnsi="Verdana"/>
          <w:i/>
        </w:rPr>
      </w:pPr>
      <w:r w:rsidRPr="001A7425">
        <w:rPr>
          <w:rFonts w:ascii="Verdana" w:hAnsi="Verdana"/>
          <w:i/>
        </w:rPr>
        <w:t>Teren otaczający projektowany pawilon oświetlony będzie</w:t>
      </w:r>
      <w:r w:rsidR="009E4072" w:rsidRPr="001A7425">
        <w:rPr>
          <w:rFonts w:ascii="Verdana" w:hAnsi="Verdana"/>
          <w:i/>
        </w:rPr>
        <w:t xml:space="preserve"> przy pomocy</w:t>
      </w:r>
      <w:r w:rsidR="00AA38F2" w:rsidRPr="001A7425">
        <w:rPr>
          <w:rFonts w:ascii="Verdana" w:hAnsi="Verdana"/>
          <w:i/>
        </w:rPr>
        <w:t xml:space="preserve"> </w:t>
      </w:r>
      <w:proofErr w:type="gramStart"/>
      <w:r w:rsidR="00AA38F2" w:rsidRPr="001A7425">
        <w:rPr>
          <w:rFonts w:ascii="Verdana" w:hAnsi="Verdana"/>
          <w:i/>
        </w:rPr>
        <w:t xml:space="preserve">trzech </w:t>
      </w:r>
      <w:r w:rsidR="009E4072" w:rsidRPr="001A7425">
        <w:rPr>
          <w:rFonts w:ascii="Verdana" w:hAnsi="Verdana"/>
          <w:i/>
        </w:rPr>
        <w:t xml:space="preserve"> opraw</w:t>
      </w:r>
      <w:proofErr w:type="gramEnd"/>
      <w:r w:rsidR="00A12499" w:rsidRPr="001A7425">
        <w:rPr>
          <w:rFonts w:ascii="Verdana" w:hAnsi="Verdana"/>
          <w:i/>
        </w:rPr>
        <w:t xml:space="preserve"> </w:t>
      </w:r>
      <w:r w:rsidR="00BC371D" w:rsidRPr="001A7425">
        <w:rPr>
          <w:rFonts w:ascii="Verdana" w:hAnsi="Verdana"/>
          <w:i/>
        </w:rPr>
        <w:t xml:space="preserve">typu ulicznego </w:t>
      </w:r>
      <w:r w:rsidR="00A12499" w:rsidRPr="001A7425">
        <w:rPr>
          <w:rFonts w:ascii="Verdana" w:hAnsi="Verdana"/>
          <w:i/>
        </w:rPr>
        <w:t>LED o mocy 37W</w:t>
      </w:r>
      <w:r w:rsidR="00BC371D" w:rsidRPr="001A7425">
        <w:rPr>
          <w:rFonts w:ascii="Verdana" w:hAnsi="Verdana"/>
          <w:i/>
        </w:rPr>
        <w:t>, o barwie  światła 4000K</w:t>
      </w:r>
      <w:r w:rsidR="00AA38F2" w:rsidRPr="001A7425">
        <w:rPr>
          <w:rFonts w:ascii="Verdana" w:hAnsi="Verdana"/>
          <w:i/>
        </w:rPr>
        <w:t>,</w:t>
      </w:r>
      <w:r w:rsidR="000326C2" w:rsidRPr="001A7425">
        <w:rPr>
          <w:rFonts w:ascii="Verdana" w:hAnsi="Verdana"/>
          <w:i/>
        </w:rPr>
        <w:t xml:space="preserve"> szczelnych IP 66</w:t>
      </w:r>
      <w:r w:rsidR="002522AC" w:rsidRPr="001A7425">
        <w:rPr>
          <w:rFonts w:ascii="Verdana" w:hAnsi="Verdana"/>
          <w:i/>
        </w:rPr>
        <w:t xml:space="preserve">. Korpusy opraw w kolorze szarym. </w:t>
      </w:r>
      <w:r w:rsidR="00691624" w:rsidRPr="001A7425">
        <w:rPr>
          <w:rFonts w:ascii="Verdana" w:hAnsi="Verdana"/>
          <w:i/>
          <w:iCs/>
        </w:rPr>
        <w:t xml:space="preserve">Dla opraw oświetleniowych przyjęto słupy aluminiowe cylindryczno-stożkowe, posadowione na prefabrykowanych fundamentach żelbetowych. </w:t>
      </w:r>
      <w:r w:rsidR="00691624" w:rsidRPr="001A7425">
        <w:rPr>
          <w:rFonts w:ascii="Verdana" w:hAnsi="Verdana"/>
          <w:i/>
        </w:rPr>
        <w:t>Słup i wysięgnik zabezpieczony technologią anodowania w kolorze naturalnym</w:t>
      </w:r>
      <w:r w:rsidR="00E830FF" w:rsidRPr="001A7425">
        <w:rPr>
          <w:rFonts w:ascii="Verdana" w:hAnsi="Verdana"/>
          <w:i/>
        </w:rPr>
        <w:t xml:space="preserve">. </w:t>
      </w:r>
      <w:r w:rsidR="00691624" w:rsidRPr="001A7425">
        <w:rPr>
          <w:rFonts w:ascii="Verdana" w:hAnsi="Verdana"/>
          <w:i/>
          <w:iCs/>
        </w:rPr>
        <w:t>Rozmieszczenie słupów oświetleniowych   w terenie pokazano na załączonym rysunku.</w:t>
      </w:r>
    </w:p>
    <w:p w:rsidR="007D4435" w:rsidRPr="001A7425" w:rsidRDefault="00691624" w:rsidP="001A7425">
      <w:pPr>
        <w:spacing w:line="276" w:lineRule="auto"/>
        <w:jc w:val="both"/>
        <w:rPr>
          <w:rFonts w:ascii="Verdana" w:hAnsi="Verdana"/>
          <w:i/>
          <w:iCs/>
        </w:rPr>
      </w:pPr>
      <w:r w:rsidRPr="001A7425">
        <w:rPr>
          <w:rFonts w:ascii="Verdana" w:hAnsi="Verdana"/>
          <w:i/>
          <w:iCs/>
        </w:rPr>
        <w:t>Oprawy oświetlenia ulicznego należy ins</w:t>
      </w:r>
      <w:r w:rsidR="00C6634A" w:rsidRPr="001A7425">
        <w:rPr>
          <w:rFonts w:ascii="Verdana" w:hAnsi="Verdana"/>
          <w:i/>
          <w:iCs/>
        </w:rPr>
        <w:t>talować na słupach o wysokości 5</w:t>
      </w:r>
      <w:r w:rsidRPr="001A7425">
        <w:rPr>
          <w:rFonts w:ascii="Verdana" w:hAnsi="Verdana"/>
          <w:i/>
          <w:iCs/>
        </w:rPr>
        <w:t xml:space="preserve"> m z </w:t>
      </w:r>
      <w:proofErr w:type="gramStart"/>
      <w:r w:rsidRPr="001A7425">
        <w:rPr>
          <w:rFonts w:ascii="Verdana" w:hAnsi="Verdana"/>
          <w:i/>
          <w:iCs/>
        </w:rPr>
        <w:t>wysięgnikami  o</w:t>
      </w:r>
      <w:proofErr w:type="gramEnd"/>
      <w:r w:rsidRPr="001A7425">
        <w:rPr>
          <w:rFonts w:ascii="Verdana" w:hAnsi="Verdana"/>
          <w:i/>
          <w:iCs/>
        </w:rPr>
        <w:t xml:space="preserve"> długości ramienia W=1,0 m,  kącie nachylenia  5</w:t>
      </w:r>
      <w:r w:rsidRPr="001A7425">
        <w:rPr>
          <w:rFonts w:ascii="Verdana" w:hAnsi="Verdana"/>
          <w:i/>
          <w:iCs/>
          <w:vertAlign w:val="superscript"/>
        </w:rPr>
        <w:t>o</w:t>
      </w:r>
      <w:r w:rsidRPr="001A7425">
        <w:rPr>
          <w:rFonts w:ascii="Verdana" w:hAnsi="Verdana"/>
          <w:i/>
          <w:iCs/>
        </w:rPr>
        <w:t xml:space="preserve"> i wysokości 1m</w:t>
      </w:r>
      <w:r w:rsidRPr="001A7425">
        <w:rPr>
          <w:rFonts w:ascii="Verdana" w:hAnsi="Verdana"/>
          <w:i/>
          <w:iCs/>
          <w:vertAlign w:val="superscript"/>
        </w:rPr>
        <w:t xml:space="preserve"> </w:t>
      </w:r>
      <w:r w:rsidRPr="001A7425">
        <w:rPr>
          <w:rFonts w:ascii="Verdana" w:hAnsi="Verdana"/>
          <w:i/>
          <w:iCs/>
        </w:rPr>
        <w:t>. Wysokość zawieszenia opraw</w:t>
      </w:r>
      <w:r w:rsidR="00C6634A" w:rsidRPr="001A7425">
        <w:rPr>
          <w:rFonts w:ascii="Verdana" w:hAnsi="Verdana"/>
          <w:i/>
          <w:iCs/>
        </w:rPr>
        <w:t xml:space="preserve"> nad terenem h=6</w:t>
      </w:r>
      <w:r w:rsidRPr="001A7425">
        <w:rPr>
          <w:rFonts w:ascii="Verdana" w:hAnsi="Verdana"/>
          <w:i/>
          <w:iCs/>
        </w:rPr>
        <w:t xml:space="preserve">m. </w:t>
      </w:r>
      <w:r w:rsidR="00103EFF" w:rsidRPr="001A7425">
        <w:rPr>
          <w:rFonts w:ascii="Verdana" w:hAnsi="Verdana"/>
          <w:i/>
          <w:iCs/>
        </w:rPr>
        <w:t xml:space="preserve">Na terenie zielonym przy budynku ustawić słupki </w:t>
      </w:r>
      <w:proofErr w:type="gramStart"/>
      <w:r w:rsidR="00103EFF" w:rsidRPr="001A7425">
        <w:rPr>
          <w:rFonts w:ascii="Verdana" w:hAnsi="Verdana"/>
          <w:i/>
          <w:iCs/>
        </w:rPr>
        <w:t>oświetleniowe  o</w:t>
      </w:r>
      <w:proofErr w:type="gramEnd"/>
      <w:r w:rsidR="00103EFF" w:rsidRPr="001A7425">
        <w:rPr>
          <w:rFonts w:ascii="Verdana" w:hAnsi="Verdana"/>
          <w:i/>
          <w:iCs/>
        </w:rPr>
        <w:t xml:space="preserve"> wysokości </w:t>
      </w:r>
      <w:r w:rsidR="00E30105" w:rsidRPr="001A7425">
        <w:rPr>
          <w:rFonts w:ascii="Verdana" w:hAnsi="Verdana"/>
          <w:i/>
          <w:iCs/>
        </w:rPr>
        <w:t>87,5</w:t>
      </w:r>
      <w:r w:rsidR="00B61CA5" w:rsidRPr="001A7425">
        <w:rPr>
          <w:rFonts w:ascii="Verdana" w:hAnsi="Verdana"/>
          <w:i/>
          <w:iCs/>
        </w:rPr>
        <w:t xml:space="preserve"> cm. Słupki </w:t>
      </w:r>
      <w:r w:rsidR="00E30105" w:rsidRPr="001A7425">
        <w:rPr>
          <w:rFonts w:ascii="Verdana" w:hAnsi="Verdana"/>
          <w:i/>
          <w:iCs/>
        </w:rPr>
        <w:t xml:space="preserve">aluminiowe anodowane w kolorze słupów </w:t>
      </w:r>
      <w:r w:rsidR="002B31A7" w:rsidRPr="001A7425">
        <w:rPr>
          <w:rFonts w:ascii="Verdana" w:hAnsi="Verdana"/>
          <w:i/>
          <w:iCs/>
        </w:rPr>
        <w:t xml:space="preserve">oświetleniowych. </w:t>
      </w:r>
      <w:r w:rsidR="005570F4" w:rsidRPr="001A7425">
        <w:rPr>
          <w:rFonts w:ascii="Verdana" w:hAnsi="Verdana"/>
          <w:i/>
          <w:iCs/>
        </w:rPr>
        <w:t xml:space="preserve"> Źródła światła LED o mocy 16</w:t>
      </w:r>
      <w:r w:rsidR="00283F5F" w:rsidRPr="001A7425">
        <w:rPr>
          <w:rFonts w:ascii="Verdana" w:hAnsi="Verdana"/>
          <w:i/>
          <w:iCs/>
        </w:rPr>
        <w:t xml:space="preserve">W. </w:t>
      </w:r>
      <w:r w:rsidR="005570F4" w:rsidRPr="001A7425">
        <w:rPr>
          <w:rFonts w:ascii="Verdana" w:hAnsi="Verdana"/>
          <w:i/>
          <w:iCs/>
        </w:rPr>
        <w:t>Temperatura barwowa 4000K.</w:t>
      </w:r>
      <w:r w:rsidR="00283F5F" w:rsidRPr="001A7425">
        <w:rPr>
          <w:rFonts w:ascii="Verdana" w:hAnsi="Verdana"/>
          <w:i/>
          <w:iCs/>
        </w:rPr>
        <w:t>Stopień ochrony nie niższy jak IP65.</w:t>
      </w:r>
    </w:p>
    <w:p w:rsidR="0001411E" w:rsidRPr="001A7425" w:rsidRDefault="005F5B42" w:rsidP="001A7425">
      <w:pPr>
        <w:spacing w:line="276" w:lineRule="auto"/>
        <w:jc w:val="both"/>
        <w:rPr>
          <w:rFonts w:ascii="Verdana" w:hAnsi="Verdana"/>
          <w:i/>
          <w:iCs/>
        </w:rPr>
      </w:pPr>
      <w:r w:rsidRPr="001A7425">
        <w:rPr>
          <w:rFonts w:ascii="Verdana" w:hAnsi="Verdana"/>
          <w:i/>
          <w:iCs/>
        </w:rPr>
        <w:t>Na ścianach</w:t>
      </w:r>
      <w:r w:rsidR="0001411E" w:rsidRPr="001A7425">
        <w:rPr>
          <w:rFonts w:ascii="Verdana" w:hAnsi="Verdana"/>
          <w:i/>
          <w:iCs/>
        </w:rPr>
        <w:t xml:space="preserve"> budynku zainstalować oprawy elewacyjne </w:t>
      </w:r>
      <w:r w:rsidRPr="001A7425">
        <w:rPr>
          <w:rFonts w:ascii="Verdana" w:hAnsi="Verdana"/>
          <w:i/>
          <w:iCs/>
        </w:rPr>
        <w:t>ROTUNDA 2 LED17W</w:t>
      </w:r>
      <w:r w:rsidR="00B0021A" w:rsidRPr="001A7425">
        <w:rPr>
          <w:rFonts w:ascii="Verdana" w:hAnsi="Verdana"/>
          <w:i/>
          <w:iCs/>
        </w:rPr>
        <w:t xml:space="preserve">, 1340lm, temperatura </w:t>
      </w:r>
      <w:r w:rsidR="00D40BB5" w:rsidRPr="001A7425">
        <w:rPr>
          <w:rFonts w:ascii="Verdana" w:hAnsi="Verdana"/>
          <w:i/>
          <w:iCs/>
        </w:rPr>
        <w:t xml:space="preserve">barwowa 3000K, szczelne IP65. </w:t>
      </w:r>
      <w:r w:rsidR="007A3B14" w:rsidRPr="001A7425">
        <w:rPr>
          <w:rFonts w:ascii="Verdana" w:hAnsi="Verdana"/>
          <w:i/>
          <w:iCs/>
        </w:rPr>
        <w:t>Oprawy ze strumieniem świetlnym skierowanym w górę i w dół. Kąt świecenia 45</w:t>
      </w:r>
      <w:r w:rsidR="007A3B14" w:rsidRPr="001A7425">
        <w:rPr>
          <w:rFonts w:ascii="Verdana" w:hAnsi="Verdana"/>
          <w:i/>
          <w:iCs/>
          <w:vertAlign w:val="superscript"/>
        </w:rPr>
        <w:t>o</w:t>
      </w:r>
      <w:r w:rsidR="007A3B14" w:rsidRPr="001A7425">
        <w:rPr>
          <w:rFonts w:ascii="Verdana" w:hAnsi="Verdana"/>
          <w:i/>
          <w:iCs/>
        </w:rPr>
        <w:t xml:space="preserve">. </w:t>
      </w:r>
      <w:r w:rsidR="002C571B" w:rsidRPr="001A7425">
        <w:rPr>
          <w:rFonts w:ascii="Verdana" w:hAnsi="Verdana"/>
          <w:i/>
          <w:iCs/>
        </w:rPr>
        <w:t>Oprawy instalować na ścian</w:t>
      </w:r>
      <w:r w:rsidR="008A43AD" w:rsidRPr="001A7425">
        <w:rPr>
          <w:rFonts w:ascii="Verdana" w:hAnsi="Verdana"/>
          <w:i/>
          <w:iCs/>
        </w:rPr>
        <w:t>ach na wysokości 280cm mierząc od poziomu posadzki parteru.</w:t>
      </w:r>
      <w:r w:rsidR="00215E24" w:rsidRPr="001A7425">
        <w:rPr>
          <w:rFonts w:ascii="Verdana" w:hAnsi="Verdana"/>
          <w:i/>
          <w:iCs/>
        </w:rPr>
        <w:t xml:space="preserve"> Rozmieszczenie opraw elewacyjnych pokazano na rysunku PT-IE-CP-02</w:t>
      </w:r>
    </w:p>
    <w:p w:rsidR="00D8115C" w:rsidRPr="001A7425" w:rsidRDefault="00B01B58" w:rsidP="001A7425">
      <w:pPr>
        <w:spacing w:line="276" w:lineRule="auto"/>
        <w:jc w:val="both"/>
        <w:rPr>
          <w:rFonts w:ascii="Verdana" w:hAnsi="Verdana"/>
          <w:i/>
          <w:iCs/>
        </w:rPr>
      </w:pPr>
      <w:r w:rsidRPr="001A7425">
        <w:rPr>
          <w:rFonts w:ascii="Verdana" w:hAnsi="Verdana"/>
          <w:i/>
          <w:iCs/>
        </w:rPr>
        <w:t xml:space="preserve">Od strony północno-zachodniej budynku, na ścianie szczytowej </w:t>
      </w:r>
      <w:r w:rsidR="00F9086D" w:rsidRPr="001A7425">
        <w:rPr>
          <w:rFonts w:ascii="Verdana" w:hAnsi="Verdana"/>
          <w:i/>
          <w:iCs/>
        </w:rPr>
        <w:t xml:space="preserve">umieszczone będzie podświetlane logo. </w:t>
      </w:r>
      <w:r w:rsidR="00733078" w:rsidRPr="001A7425">
        <w:rPr>
          <w:rFonts w:ascii="Verdana" w:hAnsi="Verdana"/>
          <w:i/>
          <w:iCs/>
        </w:rPr>
        <w:t xml:space="preserve">W miejscu wskazanym na </w:t>
      </w:r>
      <w:proofErr w:type="gramStart"/>
      <w:r w:rsidR="00733078" w:rsidRPr="001A7425">
        <w:rPr>
          <w:rFonts w:ascii="Verdana" w:hAnsi="Verdana"/>
          <w:i/>
          <w:iCs/>
        </w:rPr>
        <w:t>rys</w:t>
      </w:r>
      <w:r w:rsidR="00B6253E" w:rsidRPr="001A7425">
        <w:rPr>
          <w:rFonts w:ascii="Verdana" w:hAnsi="Verdana"/>
          <w:i/>
          <w:iCs/>
        </w:rPr>
        <w:t xml:space="preserve">unku </w:t>
      </w:r>
      <w:r w:rsidR="00F9086D" w:rsidRPr="001A7425">
        <w:rPr>
          <w:rFonts w:ascii="Verdana" w:hAnsi="Verdana"/>
          <w:i/>
          <w:iCs/>
        </w:rPr>
        <w:t xml:space="preserve"> -</w:t>
      </w:r>
      <w:proofErr w:type="gramEnd"/>
      <w:r w:rsidR="00F9086D" w:rsidRPr="001A7425">
        <w:rPr>
          <w:rFonts w:ascii="Verdana" w:hAnsi="Verdana"/>
          <w:i/>
          <w:iCs/>
        </w:rPr>
        <w:t>03</w:t>
      </w:r>
      <w:r w:rsidR="00B6253E" w:rsidRPr="001A7425">
        <w:rPr>
          <w:rFonts w:ascii="Verdana" w:hAnsi="Verdana"/>
          <w:i/>
          <w:iCs/>
        </w:rPr>
        <w:t>, na elewacji wyprowadzić wypust</w:t>
      </w:r>
      <w:r w:rsidR="00661627" w:rsidRPr="001A7425">
        <w:rPr>
          <w:rFonts w:ascii="Verdana" w:hAnsi="Verdana"/>
          <w:i/>
          <w:iCs/>
        </w:rPr>
        <w:t xml:space="preserve">. </w:t>
      </w:r>
    </w:p>
    <w:p w:rsidR="00050810" w:rsidRPr="001A7425" w:rsidRDefault="00050810" w:rsidP="001A7425">
      <w:pPr>
        <w:pStyle w:val="Tekstpodstawowy3"/>
        <w:spacing w:line="276" w:lineRule="auto"/>
        <w:rPr>
          <w:rFonts w:ascii="Verdana" w:hAnsi="Verdana"/>
          <w:i/>
          <w:sz w:val="20"/>
        </w:rPr>
      </w:pPr>
      <w:r w:rsidRPr="001A7425">
        <w:rPr>
          <w:rFonts w:ascii="Verdana" w:hAnsi="Verdana"/>
          <w:i/>
          <w:sz w:val="20"/>
        </w:rPr>
        <w:t>Do sterowania oświetleniem przyjęto cyfrowy programator astronomiczny</w:t>
      </w:r>
      <w:r w:rsidR="0036698E" w:rsidRPr="001A7425">
        <w:rPr>
          <w:rFonts w:ascii="Verdana" w:hAnsi="Verdana"/>
          <w:i/>
          <w:sz w:val="20"/>
        </w:rPr>
        <w:t xml:space="preserve"> CPA</w:t>
      </w:r>
      <w:r w:rsidR="007E2316" w:rsidRPr="001A7425">
        <w:rPr>
          <w:rFonts w:ascii="Verdana" w:hAnsi="Verdana"/>
          <w:i/>
          <w:sz w:val="20"/>
        </w:rPr>
        <w:t>4.0</w:t>
      </w:r>
      <w:r w:rsidRPr="001A7425">
        <w:rPr>
          <w:rFonts w:ascii="Verdana" w:hAnsi="Verdana"/>
          <w:i/>
          <w:sz w:val="20"/>
        </w:rPr>
        <w:t xml:space="preserve">. Urządzenie </w:t>
      </w:r>
      <w:proofErr w:type="gramStart"/>
      <w:r w:rsidRPr="001A7425">
        <w:rPr>
          <w:rFonts w:ascii="Verdana" w:hAnsi="Verdana"/>
          <w:i/>
          <w:sz w:val="20"/>
        </w:rPr>
        <w:t>załącza  i</w:t>
      </w:r>
      <w:proofErr w:type="gramEnd"/>
      <w:r w:rsidRPr="001A7425">
        <w:rPr>
          <w:rFonts w:ascii="Verdana" w:hAnsi="Verdana"/>
          <w:i/>
          <w:sz w:val="20"/>
        </w:rPr>
        <w:t xml:space="preserve"> wyłącza oświetlenie zgodnie z czasem wschodu i zachodu słońca. Programator sterował będzie pracą </w:t>
      </w:r>
      <w:r w:rsidR="00F01C96" w:rsidRPr="001A7425">
        <w:rPr>
          <w:rFonts w:ascii="Verdana" w:hAnsi="Verdana"/>
          <w:i/>
          <w:sz w:val="20"/>
        </w:rPr>
        <w:t xml:space="preserve">dwóch </w:t>
      </w:r>
      <w:proofErr w:type="gramStart"/>
      <w:r w:rsidR="00F01C96" w:rsidRPr="001A7425">
        <w:rPr>
          <w:rFonts w:ascii="Verdana" w:hAnsi="Verdana"/>
          <w:i/>
          <w:sz w:val="20"/>
        </w:rPr>
        <w:t>styczników</w:t>
      </w:r>
      <w:r w:rsidRPr="001A7425">
        <w:rPr>
          <w:rFonts w:ascii="Verdana" w:hAnsi="Verdana"/>
          <w:i/>
          <w:sz w:val="20"/>
        </w:rPr>
        <w:t xml:space="preserve">  załączającego</w:t>
      </w:r>
      <w:proofErr w:type="gramEnd"/>
      <w:r w:rsidRPr="001A7425">
        <w:rPr>
          <w:rFonts w:ascii="Verdana" w:hAnsi="Verdana"/>
          <w:i/>
          <w:sz w:val="20"/>
        </w:rPr>
        <w:t xml:space="preserve"> obwody oświetleniowe. </w:t>
      </w:r>
      <w:r w:rsidR="004C31F5" w:rsidRPr="001A7425">
        <w:rPr>
          <w:rFonts w:ascii="Verdana" w:hAnsi="Verdana"/>
          <w:i/>
          <w:sz w:val="20"/>
        </w:rPr>
        <w:t>Jeden stycznik załączał będzie słupy i słupki oświetleniowe, drugi op</w:t>
      </w:r>
      <w:r w:rsidR="00A1703C" w:rsidRPr="001A7425">
        <w:rPr>
          <w:rFonts w:ascii="Verdana" w:hAnsi="Verdana"/>
          <w:i/>
          <w:sz w:val="20"/>
        </w:rPr>
        <w:t>r</w:t>
      </w:r>
      <w:r w:rsidR="004C31F5" w:rsidRPr="001A7425">
        <w:rPr>
          <w:rFonts w:ascii="Verdana" w:hAnsi="Verdana"/>
          <w:i/>
          <w:sz w:val="20"/>
        </w:rPr>
        <w:t>awami elewacyjnymi i podświet</w:t>
      </w:r>
      <w:r w:rsidR="00A1703C" w:rsidRPr="001A7425">
        <w:rPr>
          <w:rFonts w:ascii="Verdana" w:hAnsi="Verdana"/>
          <w:i/>
          <w:sz w:val="20"/>
        </w:rPr>
        <w:t>leniem logo. W obwo</w:t>
      </w:r>
      <w:r w:rsidRPr="001A7425">
        <w:rPr>
          <w:rFonts w:ascii="Verdana" w:hAnsi="Verdana"/>
          <w:i/>
          <w:sz w:val="20"/>
        </w:rPr>
        <w:t>d</w:t>
      </w:r>
      <w:r w:rsidR="00A1703C" w:rsidRPr="001A7425">
        <w:rPr>
          <w:rFonts w:ascii="Verdana" w:hAnsi="Verdana"/>
          <w:i/>
          <w:sz w:val="20"/>
        </w:rPr>
        <w:t>y sterownicze styczników</w:t>
      </w:r>
      <w:r w:rsidRPr="001A7425">
        <w:rPr>
          <w:rFonts w:ascii="Verdana" w:hAnsi="Verdana"/>
          <w:i/>
          <w:sz w:val="20"/>
        </w:rPr>
        <w:t xml:space="preserve"> </w:t>
      </w:r>
      <w:proofErr w:type="gramStart"/>
      <w:r w:rsidRPr="001A7425">
        <w:rPr>
          <w:rFonts w:ascii="Verdana" w:hAnsi="Verdana"/>
          <w:i/>
          <w:sz w:val="20"/>
        </w:rPr>
        <w:t xml:space="preserve">włączyć </w:t>
      </w:r>
      <w:r w:rsidR="00A1703C" w:rsidRPr="001A7425">
        <w:rPr>
          <w:rFonts w:ascii="Verdana" w:hAnsi="Verdana"/>
          <w:i/>
          <w:sz w:val="20"/>
        </w:rPr>
        <w:t xml:space="preserve"> 3</w:t>
      </w:r>
      <w:proofErr w:type="gramEnd"/>
      <w:r w:rsidR="00A1703C" w:rsidRPr="001A7425">
        <w:rPr>
          <w:rFonts w:ascii="Verdana" w:hAnsi="Verdana"/>
          <w:i/>
          <w:sz w:val="20"/>
        </w:rPr>
        <w:t>-położeniowe</w:t>
      </w:r>
      <w:r w:rsidRPr="001A7425">
        <w:rPr>
          <w:rFonts w:ascii="Verdana" w:hAnsi="Verdana"/>
          <w:i/>
          <w:sz w:val="20"/>
        </w:rPr>
        <w:t xml:space="preserve"> przełącznik</w:t>
      </w:r>
      <w:r w:rsidR="00A1703C" w:rsidRPr="001A7425">
        <w:rPr>
          <w:rFonts w:ascii="Verdana" w:hAnsi="Verdana"/>
          <w:i/>
          <w:sz w:val="20"/>
        </w:rPr>
        <w:t xml:space="preserve">i </w:t>
      </w:r>
      <w:r w:rsidR="00BD1208" w:rsidRPr="001A7425">
        <w:rPr>
          <w:rFonts w:ascii="Verdana" w:hAnsi="Verdana"/>
          <w:i/>
          <w:sz w:val="20"/>
        </w:rPr>
        <w:t xml:space="preserve"> sterowania </w:t>
      </w:r>
      <w:r w:rsidRPr="001A7425">
        <w:rPr>
          <w:rFonts w:ascii="Verdana" w:hAnsi="Verdana"/>
          <w:i/>
          <w:sz w:val="20"/>
        </w:rPr>
        <w:t xml:space="preserve"> </w:t>
      </w:r>
      <w:r w:rsidR="00BD1208" w:rsidRPr="001A7425">
        <w:rPr>
          <w:rFonts w:ascii="Verdana" w:hAnsi="Verdana"/>
          <w:i/>
          <w:sz w:val="20"/>
        </w:rPr>
        <w:t>przełączane</w:t>
      </w:r>
      <w:r w:rsidRPr="001A7425">
        <w:rPr>
          <w:rFonts w:ascii="Verdana" w:hAnsi="Verdana"/>
          <w:i/>
          <w:sz w:val="20"/>
        </w:rPr>
        <w:t xml:space="preserve"> ręcznie, </w:t>
      </w:r>
      <w:r w:rsidR="00BD1208" w:rsidRPr="001A7425">
        <w:rPr>
          <w:rFonts w:ascii="Verdana" w:hAnsi="Verdana"/>
          <w:i/>
          <w:sz w:val="20"/>
        </w:rPr>
        <w:t>umożliwiające</w:t>
      </w:r>
      <w:r w:rsidRPr="001A7425">
        <w:rPr>
          <w:rFonts w:ascii="Verdana" w:hAnsi="Verdana"/>
          <w:i/>
          <w:sz w:val="20"/>
        </w:rPr>
        <w:t xml:space="preserve"> załączenie</w:t>
      </w:r>
      <w:r w:rsidR="00BD1208" w:rsidRPr="001A7425">
        <w:rPr>
          <w:rFonts w:ascii="Verdana" w:hAnsi="Verdana"/>
          <w:i/>
          <w:sz w:val="20"/>
        </w:rPr>
        <w:t xml:space="preserve"> oraz wyłączenie</w:t>
      </w:r>
      <w:r w:rsidRPr="001A7425">
        <w:rPr>
          <w:rFonts w:ascii="Verdana" w:hAnsi="Verdana"/>
          <w:i/>
          <w:sz w:val="20"/>
        </w:rPr>
        <w:t xml:space="preserve"> oświetlenia niezależnie od  programatora astronomicznego. </w:t>
      </w:r>
      <w:r w:rsidR="00A71BAE" w:rsidRPr="001A7425">
        <w:rPr>
          <w:rFonts w:ascii="Verdana" w:hAnsi="Verdana"/>
          <w:i/>
          <w:sz w:val="20"/>
        </w:rPr>
        <w:lastRenderedPageBreak/>
        <w:t>Programator</w:t>
      </w:r>
      <w:r w:rsidR="00F117E6" w:rsidRPr="001A7425">
        <w:rPr>
          <w:rFonts w:ascii="Verdana" w:hAnsi="Verdana"/>
          <w:i/>
          <w:sz w:val="20"/>
        </w:rPr>
        <w:t>,</w:t>
      </w:r>
      <w:r w:rsidR="00A71BAE" w:rsidRPr="001A7425">
        <w:rPr>
          <w:rFonts w:ascii="Verdana" w:hAnsi="Verdana"/>
          <w:i/>
          <w:sz w:val="20"/>
        </w:rPr>
        <w:t xml:space="preserve"> styczniki </w:t>
      </w:r>
      <w:r w:rsidR="00F117E6" w:rsidRPr="001A7425">
        <w:rPr>
          <w:rFonts w:ascii="Verdana" w:hAnsi="Verdana"/>
          <w:i/>
          <w:sz w:val="20"/>
        </w:rPr>
        <w:t>oraz zabezpieczenia obwodów zabu</w:t>
      </w:r>
      <w:r w:rsidR="007C5132" w:rsidRPr="001A7425">
        <w:rPr>
          <w:rFonts w:ascii="Verdana" w:hAnsi="Verdana"/>
          <w:i/>
          <w:sz w:val="20"/>
        </w:rPr>
        <w:t>dować w rozdzielnicy głównej RG2.</w:t>
      </w:r>
    </w:p>
    <w:p w:rsidR="005470AD" w:rsidRPr="001A7425" w:rsidRDefault="005470AD" w:rsidP="001A7425">
      <w:pPr>
        <w:pStyle w:val="Tekstpodstawowy"/>
        <w:spacing w:line="276" w:lineRule="auto"/>
        <w:jc w:val="both"/>
        <w:rPr>
          <w:rFonts w:ascii="Verdana" w:hAnsi="Verdana"/>
          <w:b/>
          <w:i/>
          <w:sz w:val="20"/>
          <w:u w:val="single"/>
        </w:rPr>
      </w:pPr>
    </w:p>
    <w:p w:rsidR="005470AD" w:rsidRPr="001A7425" w:rsidRDefault="00244A0D" w:rsidP="001A7425">
      <w:pPr>
        <w:pStyle w:val="Nagwek2"/>
        <w:spacing w:line="276" w:lineRule="auto"/>
        <w:ind w:left="0"/>
        <w:jc w:val="both"/>
        <w:rPr>
          <w:rFonts w:ascii="Verdana" w:hAnsi="Verdana"/>
          <w:b/>
          <w:i/>
          <w:sz w:val="20"/>
          <w:u w:val="single"/>
        </w:rPr>
      </w:pPr>
      <w:proofErr w:type="gramStart"/>
      <w:r w:rsidRPr="001A7425">
        <w:rPr>
          <w:rFonts w:ascii="Verdana" w:hAnsi="Verdana"/>
          <w:b/>
          <w:i/>
          <w:sz w:val="20"/>
          <w:u w:val="single"/>
        </w:rPr>
        <w:t>1</w:t>
      </w:r>
      <w:r w:rsidR="00584346" w:rsidRPr="001A7425">
        <w:rPr>
          <w:rFonts w:ascii="Verdana" w:hAnsi="Verdana"/>
          <w:b/>
          <w:i/>
          <w:sz w:val="20"/>
          <w:u w:val="single"/>
        </w:rPr>
        <w:t>3</w:t>
      </w:r>
      <w:r w:rsidRPr="001A7425">
        <w:rPr>
          <w:rFonts w:ascii="Verdana" w:hAnsi="Verdana"/>
          <w:b/>
          <w:i/>
          <w:sz w:val="20"/>
          <w:u w:val="single"/>
        </w:rPr>
        <w:t>.0.  INSTALACJ</w:t>
      </w:r>
      <w:r w:rsidR="000F5495" w:rsidRPr="001A7425">
        <w:rPr>
          <w:rFonts w:ascii="Verdana" w:hAnsi="Verdana"/>
          <w:b/>
          <w:i/>
          <w:sz w:val="20"/>
          <w:u w:val="single"/>
        </w:rPr>
        <w:t>A</w:t>
      </w:r>
      <w:proofErr w:type="gramEnd"/>
      <w:r w:rsidR="000F5495" w:rsidRPr="001A7425">
        <w:rPr>
          <w:rFonts w:ascii="Verdana" w:hAnsi="Verdana"/>
          <w:b/>
          <w:i/>
          <w:sz w:val="20"/>
          <w:u w:val="single"/>
        </w:rPr>
        <w:t xml:space="preserve"> GNIAZD WTYCZKOWYCH I SIŁ</w:t>
      </w:r>
      <w:r w:rsidR="00C46FC4" w:rsidRPr="001A7425">
        <w:rPr>
          <w:rFonts w:ascii="Verdana" w:hAnsi="Verdana"/>
          <w:b/>
          <w:i/>
          <w:sz w:val="20"/>
          <w:u w:val="single"/>
        </w:rPr>
        <w:t>Y</w:t>
      </w:r>
      <w:r w:rsidRPr="001A7425">
        <w:rPr>
          <w:rFonts w:ascii="Verdana" w:hAnsi="Verdana"/>
          <w:b/>
          <w:i/>
          <w:sz w:val="20"/>
          <w:u w:val="single"/>
        </w:rPr>
        <w:t>.</w:t>
      </w:r>
    </w:p>
    <w:p w:rsidR="005470AD" w:rsidRPr="001A7425" w:rsidRDefault="005470AD" w:rsidP="001A7425">
      <w:pPr>
        <w:spacing w:line="276" w:lineRule="auto"/>
        <w:rPr>
          <w:rFonts w:ascii="Verdana" w:hAnsi="Verdana"/>
          <w:b/>
          <w:u w:val="single"/>
          <w:lang w:eastAsia="pl-PL"/>
        </w:rPr>
      </w:pPr>
    </w:p>
    <w:p w:rsidR="000D1BBD" w:rsidRPr="001A7425" w:rsidRDefault="006255CA" w:rsidP="001A7425">
      <w:pPr>
        <w:pStyle w:val="Nagwek2"/>
        <w:spacing w:line="276" w:lineRule="auto"/>
        <w:ind w:left="0"/>
        <w:jc w:val="both"/>
        <w:rPr>
          <w:rFonts w:ascii="Verdana" w:hAnsi="Verdana"/>
          <w:i/>
          <w:sz w:val="20"/>
        </w:rPr>
      </w:pPr>
      <w:r w:rsidRPr="001A7425">
        <w:rPr>
          <w:rFonts w:ascii="Verdana" w:hAnsi="Verdana"/>
          <w:i/>
          <w:sz w:val="20"/>
        </w:rPr>
        <w:t xml:space="preserve">W </w:t>
      </w:r>
      <w:r w:rsidR="005958CD" w:rsidRPr="001A7425">
        <w:rPr>
          <w:rFonts w:ascii="Verdana" w:hAnsi="Verdana"/>
          <w:i/>
          <w:sz w:val="20"/>
        </w:rPr>
        <w:t xml:space="preserve">gabinetach i </w:t>
      </w:r>
      <w:r w:rsidR="000458D4" w:rsidRPr="001A7425">
        <w:rPr>
          <w:rFonts w:ascii="Verdana" w:hAnsi="Verdana"/>
          <w:i/>
          <w:sz w:val="20"/>
        </w:rPr>
        <w:t>s</w:t>
      </w:r>
      <w:r w:rsidR="005958CD" w:rsidRPr="001A7425">
        <w:rPr>
          <w:rFonts w:ascii="Verdana" w:hAnsi="Verdana"/>
          <w:i/>
          <w:sz w:val="20"/>
        </w:rPr>
        <w:t>ali rehabilitacyjnej</w:t>
      </w:r>
      <w:r w:rsidR="007C42CE" w:rsidRPr="001A7425">
        <w:rPr>
          <w:rFonts w:ascii="Verdana" w:hAnsi="Verdana"/>
          <w:i/>
          <w:sz w:val="20"/>
        </w:rPr>
        <w:t xml:space="preserve"> przewidziano punkty logiczne PEL</w:t>
      </w:r>
      <w:r w:rsidR="0021273E" w:rsidRPr="001A7425">
        <w:rPr>
          <w:rFonts w:ascii="Verdana" w:hAnsi="Verdana"/>
          <w:i/>
          <w:sz w:val="20"/>
        </w:rPr>
        <w:t xml:space="preserve"> przeznaczone do przyłączenia sprzętu komputerowego. </w:t>
      </w:r>
      <w:r w:rsidR="00663361" w:rsidRPr="001A7425">
        <w:rPr>
          <w:rFonts w:ascii="Verdana" w:hAnsi="Verdana"/>
          <w:i/>
          <w:sz w:val="20"/>
        </w:rPr>
        <w:t xml:space="preserve">Punkt składa się z dwóch gniazd RJ45, </w:t>
      </w:r>
      <w:r w:rsidR="004254D3" w:rsidRPr="001A7425">
        <w:rPr>
          <w:rFonts w:ascii="Verdana" w:hAnsi="Verdana"/>
          <w:i/>
          <w:sz w:val="20"/>
        </w:rPr>
        <w:t>dwóch gniazd 230V ogólnego przeznaczenia oraz dwóch gniazd 230V typu „data” de</w:t>
      </w:r>
      <w:r w:rsidR="00E52C32" w:rsidRPr="001A7425">
        <w:rPr>
          <w:rFonts w:ascii="Verdana" w:hAnsi="Verdana"/>
          <w:i/>
          <w:sz w:val="20"/>
        </w:rPr>
        <w:t>dykowanych do zasilania sprzętu komputerowego.</w:t>
      </w:r>
      <w:r w:rsidR="008126AB" w:rsidRPr="001A7425">
        <w:rPr>
          <w:rFonts w:ascii="Verdana" w:hAnsi="Verdana"/>
          <w:i/>
          <w:sz w:val="20"/>
        </w:rPr>
        <w:t xml:space="preserve"> Gniazda instalować </w:t>
      </w:r>
      <w:r w:rsidR="00F51395" w:rsidRPr="001A7425">
        <w:rPr>
          <w:rFonts w:ascii="Verdana" w:hAnsi="Verdana"/>
          <w:i/>
          <w:sz w:val="20"/>
        </w:rPr>
        <w:t>we wspólnych ramkach podtynkowych, na wysokości 0,3m nad podłogą.</w:t>
      </w:r>
      <w:r w:rsidR="00AC0690" w:rsidRPr="001A7425">
        <w:rPr>
          <w:rFonts w:ascii="Verdana" w:hAnsi="Verdana"/>
          <w:i/>
          <w:sz w:val="20"/>
        </w:rPr>
        <w:t xml:space="preserve"> Gniazda wtyczkowe do zasilania telewizorów </w:t>
      </w:r>
      <w:r w:rsidR="00BC35A8" w:rsidRPr="001A7425">
        <w:rPr>
          <w:rFonts w:ascii="Verdana" w:hAnsi="Verdana"/>
          <w:i/>
          <w:sz w:val="20"/>
        </w:rPr>
        <w:t>instalować na wysokości 1,6m.  W łazienkach i s</w:t>
      </w:r>
      <w:r w:rsidR="0020208D" w:rsidRPr="001A7425">
        <w:rPr>
          <w:rFonts w:ascii="Verdana" w:hAnsi="Verdana"/>
          <w:i/>
          <w:sz w:val="20"/>
        </w:rPr>
        <w:t xml:space="preserve">anitariatach gniazda na </w:t>
      </w:r>
      <w:proofErr w:type="gramStart"/>
      <w:r w:rsidR="0020208D" w:rsidRPr="001A7425">
        <w:rPr>
          <w:rFonts w:ascii="Verdana" w:hAnsi="Verdana"/>
          <w:i/>
          <w:sz w:val="20"/>
        </w:rPr>
        <w:t>wysokości</w:t>
      </w:r>
      <w:r w:rsidR="003A29F3" w:rsidRPr="001A7425">
        <w:rPr>
          <w:rFonts w:ascii="Verdana" w:hAnsi="Verdana"/>
          <w:i/>
          <w:sz w:val="20"/>
        </w:rPr>
        <w:t xml:space="preserve"> </w:t>
      </w:r>
      <w:r w:rsidR="00BC35A8" w:rsidRPr="001A7425">
        <w:rPr>
          <w:rFonts w:ascii="Verdana" w:hAnsi="Verdana"/>
          <w:i/>
          <w:sz w:val="20"/>
        </w:rPr>
        <w:t xml:space="preserve"> 1</w:t>
      </w:r>
      <w:proofErr w:type="gramEnd"/>
      <w:r w:rsidR="00BC35A8" w:rsidRPr="001A7425">
        <w:rPr>
          <w:rFonts w:ascii="Verdana" w:hAnsi="Verdana"/>
          <w:i/>
          <w:sz w:val="20"/>
        </w:rPr>
        <w:t>,1m.</w:t>
      </w:r>
      <w:r w:rsidR="00742F7F" w:rsidRPr="001A7425">
        <w:rPr>
          <w:rFonts w:ascii="Verdana" w:hAnsi="Verdana"/>
          <w:i/>
          <w:sz w:val="20"/>
        </w:rPr>
        <w:t xml:space="preserve"> </w:t>
      </w:r>
      <w:r w:rsidR="00812963" w:rsidRPr="001A7425">
        <w:rPr>
          <w:rFonts w:ascii="Verdana" w:hAnsi="Verdana"/>
          <w:i/>
          <w:sz w:val="20"/>
        </w:rPr>
        <w:t xml:space="preserve">Obwody do gniazd wtyczkowych </w:t>
      </w:r>
      <w:r w:rsidR="00A83BCA" w:rsidRPr="001A7425">
        <w:rPr>
          <w:rFonts w:ascii="Verdana" w:hAnsi="Verdana"/>
          <w:i/>
          <w:sz w:val="20"/>
        </w:rPr>
        <w:t>wykonać przewodami YDYżo3x2,5mm</w:t>
      </w:r>
      <w:r w:rsidR="00A83BCA" w:rsidRPr="001A7425">
        <w:rPr>
          <w:rFonts w:ascii="Verdana" w:hAnsi="Verdana"/>
          <w:i/>
          <w:sz w:val="20"/>
          <w:vertAlign w:val="superscript"/>
        </w:rPr>
        <w:t>2</w:t>
      </w:r>
      <w:r w:rsidR="00A83BCA" w:rsidRPr="001A7425">
        <w:rPr>
          <w:rFonts w:ascii="Verdana" w:hAnsi="Verdana"/>
          <w:i/>
          <w:sz w:val="20"/>
        </w:rPr>
        <w:t>.</w:t>
      </w:r>
      <w:r w:rsidR="008A1B57" w:rsidRPr="001A7425">
        <w:rPr>
          <w:rFonts w:ascii="Verdana" w:hAnsi="Verdana"/>
          <w:i/>
          <w:sz w:val="20"/>
        </w:rPr>
        <w:t xml:space="preserve"> P</w:t>
      </w:r>
      <w:r w:rsidR="00473943" w:rsidRPr="001A7425">
        <w:rPr>
          <w:rFonts w:ascii="Verdana" w:hAnsi="Verdana"/>
          <w:i/>
          <w:sz w:val="20"/>
        </w:rPr>
        <w:t>rzewody układać w</w:t>
      </w:r>
      <w:r w:rsidR="008A1B57" w:rsidRPr="001A7425">
        <w:rPr>
          <w:rFonts w:ascii="Verdana" w:hAnsi="Verdana"/>
          <w:i/>
          <w:sz w:val="20"/>
        </w:rPr>
        <w:t xml:space="preserve"> karbowanych </w:t>
      </w:r>
      <w:r w:rsidR="00473943" w:rsidRPr="001A7425">
        <w:rPr>
          <w:rFonts w:ascii="Verdana" w:hAnsi="Verdana"/>
          <w:i/>
          <w:sz w:val="20"/>
        </w:rPr>
        <w:t xml:space="preserve"> </w:t>
      </w:r>
      <w:r w:rsidR="00EA2F4A" w:rsidRPr="001A7425">
        <w:rPr>
          <w:rFonts w:ascii="Verdana" w:hAnsi="Verdana"/>
          <w:i/>
          <w:sz w:val="20"/>
        </w:rPr>
        <w:t xml:space="preserve">rurach </w:t>
      </w:r>
      <w:proofErr w:type="spellStart"/>
      <w:r w:rsidR="008A1B57" w:rsidRPr="001A7425">
        <w:rPr>
          <w:rFonts w:ascii="Verdana" w:hAnsi="Verdana"/>
          <w:i/>
          <w:sz w:val="20"/>
        </w:rPr>
        <w:t>peszla</w:t>
      </w:r>
      <w:proofErr w:type="spellEnd"/>
      <w:r w:rsidR="008A1B57" w:rsidRPr="001A7425">
        <w:rPr>
          <w:rFonts w:ascii="Verdana" w:hAnsi="Verdana"/>
          <w:i/>
          <w:sz w:val="20"/>
        </w:rPr>
        <w:t xml:space="preserve"> w posadzce oraz w ścianach </w:t>
      </w:r>
      <w:r w:rsidR="00D850C5" w:rsidRPr="001A7425">
        <w:rPr>
          <w:rFonts w:ascii="Verdana" w:hAnsi="Verdana"/>
          <w:i/>
          <w:sz w:val="20"/>
        </w:rPr>
        <w:t>pod tynkiem.</w:t>
      </w:r>
      <w:r w:rsidR="000D1BBD" w:rsidRPr="001A7425">
        <w:rPr>
          <w:rFonts w:ascii="Verdana" w:hAnsi="Verdana"/>
          <w:i/>
          <w:sz w:val="20"/>
        </w:rPr>
        <w:t xml:space="preserve">  </w:t>
      </w:r>
    </w:p>
    <w:p w:rsidR="00DF576E" w:rsidRPr="001A7425" w:rsidRDefault="000D1BBD" w:rsidP="001A7425">
      <w:pPr>
        <w:pStyle w:val="Nagwek2"/>
        <w:spacing w:line="276" w:lineRule="auto"/>
        <w:ind w:left="0"/>
        <w:jc w:val="both"/>
        <w:rPr>
          <w:rFonts w:ascii="Verdana" w:hAnsi="Verdana"/>
          <w:i/>
          <w:sz w:val="20"/>
        </w:rPr>
      </w:pPr>
      <w:r w:rsidRPr="001A7425">
        <w:rPr>
          <w:rFonts w:ascii="Verdana" w:hAnsi="Verdana"/>
          <w:i/>
          <w:sz w:val="20"/>
        </w:rPr>
        <w:t xml:space="preserve">Na etapie opracowania projektu </w:t>
      </w:r>
      <w:r w:rsidR="006078A3" w:rsidRPr="001A7425">
        <w:rPr>
          <w:rFonts w:ascii="Verdana" w:hAnsi="Verdana"/>
          <w:i/>
          <w:sz w:val="20"/>
        </w:rPr>
        <w:t xml:space="preserve">brak informacji </w:t>
      </w:r>
      <w:r w:rsidR="00E25C43" w:rsidRPr="001A7425">
        <w:rPr>
          <w:rFonts w:ascii="Verdana" w:hAnsi="Verdana"/>
          <w:i/>
          <w:sz w:val="20"/>
        </w:rPr>
        <w:t xml:space="preserve">technicznych </w:t>
      </w:r>
      <w:r w:rsidR="006078A3" w:rsidRPr="001A7425">
        <w:rPr>
          <w:rFonts w:ascii="Verdana" w:hAnsi="Verdana"/>
          <w:i/>
          <w:sz w:val="20"/>
        </w:rPr>
        <w:t xml:space="preserve">na temat </w:t>
      </w:r>
      <w:r w:rsidR="00E25C43" w:rsidRPr="001A7425">
        <w:rPr>
          <w:rFonts w:ascii="Verdana" w:hAnsi="Verdana"/>
          <w:i/>
          <w:sz w:val="20"/>
        </w:rPr>
        <w:t>dźwigu, pompy ciepła oraz b</w:t>
      </w:r>
      <w:r w:rsidR="00427D06" w:rsidRPr="001A7425">
        <w:rPr>
          <w:rFonts w:ascii="Verdana" w:hAnsi="Verdana"/>
          <w:i/>
          <w:sz w:val="20"/>
        </w:rPr>
        <w:t xml:space="preserve">aterii fotowoltaicznej. Do zasilania </w:t>
      </w:r>
      <w:r w:rsidR="003F12D7" w:rsidRPr="001A7425">
        <w:rPr>
          <w:rFonts w:ascii="Verdana" w:hAnsi="Verdana"/>
          <w:i/>
          <w:sz w:val="20"/>
        </w:rPr>
        <w:t xml:space="preserve">tych odbiorników przewidziano odpowiednie </w:t>
      </w:r>
      <w:r w:rsidR="00F20D68" w:rsidRPr="001A7425">
        <w:rPr>
          <w:rFonts w:ascii="Verdana" w:hAnsi="Verdana"/>
          <w:i/>
          <w:sz w:val="20"/>
        </w:rPr>
        <w:t>zabezpieczenia w rozdzielnicy głównej RG2.</w:t>
      </w:r>
      <w:r w:rsidR="007F7391" w:rsidRPr="001A7425">
        <w:rPr>
          <w:rFonts w:ascii="Verdana" w:hAnsi="Verdana"/>
          <w:i/>
          <w:sz w:val="20"/>
        </w:rPr>
        <w:t xml:space="preserve"> </w:t>
      </w:r>
      <w:r w:rsidR="00341FC0" w:rsidRPr="001A7425">
        <w:rPr>
          <w:rFonts w:ascii="Verdana" w:hAnsi="Verdana"/>
          <w:i/>
          <w:sz w:val="20"/>
        </w:rPr>
        <w:t xml:space="preserve">Zalanie pompy ciepła oraz podłączenie </w:t>
      </w:r>
      <w:proofErr w:type="spellStart"/>
      <w:r w:rsidR="00341FC0" w:rsidRPr="001A7425">
        <w:rPr>
          <w:rFonts w:ascii="Verdana" w:hAnsi="Verdana"/>
          <w:i/>
          <w:sz w:val="20"/>
        </w:rPr>
        <w:t>fotowoltaiki</w:t>
      </w:r>
      <w:proofErr w:type="spellEnd"/>
      <w:r w:rsidR="00341FC0" w:rsidRPr="001A7425">
        <w:rPr>
          <w:rFonts w:ascii="Verdana" w:hAnsi="Verdana"/>
          <w:i/>
          <w:sz w:val="20"/>
        </w:rPr>
        <w:t xml:space="preserve"> wykona dostawca tych urządzeń.</w:t>
      </w:r>
      <w:r w:rsidR="00DD0FD4" w:rsidRPr="001A7425">
        <w:rPr>
          <w:rFonts w:ascii="Verdana" w:hAnsi="Verdana"/>
          <w:i/>
          <w:sz w:val="20"/>
        </w:rPr>
        <w:t xml:space="preserve"> </w:t>
      </w:r>
      <w:r w:rsidR="00164F17" w:rsidRPr="001A7425">
        <w:rPr>
          <w:rFonts w:ascii="Verdana" w:hAnsi="Verdana"/>
          <w:i/>
          <w:sz w:val="20"/>
        </w:rPr>
        <w:t xml:space="preserve">Zasilanie dźwigu </w:t>
      </w:r>
      <w:proofErr w:type="spellStart"/>
      <w:r w:rsidR="00164F17" w:rsidRPr="001A7425">
        <w:rPr>
          <w:rFonts w:ascii="Verdana" w:hAnsi="Verdana"/>
          <w:i/>
          <w:sz w:val="20"/>
        </w:rPr>
        <w:t>wkonać</w:t>
      </w:r>
      <w:proofErr w:type="spellEnd"/>
      <w:r w:rsidR="00164F17" w:rsidRPr="001A7425">
        <w:rPr>
          <w:rFonts w:ascii="Verdana" w:hAnsi="Verdana"/>
          <w:i/>
          <w:sz w:val="20"/>
        </w:rPr>
        <w:t xml:space="preserve"> w oparciu o wytyczne dostawcy dźwigu.</w:t>
      </w:r>
    </w:p>
    <w:p w:rsidR="000D1BBD" w:rsidRPr="001A7425" w:rsidRDefault="000D1BBD" w:rsidP="001A7425">
      <w:pPr>
        <w:spacing w:line="276" w:lineRule="auto"/>
        <w:rPr>
          <w:rFonts w:ascii="Verdana" w:hAnsi="Verdana"/>
          <w:lang w:eastAsia="pl-PL"/>
        </w:rPr>
      </w:pPr>
    </w:p>
    <w:p w:rsidR="007B241B" w:rsidRPr="001A7425" w:rsidRDefault="0039048D" w:rsidP="001A7425">
      <w:pPr>
        <w:pStyle w:val="Nagwek2"/>
        <w:spacing w:line="276" w:lineRule="auto"/>
        <w:ind w:left="0"/>
        <w:jc w:val="both"/>
        <w:rPr>
          <w:rFonts w:ascii="Verdana" w:hAnsi="Verdana"/>
          <w:i/>
          <w:sz w:val="20"/>
          <w:u w:val="single"/>
        </w:rPr>
      </w:pPr>
      <w:r w:rsidRPr="001A7425">
        <w:rPr>
          <w:rFonts w:ascii="Verdana" w:hAnsi="Verdana"/>
          <w:i/>
          <w:sz w:val="20"/>
          <w:u w:val="single"/>
        </w:rPr>
        <w:t>13.1. Sterowanie wentylacją.</w:t>
      </w:r>
    </w:p>
    <w:p w:rsidR="00131B06" w:rsidRPr="001A7425" w:rsidRDefault="00244A0D" w:rsidP="001A7425">
      <w:pPr>
        <w:pStyle w:val="Nagwek2"/>
        <w:spacing w:line="276" w:lineRule="auto"/>
        <w:ind w:left="0"/>
        <w:jc w:val="both"/>
        <w:rPr>
          <w:rFonts w:ascii="Verdana" w:hAnsi="Verdana"/>
          <w:i/>
          <w:sz w:val="20"/>
        </w:rPr>
      </w:pPr>
      <w:r w:rsidRPr="001A7425">
        <w:rPr>
          <w:rFonts w:ascii="Verdana" w:hAnsi="Verdana"/>
          <w:i/>
          <w:sz w:val="20"/>
        </w:rPr>
        <w:t>Centrala wentylacyjna</w:t>
      </w:r>
      <w:r w:rsidR="00B25FCC" w:rsidRPr="001A7425">
        <w:rPr>
          <w:rFonts w:ascii="Verdana" w:hAnsi="Verdana"/>
          <w:i/>
          <w:sz w:val="20"/>
        </w:rPr>
        <w:t xml:space="preserve"> CW</w:t>
      </w:r>
      <w:r w:rsidRPr="001A7425">
        <w:rPr>
          <w:rFonts w:ascii="Verdana" w:hAnsi="Verdana"/>
          <w:i/>
          <w:sz w:val="20"/>
        </w:rPr>
        <w:t xml:space="preserve"> wyposażona będzie w </w:t>
      </w:r>
      <w:r w:rsidR="00BD0516" w:rsidRPr="001A7425">
        <w:rPr>
          <w:rFonts w:ascii="Verdana" w:hAnsi="Verdana"/>
          <w:i/>
          <w:sz w:val="20"/>
        </w:rPr>
        <w:t>moduł</w:t>
      </w:r>
      <w:r w:rsidRPr="001A7425">
        <w:rPr>
          <w:rFonts w:ascii="Verdana" w:hAnsi="Verdana"/>
          <w:i/>
          <w:sz w:val="20"/>
        </w:rPr>
        <w:t xml:space="preserve"> automatyki </w:t>
      </w:r>
      <w:r w:rsidR="00BD0516" w:rsidRPr="001A7425">
        <w:rPr>
          <w:rFonts w:ascii="Verdana" w:hAnsi="Verdana"/>
          <w:i/>
          <w:sz w:val="20"/>
        </w:rPr>
        <w:t>zainstalowany</w:t>
      </w:r>
      <w:r w:rsidRPr="001A7425">
        <w:rPr>
          <w:rFonts w:ascii="Verdana" w:hAnsi="Verdana"/>
          <w:i/>
          <w:sz w:val="20"/>
        </w:rPr>
        <w:t xml:space="preserve"> w pobliżu centrali.  </w:t>
      </w:r>
      <w:proofErr w:type="gramStart"/>
      <w:r w:rsidRPr="001A7425">
        <w:rPr>
          <w:rFonts w:ascii="Verdana" w:hAnsi="Verdana"/>
          <w:i/>
          <w:sz w:val="20"/>
        </w:rPr>
        <w:t>W  pokoju</w:t>
      </w:r>
      <w:proofErr w:type="gramEnd"/>
      <w:r w:rsidRPr="001A7425">
        <w:rPr>
          <w:rFonts w:ascii="Verdana" w:hAnsi="Verdana"/>
          <w:i/>
          <w:sz w:val="20"/>
        </w:rPr>
        <w:t xml:space="preserve"> pielęgniarek – pom 010  na parterze</w:t>
      </w:r>
      <w:r w:rsidR="00A4728F" w:rsidRPr="001A7425">
        <w:rPr>
          <w:rFonts w:ascii="Verdana" w:hAnsi="Verdana"/>
          <w:i/>
          <w:sz w:val="20"/>
        </w:rPr>
        <w:t xml:space="preserve"> istniejącego budynku</w:t>
      </w:r>
      <w:r w:rsidRPr="001A7425">
        <w:rPr>
          <w:rFonts w:ascii="Verdana" w:hAnsi="Verdana"/>
          <w:i/>
          <w:sz w:val="20"/>
        </w:rPr>
        <w:t xml:space="preserve"> zainstalować kasetę sterującą wentylacją </w:t>
      </w:r>
      <w:r w:rsidR="00F56572" w:rsidRPr="001A7425">
        <w:rPr>
          <w:rFonts w:ascii="Verdana" w:hAnsi="Verdana"/>
          <w:i/>
          <w:sz w:val="20"/>
        </w:rPr>
        <w:t>parteru</w:t>
      </w:r>
      <w:r w:rsidRPr="001A7425">
        <w:rPr>
          <w:rFonts w:ascii="Verdana" w:hAnsi="Verdana"/>
          <w:i/>
          <w:sz w:val="20"/>
        </w:rPr>
        <w:t xml:space="preserve"> i  połączyć  ją z </w:t>
      </w:r>
      <w:r w:rsidR="00DA3ED5" w:rsidRPr="001A7425">
        <w:rPr>
          <w:rFonts w:ascii="Verdana" w:hAnsi="Verdana"/>
          <w:i/>
          <w:sz w:val="20"/>
        </w:rPr>
        <w:t xml:space="preserve">modułem </w:t>
      </w:r>
      <w:r w:rsidRPr="001A7425">
        <w:rPr>
          <w:rFonts w:ascii="Verdana" w:hAnsi="Verdana"/>
          <w:i/>
          <w:sz w:val="20"/>
        </w:rPr>
        <w:t xml:space="preserve"> centrali. </w:t>
      </w:r>
      <w:r w:rsidR="00DA3ED5" w:rsidRPr="001A7425">
        <w:rPr>
          <w:rFonts w:ascii="Verdana" w:hAnsi="Verdana"/>
          <w:i/>
          <w:sz w:val="20"/>
        </w:rPr>
        <w:t>Według wytycznych projektu sanitarnego</w:t>
      </w:r>
      <w:r w:rsidR="008D04A4" w:rsidRPr="001A7425">
        <w:rPr>
          <w:rFonts w:ascii="Verdana" w:hAnsi="Verdana"/>
          <w:i/>
          <w:sz w:val="20"/>
        </w:rPr>
        <w:t xml:space="preserve"> z pracą centrali CW</w:t>
      </w:r>
      <w:r w:rsidR="00103C59" w:rsidRPr="001A7425">
        <w:rPr>
          <w:rFonts w:ascii="Verdana" w:hAnsi="Verdana"/>
          <w:i/>
          <w:sz w:val="20"/>
        </w:rPr>
        <w:t xml:space="preserve"> należy zblokować we</w:t>
      </w:r>
      <w:r w:rsidR="008D04A4" w:rsidRPr="001A7425">
        <w:rPr>
          <w:rFonts w:ascii="Verdana" w:hAnsi="Verdana"/>
          <w:i/>
          <w:sz w:val="20"/>
        </w:rPr>
        <w:t>ntylator kanałowy</w:t>
      </w:r>
      <w:r w:rsidR="001F7D2F" w:rsidRPr="001A7425">
        <w:rPr>
          <w:rFonts w:ascii="Verdana" w:hAnsi="Verdana"/>
          <w:i/>
          <w:sz w:val="20"/>
        </w:rPr>
        <w:t xml:space="preserve"> wyciągowy z sanitariatów </w:t>
      </w:r>
      <w:proofErr w:type="gramStart"/>
      <w:r w:rsidR="001F7D2F" w:rsidRPr="001A7425">
        <w:rPr>
          <w:rFonts w:ascii="Verdana" w:hAnsi="Verdana"/>
          <w:i/>
          <w:sz w:val="20"/>
        </w:rPr>
        <w:t xml:space="preserve">parteru, </w:t>
      </w:r>
      <w:r w:rsidR="00103C59" w:rsidRPr="001A7425">
        <w:rPr>
          <w:rFonts w:ascii="Verdana" w:hAnsi="Verdana"/>
          <w:i/>
          <w:sz w:val="20"/>
        </w:rPr>
        <w:t xml:space="preserve"> </w:t>
      </w:r>
      <w:r w:rsidR="00E8267B" w:rsidRPr="001A7425">
        <w:rPr>
          <w:rFonts w:ascii="Verdana" w:hAnsi="Verdana"/>
          <w:i/>
          <w:sz w:val="20"/>
        </w:rPr>
        <w:t>oznaczony</w:t>
      </w:r>
      <w:proofErr w:type="gramEnd"/>
      <w:r w:rsidR="00E8267B" w:rsidRPr="001A7425">
        <w:rPr>
          <w:rFonts w:ascii="Verdana" w:hAnsi="Verdana"/>
          <w:i/>
          <w:sz w:val="20"/>
        </w:rPr>
        <w:t xml:space="preserve">  WK</w:t>
      </w:r>
      <w:r w:rsidR="003C2AE9" w:rsidRPr="001A7425">
        <w:rPr>
          <w:rFonts w:ascii="Verdana" w:hAnsi="Verdana"/>
          <w:i/>
          <w:sz w:val="20"/>
        </w:rPr>
        <w:t>.</w:t>
      </w:r>
      <w:r w:rsidR="00FB4807" w:rsidRPr="001A7425">
        <w:rPr>
          <w:rFonts w:ascii="Verdana" w:hAnsi="Verdana"/>
          <w:i/>
          <w:sz w:val="20"/>
        </w:rPr>
        <w:t xml:space="preserve"> Odbiorniki te powinny pracować równocześnie.</w:t>
      </w:r>
    </w:p>
    <w:p w:rsidR="005470AD" w:rsidRPr="001A7425" w:rsidRDefault="001B72D5" w:rsidP="001A7425">
      <w:pPr>
        <w:pStyle w:val="Nagwek2"/>
        <w:spacing w:line="276" w:lineRule="auto"/>
        <w:ind w:left="0"/>
        <w:jc w:val="both"/>
        <w:rPr>
          <w:rFonts w:ascii="Verdana" w:hAnsi="Verdana"/>
          <w:i/>
          <w:sz w:val="20"/>
        </w:rPr>
      </w:pPr>
      <w:r w:rsidRPr="001A7425">
        <w:rPr>
          <w:rFonts w:ascii="Verdana" w:hAnsi="Verdana"/>
          <w:i/>
          <w:sz w:val="20"/>
        </w:rPr>
        <w:t>Wentylat</w:t>
      </w:r>
      <w:r w:rsidR="00D11326" w:rsidRPr="001A7425">
        <w:rPr>
          <w:rFonts w:ascii="Verdana" w:hAnsi="Verdana"/>
          <w:i/>
          <w:sz w:val="20"/>
        </w:rPr>
        <w:t>or</w:t>
      </w:r>
      <w:r w:rsidR="006C47A3" w:rsidRPr="001A7425">
        <w:rPr>
          <w:rFonts w:ascii="Verdana" w:hAnsi="Verdana"/>
          <w:i/>
          <w:sz w:val="20"/>
        </w:rPr>
        <w:t>y wywiewne</w:t>
      </w:r>
      <w:r w:rsidR="006A6026" w:rsidRPr="001A7425">
        <w:rPr>
          <w:rFonts w:ascii="Verdana" w:hAnsi="Verdana"/>
          <w:i/>
          <w:sz w:val="20"/>
        </w:rPr>
        <w:t xml:space="preserve"> ścienne</w:t>
      </w:r>
      <w:r w:rsidR="006C47A3" w:rsidRPr="001A7425">
        <w:rPr>
          <w:rFonts w:ascii="Verdana" w:hAnsi="Verdana"/>
          <w:i/>
          <w:sz w:val="20"/>
        </w:rPr>
        <w:t xml:space="preserve"> </w:t>
      </w:r>
      <w:r w:rsidR="00D11326" w:rsidRPr="001A7425">
        <w:rPr>
          <w:rFonts w:ascii="Verdana" w:hAnsi="Verdana"/>
          <w:i/>
          <w:sz w:val="20"/>
        </w:rPr>
        <w:t>z</w:t>
      </w:r>
      <w:r w:rsidRPr="001A7425">
        <w:rPr>
          <w:rFonts w:ascii="Verdana" w:hAnsi="Verdana"/>
          <w:i/>
          <w:sz w:val="20"/>
        </w:rPr>
        <w:t xml:space="preserve"> </w:t>
      </w:r>
      <w:r w:rsidR="00D11326" w:rsidRPr="001A7425">
        <w:rPr>
          <w:rFonts w:ascii="Verdana" w:hAnsi="Verdana"/>
          <w:i/>
          <w:sz w:val="20"/>
        </w:rPr>
        <w:t xml:space="preserve">toalet </w:t>
      </w:r>
      <w:r w:rsidRPr="001A7425">
        <w:rPr>
          <w:rFonts w:ascii="Verdana" w:hAnsi="Verdana"/>
          <w:i/>
          <w:sz w:val="20"/>
        </w:rPr>
        <w:t>na piętrze</w:t>
      </w:r>
      <w:r w:rsidR="004954E2" w:rsidRPr="001A7425">
        <w:rPr>
          <w:rFonts w:ascii="Verdana" w:hAnsi="Verdana"/>
          <w:i/>
          <w:sz w:val="20"/>
        </w:rPr>
        <w:t xml:space="preserve">, pomieszczenia nr 1.10 i 1.12, </w:t>
      </w:r>
      <w:r w:rsidR="006A6026" w:rsidRPr="001A7425">
        <w:rPr>
          <w:rFonts w:ascii="Verdana" w:hAnsi="Verdana"/>
          <w:i/>
          <w:sz w:val="20"/>
        </w:rPr>
        <w:t>zblokować z oświetleniem tych pomieszczeń.</w:t>
      </w:r>
      <w:r w:rsidR="00F1201F" w:rsidRPr="001A7425">
        <w:rPr>
          <w:rFonts w:ascii="Verdana" w:hAnsi="Verdana"/>
          <w:i/>
          <w:sz w:val="20"/>
        </w:rPr>
        <w:t xml:space="preserve"> Wentylatory powinny być z podtrzymaniem ich pracy</w:t>
      </w:r>
      <w:r w:rsidR="00D10680" w:rsidRPr="001A7425">
        <w:rPr>
          <w:rFonts w:ascii="Verdana" w:hAnsi="Verdana"/>
          <w:i/>
          <w:sz w:val="20"/>
        </w:rPr>
        <w:t xml:space="preserve"> </w:t>
      </w:r>
      <w:r w:rsidR="006B734B" w:rsidRPr="001A7425">
        <w:rPr>
          <w:rFonts w:ascii="Verdana" w:hAnsi="Verdana"/>
          <w:i/>
          <w:sz w:val="20"/>
        </w:rPr>
        <w:t xml:space="preserve">po wyłączeniu oświetlenia, </w:t>
      </w:r>
      <w:r w:rsidR="00D10680" w:rsidRPr="001A7425">
        <w:rPr>
          <w:rFonts w:ascii="Verdana" w:hAnsi="Verdana"/>
          <w:i/>
          <w:sz w:val="20"/>
        </w:rPr>
        <w:t>przez czas ustawiony na potencjometrze.</w:t>
      </w:r>
      <w:r w:rsidRPr="001A7425">
        <w:rPr>
          <w:rFonts w:ascii="Verdana" w:hAnsi="Verdana"/>
          <w:i/>
          <w:sz w:val="20"/>
        </w:rPr>
        <w:t xml:space="preserve"> </w:t>
      </w:r>
      <w:r w:rsidR="006B734B" w:rsidRPr="001A7425">
        <w:rPr>
          <w:rFonts w:ascii="Verdana" w:hAnsi="Verdana"/>
          <w:i/>
          <w:sz w:val="20"/>
        </w:rPr>
        <w:t>Zasilanie do wentylatorów wykonać przewodem YDYżo4x1,5mm</w:t>
      </w:r>
      <w:r w:rsidR="006B734B" w:rsidRPr="001A7425">
        <w:rPr>
          <w:rFonts w:ascii="Verdana" w:hAnsi="Verdana"/>
          <w:i/>
          <w:sz w:val="20"/>
          <w:vertAlign w:val="superscript"/>
        </w:rPr>
        <w:t>2</w:t>
      </w:r>
      <w:r w:rsidR="006B734B" w:rsidRPr="001A7425">
        <w:rPr>
          <w:rFonts w:ascii="Verdana" w:hAnsi="Verdana"/>
          <w:i/>
          <w:sz w:val="20"/>
        </w:rPr>
        <w:t>.</w:t>
      </w:r>
    </w:p>
    <w:p w:rsidR="001B72D5" w:rsidRPr="001A7425" w:rsidRDefault="00654D32" w:rsidP="001A7425">
      <w:pPr>
        <w:spacing w:line="276" w:lineRule="auto"/>
        <w:jc w:val="both"/>
        <w:rPr>
          <w:rFonts w:ascii="Verdana" w:hAnsi="Verdana"/>
          <w:i/>
        </w:rPr>
      </w:pPr>
      <w:r w:rsidRPr="001A7425">
        <w:rPr>
          <w:rFonts w:ascii="Verdana" w:hAnsi="Verdana"/>
          <w:i/>
        </w:rPr>
        <w:t>Wentylator</w:t>
      </w:r>
      <w:r w:rsidR="00D72C91" w:rsidRPr="001A7425">
        <w:rPr>
          <w:rFonts w:ascii="Verdana" w:hAnsi="Verdana"/>
          <w:i/>
        </w:rPr>
        <w:t>y wywiewne</w:t>
      </w:r>
      <w:r w:rsidR="00B32577" w:rsidRPr="001A7425">
        <w:rPr>
          <w:rFonts w:ascii="Verdana" w:hAnsi="Verdana"/>
          <w:i/>
        </w:rPr>
        <w:t xml:space="preserve"> WW</w:t>
      </w:r>
      <w:r w:rsidRPr="001A7425">
        <w:rPr>
          <w:rFonts w:ascii="Verdana" w:hAnsi="Verdana"/>
          <w:i/>
        </w:rPr>
        <w:t xml:space="preserve"> z pomieszczenia 1.9 gabinet oraz z </w:t>
      </w:r>
      <w:r w:rsidR="00D72C91" w:rsidRPr="001A7425">
        <w:rPr>
          <w:rFonts w:ascii="Verdana" w:hAnsi="Verdana"/>
          <w:i/>
        </w:rPr>
        <w:t>s</w:t>
      </w:r>
      <w:r w:rsidRPr="001A7425">
        <w:rPr>
          <w:rFonts w:ascii="Verdana" w:hAnsi="Verdana"/>
          <w:i/>
        </w:rPr>
        <w:t xml:space="preserve">ali </w:t>
      </w:r>
      <w:proofErr w:type="gramStart"/>
      <w:r w:rsidRPr="001A7425">
        <w:rPr>
          <w:rFonts w:ascii="Verdana" w:hAnsi="Verdana"/>
          <w:i/>
        </w:rPr>
        <w:t xml:space="preserve">rehabilitacyjnej </w:t>
      </w:r>
      <w:r w:rsidR="006C47A3" w:rsidRPr="001A7425">
        <w:rPr>
          <w:rFonts w:ascii="Verdana" w:hAnsi="Verdana"/>
          <w:i/>
        </w:rPr>
        <w:t xml:space="preserve"> </w:t>
      </w:r>
      <w:r w:rsidR="00D72C91" w:rsidRPr="001A7425">
        <w:rPr>
          <w:rFonts w:ascii="Verdana" w:hAnsi="Verdana"/>
          <w:i/>
        </w:rPr>
        <w:t>1.11</w:t>
      </w:r>
      <w:proofErr w:type="gramEnd"/>
      <w:r w:rsidR="00D72C91" w:rsidRPr="001A7425">
        <w:rPr>
          <w:rFonts w:ascii="Verdana" w:hAnsi="Verdana"/>
          <w:i/>
        </w:rPr>
        <w:t xml:space="preserve"> </w:t>
      </w:r>
      <w:r w:rsidR="00E71DD4" w:rsidRPr="001A7425">
        <w:rPr>
          <w:rFonts w:ascii="Verdana" w:hAnsi="Verdana"/>
          <w:i/>
        </w:rPr>
        <w:t>sterowane</w:t>
      </w:r>
      <w:r w:rsidR="006C47A3" w:rsidRPr="001A7425">
        <w:rPr>
          <w:rFonts w:ascii="Verdana" w:hAnsi="Verdana"/>
          <w:i/>
        </w:rPr>
        <w:t xml:space="preserve"> </w:t>
      </w:r>
      <w:r w:rsidR="00E71DD4" w:rsidRPr="001A7425">
        <w:rPr>
          <w:rFonts w:ascii="Verdana" w:hAnsi="Verdana"/>
          <w:i/>
        </w:rPr>
        <w:t>będą wyłącznika</w:t>
      </w:r>
      <w:r w:rsidR="00FA44ED" w:rsidRPr="001A7425">
        <w:rPr>
          <w:rFonts w:ascii="Verdana" w:hAnsi="Verdana"/>
          <w:i/>
        </w:rPr>
        <w:t>mi podtynkowymi 16A z opisem na szyldziku „wentylator”.</w:t>
      </w:r>
    </w:p>
    <w:p w:rsidR="00FA44ED" w:rsidRPr="001A7425" w:rsidRDefault="00692304" w:rsidP="001A7425">
      <w:pPr>
        <w:spacing w:line="276" w:lineRule="auto"/>
        <w:jc w:val="both"/>
        <w:rPr>
          <w:rFonts w:ascii="Verdana" w:hAnsi="Verdana"/>
          <w:i/>
        </w:rPr>
      </w:pPr>
      <w:r w:rsidRPr="001A7425">
        <w:rPr>
          <w:rFonts w:ascii="Verdana" w:hAnsi="Verdana"/>
          <w:i/>
        </w:rPr>
        <w:t xml:space="preserve">Nad drzwiami głównymi do pawilonu zainstalowana będzie kurtyna powietrzna </w:t>
      </w:r>
      <w:r w:rsidR="00734355" w:rsidRPr="001A7425">
        <w:rPr>
          <w:rFonts w:ascii="Verdana" w:hAnsi="Verdana"/>
          <w:i/>
        </w:rPr>
        <w:t xml:space="preserve">KP z grzałkami elektrycznymi o mocy 15,0 </w:t>
      </w:r>
      <w:proofErr w:type="spellStart"/>
      <w:r w:rsidR="00734355" w:rsidRPr="001A7425">
        <w:rPr>
          <w:rFonts w:ascii="Verdana" w:hAnsi="Verdana"/>
          <w:i/>
        </w:rPr>
        <w:t>kW.</w:t>
      </w:r>
      <w:proofErr w:type="spellEnd"/>
      <w:r w:rsidR="00734355" w:rsidRPr="001A7425">
        <w:rPr>
          <w:rFonts w:ascii="Verdana" w:hAnsi="Verdana"/>
          <w:i/>
        </w:rPr>
        <w:t xml:space="preserve"> </w:t>
      </w:r>
      <w:r w:rsidR="00260A05" w:rsidRPr="001A7425">
        <w:rPr>
          <w:rFonts w:ascii="Verdana" w:hAnsi="Verdana"/>
          <w:i/>
        </w:rPr>
        <w:t xml:space="preserve">  Kurtyna załącza się samoczynnie przy otwarciu drzwi wejściowych.</w:t>
      </w:r>
    </w:p>
    <w:p w:rsidR="00E71DD4" w:rsidRPr="001A7425" w:rsidRDefault="00E71DD4" w:rsidP="001A7425">
      <w:pPr>
        <w:spacing w:line="276" w:lineRule="auto"/>
        <w:jc w:val="both"/>
        <w:rPr>
          <w:rFonts w:ascii="Verdana" w:hAnsi="Verdana"/>
          <w:lang w:eastAsia="pl-PL"/>
        </w:rPr>
      </w:pPr>
    </w:p>
    <w:p w:rsidR="005470AD" w:rsidRPr="001A7425" w:rsidRDefault="000A5F19" w:rsidP="001A7425">
      <w:pPr>
        <w:spacing w:line="276" w:lineRule="auto"/>
        <w:jc w:val="both"/>
        <w:rPr>
          <w:rFonts w:ascii="Verdana" w:hAnsi="Verdana"/>
          <w:i/>
        </w:rPr>
      </w:pPr>
      <w:r w:rsidRPr="001A7425">
        <w:rPr>
          <w:rFonts w:ascii="Verdana" w:hAnsi="Verdana"/>
          <w:b/>
          <w:i/>
          <w:u w:val="single"/>
        </w:rPr>
        <w:t>14</w:t>
      </w:r>
      <w:r w:rsidR="00244A0D" w:rsidRPr="001A7425">
        <w:rPr>
          <w:rFonts w:ascii="Verdana" w:hAnsi="Verdana"/>
          <w:b/>
          <w:i/>
          <w:u w:val="single"/>
        </w:rPr>
        <w:t xml:space="preserve">.0. </w:t>
      </w:r>
      <w:proofErr w:type="gramStart"/>
      <w:r w:rsidR="00244A0D" w:rsidRPr="001A7425">
        <w:rPr>
          <w:rFonts w:ascii="Verdana" w:hAnsi="Verdana"/>
          <w:b/>
          <w:i/>
          <w:u w:val="single"/>
        </w:rPr>
        <w:t>OCHRONA  OD</w:t>
      </w:r>
      <w:proofErr w:type="gramEnd"/>
      <w:r w:rsidR="00244A0D" w:rsidRPr="001A7425">
        <w:rPr>
          <w:rFonts w:ascii="Verdana" w:hAnsi="Verdana"/>
          <w:b/>
          <w:i/>
          <w:u w:val="single"/>
        </w:rPr>
        <w:t xml:space="preserve">  PORAŻEŃ.  </w:t>
      </w:r>
    </w:p>
    <w:p w:rsidR="005470AD" w:rsidRPr="00616F49" w:rsidRDefault="005470AD" w:rsidP="001A7425">
      <w:pPr>
        <w:spacing w:line="276" w:lineRule="auto"/>
        <w:jc w:val="both"/>
        <w:rPr>
          <w:rFonts w:ascii="Verdana" w:hAnsi="Verdana"/>
          <w:i/>
          <w:sz w:val="14"/>
        </w:rPr>
      </w:pPr>
    </w:p>
    <w:p w:rsidR="00261C40" w:rsidRPr="001A7425" w:rsidRDefault="00696227" w:rsidP="001A7425">
      <w:pPr>
        <w:pStyle w:val="Default"/>
        <w:spacing w:line="276" w:lineRule="auto"/>
        <w:jc w:val="both"/>
        <w:rPr>
          <w:rFonts w:ascii="Verdana" w:hAnsi="Verdana"/>
          <w:i/>
          <w:sz w:val="20"/>
          <w:szCs w:val="20"/>
        </w:rPr>
      </w:pPr>
      <w:r w:rsidRPr="001A7425">
        <w:rPr>
          <w:rFonts w:ascii="Verdana" w:hAnsi="Verdana"/>
          <w:i/>
          <w:sz w:val="20"/>
          <w:szCs w:val="20"/>
        </w:rPr>
        <w:t xml:space="preserve">Ochronę podstawową /przed dotykiem bezpośrednim/ </w:t>
      </w:r>
      <w:r w:rsidR="00C349EA" w:rsidRPr="001A7425">
        <w:rPr>
          <w:rFonts w:ascii="Verdana" w:hAnsi="Verdana"/>
          <w:i/>
          <w:sz w:val="20"/>
          <w:szCs w:val="20"/>
        </w:rPr>
        <w:t>stan</w:t>
      </w:r>
      <w:r w:rsidR="006F7EF2" w:rsidRPr="001A7425">
        <w:rPr>
          <w:rFonts w:ascii="Verdana" w:hAnsi="Verdana"/>
          <w:i/>
          <w:sz w:val="20"/>
          <w:szCs w:val="20"/>
        </w:rPr>
        <w:t>owi odpowiedni poziom izolacji.</w:t>
      </w:r>
      <w:r w:rsidR="000A5F19" w:rsidRPr="001A7425">
        <w:rPr>
          <w:rFonts w:ascii="Verdana" w:hAnsi="Verdana"/>
          <w:i/>
          <w:sz w:val="20"/>
          <w:szCs w:val="20"/>
        </w:rPr>
        <w:t xml:space="preserve"> Kablową linię zasilającą wykonać w systemie instalacyjnym TN-C</w:t>
      </w:r>
      <w:r w:rsidR="00F56828" w:rsidRPr="001A7425">
        <w:rPr>
          <w:rFonts w:ascii="Verdana" w:hAnsi="Verdana"/>
          <w:i/>
          <w:sz w:val="20"/>
          <w:szCs w:val="20"/>
        </w:rPr>
        <w:t>,</w:t>
      </w:r>
      <w:r w:rsidR="006F7EF2" w:rsidRPr="001A7425">
        <w:rPr>
          <w:rFonts w:ascii="Verdana" w:hAnsi="Verdana"/>
          <w:i/>
          <w:sz w:val="20"/>
          <w:szCs w:val="20"/>
        </w:rPr>
        <w:t xml:space="preserve"> </w:t>
      </w:r>
      <w:r w:rsidR="00F56828" w:rsidRPr="001A7425">
        <w:rPr>
          <w:rFonts w:ascii="Verdana" w:hAnsi="Verdana"/>
          <w:i/>
          <w:sz w:val="20"/>
          <w:szCs w:val="20"/>
        </w:rPr>
        <w:t>instalację odbiorcze</w:t>
      </w:r>
      <w:r w:rsidR="00244A0D" w:rsidRPr="001A7425">
        <w:rPr>
          <w:rFonts w:ascii="Verdana" w:hAnsi="Verdana"/>
          <w:i/>
          <w:sz w:val="20"/>
          <w:szCs w:val="20"/>
        </w:rPr>
        <w:t xml:space="preserve"> </w:t>
      </w:r>
      <w:proofErr w:type="gramStart"/>
      <w:r w:rsidR="00244A0D" w:rsidRPr="001A7425">
        <w:rPr>
          <w:rFonts w:ascii="Verdana" w:hAnsi="Verdana"/>
          <w:i/>
          <w:sz w:val="20"/>
          <w:szCs w:val="20"/>
        </w:rPr>
        <w:t>w  systemie</w:t>
      </w:r>
      <w:proofErr w:type="gramEnd"/>
      <w:r w:rsidR="00244A0D" w:rsidRPr="001A7425">
        <w:rPr>
          <w:rFonts w:ascii="Verdana" w:hAnsi="Verdana"/>
          <w:i/>
          <w:sz w:val="20"/>
          <w:szCs w:val="20"/>
        </w:rPr>
        <w:t xml:space="preserve">  TN-S. </w:t>
      </w:r>
      <w:r w:rsidR="002600EB" w:rsidRPr="001A7425">
        <w:rPr>
          <w:rFonts w:ascii="Verdana" w:hAnsi="Verdana"/>
          <w:i/>
          <w:sz w:val="20"/>
          <w:szCs w:val="20"/>
        </w:rPr>
        <w:t xml:space="preserve">Rozdziału </w:t>
      </w:r>
      <w:r w:rsidR="00477814" w:rsidRPr="001A7425">
        <w:rPr>
          <w:rFonts w:ascii="Verdana" w:hAnsi="Verdana"/>
          <w:i/>
          <w:sz w:val="20"/>
          <w:szCs w:val="20"/>
        </w:rPr>
        <w:t xml:space="preserve">Przewodu PEN na PE i N dokonać w rozdzielnicy głównej RG2. </w:t>
      </w:r>
    </w:p>
    <w:p w:rsidR="00F06655" w:rsidRPr="001A7425" w:rsidRDefault="00244A0D" w:rsidP="001A7425">
      <w:pPr>
        <w:pStyle w:val="Default"/>
        <w:spacing w:line="276" w:lineRule="auto"/>
        <w:jc w:val="both"/>
        <w:rPr>
          <w:rFonts w:ascii="Verdana" w:hAnsi="Verdana"/>
          <w:sz w:val="20"/>
          <w:szCs w:val="20"/>
        </w:rPr>
      </w:pPr>
      <w:proofErr w:type="gramStart"/>
      <w:r w:rsidRPr="001A7425">
        <w:rPr>
          <w:rFonts w:ascii="Verdana" w:hAnsi="Verdana"/>
          <w:i/>
          <w:sz w:val="20"/>
          <w:szCs w:val="20"/>
        </w:rPr>
        <w:t>Środkiem  dodatkowej</w:t>
      </w:r>
      <w:proofErr w:type="gramEnd"/>
      <w:r w:rsidRPr="001A7425">
        <w:rPr>
          <w:rFonts w:ascii="Verdana" w:hAnsi="Verdana"/>
          <w:i/>
          <w:sz w:val="20"/>
          <w:szCs w:val="20"/>
        </w:rPr>
        <w:t xml:space="preserve">  ochrony  od  porażeń  prądem  elektrycznym  będzie </w:t>
      </w:r>
      <w:r w:rsidR="005347FF" w:rsidRPr="001A7425">
        <w:rPr>
          <w:rFonts w:ascii="Verdana" w:hAnsi="Verdana"/>
          <w:i/>
          <w:sz w:val="20"/>
          <w:szCs w:val="20"/>
        </w:rPr>
        <w:t>samoczynne</w:t>
      </w:r>
      <w:r w:rsidRPr="001A7425">
        <w:rPr>
          <w:rFonts w:ascii="Verdana" w:hAnsi="Verdana"/>
          <w:i/>
          <w:sz w:val="20"/>
          <w:szCs w:val="20"/>
        </w:rPr>
        <w:t xml:space="preserve">  wyłączenie  zasilania.  </w:t>
      </w:r>
      <w:proofErr w:type="gramStart"/>
      <w:r w:rsidRPr="001A7425">
        <w:rPr>
          <w:rFonts w:ascii="Verdana" w:hAnsi="Verdana"/>
          <w:i/>
          <w:sz w:val="20"/>
          <w:szCs w:val="20"/>
        </w:rPr>
        <w:t>Przy  powstaniu</w:t>
      </w:r>
      <w:proofErr w:type="gramEnd"/>
      <w:r w:rsidRPr="001A7425">
        <w:rPr>
          <w:rFonts w:ascii="Verdana" w:hAnsi="Verdana"/>
          <w:i/>
          <w:sz w:val="20"/>
          <w:szCs w:val="20"/>
        </w:rPr>
        <w:t xml:space="preserve">  stanów  zakłóceniowych  odłączenie  zasilania  nastąpi  w  odpowiednio  krótkim  czasie</w:t>
      </w:r>
      <w:r w:rsidR="00BD3DB3" w:rsidRPr="001A7425">
        <w:rPr>
          <w:rFonts w:ascii="Verdana" w:hAnsi="Verdana"/>
          <w:i/>
          <w:sz w:val="20"/>
          <w:szCs w:val="20"/>
        </w:rPr>
        <w:t>,</w:t>
      </w:r>
      <w:r w:rsidR="002132EC" w:rsidRPr="001A7425">
        <w:rPr>
          <w:rFonts w:ascii="Verdana" w:hAnsi="Verdana"/>
          <w:sz w:val="20"/>
          <w:szCs w:val="20"/>
        </w:rPr>
        <w:t xml:space="preserve"> </w:t>
      </w:r>
      <w:r w:rsidRPr="001A7425">
        <w:rPr>
          <w:rFonts w:ascii="Verdana" w:hAnsi="Verdana"/>
          <w:i/>
          <w:sz w:val="20"/>
          <w:szCs w:val="20"/>
        </w:rPr>
        <w:t>przez  zadziałanie  ochronnych  wyłączników  różnicowoprądowych</w:t>
      </w:r>
      <w:r w:rsidR="006F7EF2" w:rsidRPr="001A7425">
        <w:rPr>
          <w:rFonts w:ascii="Verdana" w:hAnsi="Verdana"/>
          <w:i/>
          <w:sz w:val="20"/>
          <w:szCs w:val="20"/>
        </w:rPr>
        <w:t xml:space="preserve"> o </w:t>
      </w:r>
      <w:r w:rsidR="002F1B11" w:rsidRPr="001A7425">
        <w:rPr>
          <w:rFonts w:ascii="Verdana" w:hAnsi="Verdana"/>
          <w:i/>
          <w:sz w:val="20"/>
          <w:szCs w:val="20"/>
        </w:rPr>
        <w:t xml:space="preserve">maksymalnym </w:t>
      </w:r>
      <w:r w:rsidR="006F7EF2" w:rsidRPr="001A7425">
        <w:rPr>
          <w:rFonts w:ascii="Verdana" w:hAnsi="Verdana"/>
          <w:i/>
          <w:sz w:val="20"/>
          <w:szCs w:val="20"/>
        </w:rPr>
        <w:t xml:space="preserve">prądzie </w:t>
      </w:r>
      <w:r w:rsidR="002F1B11" w:rsidRPr="001A7425">
        <w:rPr>
          <w:rFonts w:ascii="Verdana" w:hAnsi="Verdana"/>
          <w:i/>
          <w:sz w:val="20"/>
          <w:szCs w:val="20"/>
        </w:rPr>
        <w:t>upływu 30mA</w:t>
      </w:r>
      <w:r w:rsidRPr="001A7425">
        <w:rPr>
          <w:rFonts w:ascii="Verdana" w:hAnsi="Verdana"/>
          <w:i/>
          <w:sz w:val="20"/>
          <w:szCs w:val="20"/>
        </w:rPr>
        <w:t xml:space="preserve">,  zabezpieczeń  topikowych lub  </w:t>
      </w:r>
      <w:proofErr w:type="spellStart"/>
      <w:r w:rsidRPr="001A7425">
        <w:rPr>
          <w:rFonts w:ascii="Verdana" w:hAnsi="Verdana"/>
          <w:i/>
          <w:sz w:val="20"/>
          <w:szCs w:val="20"/>
        </w:rPr>
        <w:t>nadmiarowoprądowych</w:t>
      </w:r>
      <w:proofErr w:type="spellEnd"/>
      <w:r w:rsidRPr="001A7425">
        <w:rPr>
          <w:rFonts w:ascii="Verdana" w:hAnsi="Verdana"/>
          <w:i/>
          <w:sz w:val="20"/>
          <w:szCs w:val="20"/>
        </w:rPr>
        <w:t xml:space="preserve">  wyłączników  instalacyjnych.</w:t>
      </w:r>
    </w:p>
    <w:p w:rsidR="003D404E" w:rsidRPr="001A7425" w:rsidRDefault="003D404E" w:rsidP="001A7425">
      <w:pPr>
        <w:spacing w:line="276" w:lineRule="auto"/>
        <w:jc w:val="both"/>
        <w:rPr>
          <w:rFonts w:ascii="Verdana" w:hAnsi="Verdana"/>
          <w:i/>
        </w:rPr>
      </w:pPr>
    </w:p>
    <w:p w:rsidR="005470AD" w:rsidRPr="001A7425" w:rsidRDefault="005C7970" w:rsidP="001A7425">
      <w:pPr>
        <w:spacing w:line="276" w:lineRule="auto"/>
        <w:jc w:val="both"/>
        <w:rPr>
          <w:rFonts w:ascii="Verdana" w:hAnsi="Verdana"/>
          <w:b/>
          <w:i/>
          <w:u w:val="single"/>
        </w:rPr>
      </w:pPr>
      <w:proofErr w:type="gramStart"/>
      <w:r w:rsidRPr="001A7425">
        <w:rPr>
          <w:rFonts w:ascii="Verdana" w:hAnsi="Verdana"/>
          <w:b/>
          <w:i/>
          <w:u w:val="single"/>
        </w:rPr>
        <w:lastRenderedPageBreak/>
        <w:t>15</w:t>
      </w:r>
      <w:r w:rsidR="00244A0D" w:rsidRPr="001A7425">
        <w:rPr>
          <w:rFonts w:ascii="Verdana" w:hAnsi="Verdana"/>
          <w:b/>
          <w:i/>
          <w:u w:val="single"/>
        </w:rPr>
        <w:t>.0.  POŁĄCZENIA</w:t>
      </w:r>
      <w:proofErr w:type="gramEnd"/>
      <w:r w:rsidR="00244A0D" w:rsidRPr="001A7425">
        <w:rPr>
          <w:rFonts w:ascii="Verdana" w:hAnsi="Verdana"/>
          <w:b/>
          <w:i/>
          <w:u w:val="single"/>
        </w:rPr>
        <w:t xml:space="preserve">  WYRÓWNAWCZE.</w:t>
      </w:r>
    </w:p>
    <w:p w:rsidR="005470AD" w:rsidRPr="00616F49" w:rsidRDefault="005470AD" w:rsidP="001A7425">
      <w:pPr>
        <w:spacing w:line="276" w:lineRule="auto"/>
        <w:jc w:val="both"/>
        <w:rPr>
          <w:rFonts w:ascii="Verdana" w:hAnsi="Verdana"/>
          <w:b/>
          <w:i/>
          <w:sz w:val="14"/>
          <w:u w:val="single"/>
        </w:rPr>
      </w:pPr>
    </w:p>
    <w:p w:rsidR="005470AD" w:rsidRPr="001A7425" w:rsidRDefault="00244A0D" w:rsidP="001A7425">
      <w:pPr>
        <w:pStyle w:val="Nagwek6"/>
        <w:spacing w:line="276" w:lineRule="auto"/>
        <w:jc w:val="both"/>
        <w:rPr>
          <w:rFonts w:ascii="Verdana" w:hAnsi="Verdana"/>
          <w:i/>
          <w:sz w:val="20"/>
        </w:rPr>
      </w:pPr>
      <w:proofErr w:type="gramStart"/>
      <w:r w:rsidRPr="001A7425">
        <w:rPr>
          <w:rFonts w:ascii="Verdana" w:hAnsi="Verdana"/>
          <w:i/>
          <w:sz w:val="20"/>
        </w:rPr>
        <w:t xml:space="preserve">W  </w:t>
      </w:r>
      <w:r w:rsidR="00775A02" w:rsidRPr="001A7425">
        <w:rPr>
          <w:rFonts w:ascii="Verdana" w:hAnsi="Verdana"/>
          <w:i/>
          <w:sz w:val="20"/>
        </w:rPr>
        <w:t>po</w:t>
      </w:r>
      <w:r w:rsidR="00C64D40" w:rsidRPr="001A7425">
        <w:rPr>
          <w:rFonts w:ascii="Verdana" w:hAnsi="Verdana"/>
          <w:i/>
          <w:sz w:val="20"/>
        </w:rPr>
        <w:t>mieszczeniu</w:t>
      </w:r>
      <w:proofErr w:type="gramEnd"/>
      <w:r w:rsidR="00C64D40" w:rsidRPr="001A7425">
        <w:rPr>
          <w:rFonts w:ascii="Verdana" w:hAnsi="Verdana"/>
          <w:i/>
          <w:sz w:val="20"/>
        </w:rPr>
        <w:t xml:space="preserve"> technicznym, na ścianie na wysokości 0,3m</w:t>
      </w:r>
      <w:r w:rsidR="00865919" w:rsidRPr="001A7425">
        <w:rPr>
          <w:rFonts w:ascii="Verdana" w:hAnsi="Verdana"/>
          <w:i/>
          <w:sz w:val="20"/>
        </w:rPr>
        <w:t>,</w:t>
      </w:r>
      <w:r w:rsidR="00C64D40" w:rsidRPr="001A7425">
        <w:rPr>
          <w:rFonts w:ascii="Verdana" w:hAnsi="Verdana"/>
          <w:i/>
          <w:sz w:val="20"/>
        </w:rPr>
        <w:t xml:space="preserve"> zainstalować główną szynę wyrównawczą </w:t>
      </w:r>
      <w:r w:rsidR="00865919" w:rsidRPr="001A7425">
        <w:rPr>
          <w:rFonts w:ascii="Verdana" w:hAnsi="Verdana"/>
          <w:i/>
          <w:sz w:val="20"/>
        </w:rPr>
        <w:t>GSW.</w:t>
      </w:r>
      <w:r w:rsidRPr="001A7425">
        <w:rPr>
          <w:rFonts w:ascii="Verdana" w:hAnsi="Verdana"/>
          <w:i/>
          <w:sz w:val="20"/>
        </w:rPr>
        <w:t xml:space="preserve"> </w:t>
      </w:r>
      <w:proofErr w:type="gramStart"/>
      <w:r w:rsidRPr="001A7425">
        <w:rPr>
          <w:rFonts w:ascii="Verdana" w:hAnsi="Verdana"/>
          <w:i/>
          <w:sz w:val="20"/>
        </w:rPr>
        <w:t>Do  szyny</w:t>
      </w:r>
      <w:proofErr w:type="gramEnd"/>
      <w:r w:rsidRPr="001A7425">
        <w:rPr>
          <w:rFonts w:ascii="Verdana" w:hAnsi="Verdana"/>
          <w:i/>
          <w:sz w:val="20"/>
        </w:rPr>
        <w:t xml:space="preserve">  przy</w:t>
      </w:r>
      <w:r w:rsidR="00865919" w:rsidRPr="001A7425">
        <w:rPr>
          <w:rFonts w:ascii="Verdana" w:hAnsi="Verdana"/>
          <w:i/>
          <w:sz w:val="20"/>
        </w:rPr>
        <w:t>łączyć  zacisk  PE rozdzielnic</w:t>
      </w:r>
      <w:r w:rsidR="00CE1D96" w:rsidRPr="001A7425">
        <w:rPr>
          <w:rFonts w:ascii="Verdana" w:hAnsi="Verdana"/>
          <w:i/>
          <w:sz w:val="20"/>
        </w:rPr>
        <w:t>y RG2</w:t>
      </w:r>
      <w:r w:rsidR="00785D99" w:rsidRPr="001A7425">
        <w:rPr>
          <w:rFonts w:ascii="Verdana" w:hAnsi="Verdana"/>
          <w:i/>
          <w:sz w:val="20"/>
        </w:rPr>
        <w:t>,</w:t>
      </w:r>
      <w:r w:rsidR="00865919" w:rsidRPr="001A7425">
        <w:rPr>
          <w:rFonts w:ascii="Verdana" w:hAnsi="Verdana"/>
          <w:i/>
          <w:sz w:val="20"/>
        </w:rPr>
        <w:t xml:space="preserve"> </w:t>
      </w:r>
      <w:r w:rsidR="00AC2529" w:rsidRPr="001A7425">
        <w:rPr>
          <w:rFonts w:ascii="Verdana" w:hAnsi="Verdana"/>
          <w:i/>
          <w:sz w:val="20"/>
        </w:rPr>
        <w:t xml:space="preserve">centralę wentylacyjną i metalowe kanały </w:t>
      </w:r>
      <w:r w:rsidRPr="001A7425">
        <w:rPr>
          <w:rFonts w:ascii="Verdana" w:hAnsi="Verdana"/>
          <w:i/>
          <w:sz w:val="20"/>
        </w:rPr>
        <w:t>oraz  wszystkie inne  metalowe  masy.</w:t>
      </w:r>
      <w:r w:rsidR="005A7E6D" w:rsidRPr="001A7425">
        <w:rPr>
          <w:rFonts w:ascii="Verdana" w:hAnsi="Verdana"/>
          <w:i/>
          <w:sz w:val="20"/>
        </w:rPr>
        <w:t xml:space="preserve"> Połączenia </w:t>
      </w:r>
      <w:r w:rsidR="00BF1EA8" w:rsidRPr="001A7425">
        <w:rPr>
          <w:rFonts w:ascii="Verdana" w:hAnsi="Verdana"/>
          <w:i/>
          <w:sz w:val="20"/>
        </w:rPr>
        <w:t xml:space="preserve">PE rozdzielnicy z GSW </w:t>
      </w:r>
      <w:r w:rsidR="003D0395" w:rsidRPr="001A7425">
        <w:rPr>
          <w:rFonts w:ascii="Verdana" w:hAnsi="Verdana"/>
          <w:i/>
          <w:sz w:val="20"/>
        </w:rPr>
        <w:t>wykonać przewodem LYżo16mm</w:t>
      </w:r>
      <w:r w:rsidR="003D0395" w:rsidRPr="001A7425">
        <w:rPr>
          <w:rFonts w:ascii="Verdana" w:hAnsi="Verdana"/>
          <w:i/>
          <w:sz w:val="20"/>
          <w:vertAlign w:val="superscript"/>
        </w:rPr>
        <w:t>2</w:t>
      </w:r>
      <w:r w:rsidR="00A11454" w:rsidRPr="001A7425">
        <w:rPr>
          <w:rFonts w:ascii="Verdana" w:hAnsi="Verdana"/>
          <w:i/>
          <w:sz w:val="20"/>
        </w:rPr>
        <w:t xml:space="preserve"> pozostałe połączenia</w:t>
      </w:r>
      <w:r w:rsidR="003D0395" w:rsidRPr="001A7425">
        <w:rPr>
          <w:rFonts w:ascii="Verdana" w:hAnsi="Verdana"/>
          <w:i/>
          <w:sz w:val="20"/>
        </w:rPr>
        <w:t xml:space="preserve"> </w:t>
      </w:r>
      <w:r w:rsidR="005A7E6D" w:rsidRPr="001A7425">
        <w:rPr>
          <w:rFonts w:ascii="Verdana" w:hAnsi="Verdana"/>
          <w:i/>
          <w:sz w:val="20"/>
        </w:rPr>
        <w:t>wykonać prz</w:t>
      </w:r>
      <w:r w:rsidR="00CE1D96" w:rsidRPr="001A7425">
        <w:rPr>
          <w:rFonts w:ascii="Verdana" w:hAnsi="Verdana"/>
          <w:i/>
          <w:sz w:val="20"/>
        </w:rPr>
        <w:t xml:space="preserve">ewodem </w:t>
      </w:r>
      <w:proofErr w:type="spellStart"/>
      <w:r w:rsidR="00CE1D96" w:rsidRPr="001A7425">
        <w:rPr>
          <w:rFonts w:ascii="Verdana" w:hAnsi="Verdana"/>
          <w:i/>
          <w:sz w:val="20"/>
        </w:rPr>
        <w:t>DYżo</w:t>
      </w:r>
      <w:proofErr w:type="spellEnd"/>
      <w:r w:rsidR="00CE1D96" w:rsidRPr="001A7425">
        <w:rPr>
          <w:rFonts w:ascii="Verdana" w:hAnsi="Verdana"/>
          <w:i/>
          <w:sz w:val="20"/>
        </w:rPr>
        <w:t xml:space="preserve"> 6</w:t>
      </w:r>
      <w:r w:rsidR="005A7E6D" w:rsidRPr="001A7425">
        <w:rPr>
          <w:rFonts w:ascii="Verdana" w:hAnsi="Verdana"/>
          <w:i/>
          <w:sz w:val="20"/>
        </w:rPr>
        <w:t>mm</w:t>
      </w:r>
      <w:r w:rsidR="005A7E6D" w:rsidRPr="001A7425">
        <w:rPr>
          <w:rFonts w:ascii="Verdana" w:hAnsi="Verdana"/>
          <w:i/>
          <w:sz w:val="20"/>
          <w:vertAlign w:val="superscript"/>
        </w:rPr>
        <w:t>2</w:t>
      </w:r>
      <w:r w:rsidR="005A7E6D" w:rsidRPr="001A7425">
        <w:rPr>
          <w:rFonts w:ascii="Verdana" w:hAnsi="Verdana"/>
          <w:i/>
          <w:sz w:val="20"/>
        </w:rPr>
        <w:t>.</w:t>
      </w:r>
      <w:r w:rsidR="00DE155F" w:rsidRPr="001A7425">
        <w:rPr>
          <w:rFonts w:ascii="Verdana" w:hAnsi="Verdana"/>
          <w:i/>
          <w:sz w:val="20"/>
        </w:rPr>
        <w:t xml:space="preserve">  Główną </w:t>
      </w:r>
      <w:proofErr w:type="gramStart"/>
      <w:r w:rsidR="00DE155F" w:rsidRPr="001A7425">
        <w:rPr>
          <w:rFonts w:ascii="Verdana" w:hAnsi="Verdana"/>
          <w:i/>
          <w:sz w:val="20"/>
        </w:rPr>
        <w:t>s</w:t>
      </w:r>
      <w:r w:rsidRPr="001A7425">
        <w:rPr>
          <w:rFonts w:ascii="Verdana" w:hAnsi="Verdana"/>
          <w:i/>
          <w:sz w:val="20"/>
        </w:rPr>
        <w:t>zynę  wyrównawczą</w:t>
      </w:r>
      <w:proofErr w:type="gramEnd"/>
      <w:r w:rsidRPr="001A7425">
        <w:rPr>
          <w:rFonts w:ascii="Verdana" w:hAnsi="Verdana"/>
          <w:i/>
          <w:sz w:val="20"/>
        </w:rPr>
        <w:t xml:space="preserve">  połączyć  z  uziomem  otokowym  budynku.</w:t>
      </w:r>
    </w:p>
    <w:p w:rsidR="005470AD" w:rsidRPr="001A7425" w:rsidRDefault="00996EDB" w:rsidP="001A7425">
      <w:pPr>
        <w:spacing w:line="276" w:lineRule="auto"/>
        <w:jc w:val="both"/>
        <w:rPr>
          <w:rFonts w:ascii="Verdana" w:hAnsi="Verdana"/>
          <w:i/>
        </w:rPr>
      </w:pPr>
      <w:r w:rsidRPr="001A7425">
        <w:rPr>
          <w:rFonts w:ascii="Verdana" w:hAnsi="Verdana"/>
          <w:i/>
        </w:rPr>
        <w:t xml:space="preserve">Do podszybia </w:t>
      </w:r>
      <w:r w:rsidR="003F7576" w:rsidRPr="001A7425">
        <w:rPr>
          <w:rFonts w:ascii="Verdana" w:hAnsi="Verdana"/>
          <w:i/>
        </w:rPr>
        <w:t xml:space="preserve">dźwigu </w:t>
      </w:r>
      <w:r w:rsidR="005B6392" w:rsidRPr="001A7425">
        <w:rPr>
          <w:rFonts w:ascii="Verdana" w:hAnsi="Verdana"/>
          <w:i/>
        </w:rPr>
        <w:t>wprowadzić przewód uziemiający i pozostawić 2m</w:t>
      </w:r>
      <w:r w:rsidR="004247E3" w:rsidRPr="001A7425">
        <w:rPr>
          <w:rFonts w:ascii="Verdana" w:hAnsi="Verdana"/>
          <w:i/>
        </w:rPr>
        <w:t xml:space="preserve"> </w:t>
      </w:r>
      <w:proofErr w:type="gramStart"/>
      <w:r w:rsidR="004247E3" w:rsidRPr="001A7425">
        <w:rPr>
          <w:rFonts w:ascii="Verdana" w:hAnsi="Verdana"/>
          <w:i/>
        </w:rPr>
        <w:t xml:space="preserve">zapasu </w:t>
      </w:r>
      <w:r w:rsidR="005B6392" w:rsidRPr="001A7425">
        <w:rPr>
          <w:rFonts w:ascii="Verdana" w:hAnsi="Verdana"/>
          <w:i/>
        </w:rPr>
        <w:t xml:space="preserve"> bednarki</w:t>
      </w:r>
      <w:proofErr w:type="gramEnd"/>
      <w:r w:rsidR="004247E3" w:rsidRPr="001A7425">
        <w:rPr>
          <w:rFonts w:ascii="Verdana" w:hAnsi="Verdana"/>
          <w:i/>
        </w:rPr>
        <w:t xml:space="preserve">.  Do przewodu uziemiającego w pomieszczeniu </w:t>
      </w:r>
      <w:r w:rsidR="008E636A" w:rsidRPr="001A7425">
        <w:rPr>
          <w:rFonts w:ascii="Verdana" w:hAnsi="Verdana"/>
          <w:i/>
        </w:rPr>
        <w:t xml:space="preserve">technicznym nr </w:t>
      </w:r>
      <w:proofErr w:type="gramStart"/>
      <w:r w:rsidR="004247E3" w:rsidRPr="001A7425">
        <w:rPr>
          <w:rFonts w:ascii="Verdana" w:hAnsi="Verdana"/>
          <w:i/>
        </w:rPr>
        <w:t xml:space="preserve">0.5 </w:t>
      </w:r>
      <w:r w:rsidR="005B6392" w:rsidRPr="001A7425">
        <w:rPr>
          <w:rFonts w:ascii="Verdana" w:hAnsi="Verdana"/>
          <w:i/>
        </w:rPr>
        <w:t xml:space="preserve"> </w:t>
      </w:r>
      <w:r w:rsidR="00C64987" w:rsidRPr="001A7425">
        <w:rPr>
          <w:rFonts w:ascii="Verdana" w:hAnsi="Verdana"/>
          <w:i/>
        </w:rPr>
        <w:t>podłączyć</w:t>
      </w:r>
      <w:proofErr w:type="gramEnd"/>
      <w:r w:rsidR="00C64987" w:rsidRPr="001A7425">
        <w:rPr>
          <w:rFonts w:ascii="Verdana" w:hAnsi="Verdana"/>
          <w:i/>
        </w:rPr>
        <w:t xml:space="preserve"> pompę ciepła.</w:t>
      </w:r>
    </w:p>
    <w:p w:rsidR="005470AD" w:rsidRPr="001A7425" w:rsidRDefault="005470AD" w:rsidP="001A7425">
      <w:pPr>
        <w:spacing w:line="276" w:lineRule="auto"/>
        <w:rPr>
          <w:rFonts w:ascii="Verdana" w:hAnsi="Verdana"/>
        </w:rPr>
      </w:pPr>
    </w:p>
    <w:p w:rsidR="000955C9" w:rsidRPr="001A7425" w:rsidRDefault="005C7970" w:rsidP="001A7425">
      <w:pPr>
        <w:pStyle w:val="Tekstpodstawowywcity"/>
        <w:spacing w:line="276" w:lineRule="auto"/>
        <w:rPr>
          <w:rFonts w:ascii="Verdana" w:hAnsi="Verdana"/>
          <w:b/>
          <w:sz w:val="20"/>
          <w:u w:val="single"/>
        </w:rPr>
      </w:pPr>
      <w:r w:rsidRPr="001A7425">
        <w:rPr>
          <w:rFonts w:ascii="Verdana" w:hAnsi="Verdana"/>
          <w:b/>
          <w:sz w:val="20"/>
          <w:u w:val="single"/>
        </w:rPr>
        <w:t>16</w:t>
      </w:r>
      <w:r w:rsidR="00244A0D" w:rsidRPr="001A7425">
        <w:rPr>
          <w:rFonts w:ascii="Verdana" w:hAnsi="Verdana"/>
          <w:b/>
          <w:sz w:val="20"/>
          <w:u w:val="single"/>
        </w:rPr>
        <w:t>.0.</w:t>
      </w:r>
      <w:r w:rsidRPr="001A7425">
        <w:rPr>
          <w:rFonts w:ascii="Verdana" w:hAnsi="Verdana"/>
          <w:b/>
          <w:sz w:val="20"/>
          <w:u w:val="single"/>
        </w:rPr>
        <w:t xml:space="preserve"> </w:t>
      </w:r>
      <w:r w:rsidR="000955C9" w:rsidRPr="001A7425">
        <w:rPr>
          <w:rFonts w:ascii="Verdana" w:hAnsi="Verdana"/>
          <w:b/>
          <w:sz w:val="20"/>
          <w:u w:val="single"/>
        </w:rPr>
        <w:t>OCHRONA PRZECIWPRZEPIĘCIOWA.</w:t>
      </w:r>
    </w:p>
    <w:p w:rsidR="000955C9" w:rsidRPr="00616F49" w:rsidRDefault="000955C9" w:rsidP="001A7425">
      <w:pPr>
        <w:pStyle w:val="Tekstpodstawowywcity"/>
        <w:spacing w:line="276" w:lineRule="auto"/>
        <w:rPr>
          <w:rFonts w:ascii="Verdana" w:hAnsi="Verdana"/>
          <w:b/>
          <w:sz w:val="14"/>
          <w:u w:val="single"/>
        </w:rPr>
      </w:pPr>
    </w:p>
    <w:p w:rsidR="00A56A02" w:rsidRPr="001A7425" w:rsidRDefault="000955C9" w:rsidP="001A7425">
      <w:pPr>
        <w:pStyle w:val="Tekstpodstawowywcity"/>
        <w:spacing w:line="276" w:lineRule="auto"/>
        <w:jc w:val="both"/>
        <w:rPr>
          <w:rFonts w:ascii="Verdana" w:hAnsi="Verdana"/>
          <w:sz w:val="20"/>
        </w:rPr>
      </w:pPr>
      <w:r w:rsidRPr="001A7425">
        <w:rPr>
          <w:rFonts w:ascii="Verdana" w:hAnsi="Verdana"/>
          <w:sz w:val="20"/>
        </w:rPr>
        <w:t>Dla zapewnienia ochrony przeciwprzepięciowej</w:t>
      </w:r>
      <w:r w:rsidR="00C64987" w:rsidRPr="001A7425">
        <w:rPr>
          <w:rFonts w:ascii="Verdana" w:hAnsi="Verdana"/>
          <w:sz w:val="20"/>
        </w:rPr>
        <w:t xml:space="preserve"> w rozdzielnicach głównej RG2</w:t>
      </w:r>
      <w:r w:rsidR="00A56A02" w:rsidRPr="001A7425">
        <w:rPr>
          <w:rFonts w:ascii="Verdana" w:hAnsi="Verdana"/>
          <w:sz w:val="20"/>
        </w:rPr>
        <w:t xml:space="preserve"> zabudować ograniczniki przepięć</w:t>
      </w:r>
      <w:r w:rsidR="00A54613" w:rsidRPr="001A7425">
        <w:rPr>
          <w:rFonts w:ascii="Verdana" w:hAnsi="Verdana"/>
          <w:sz w:val="20"/>
        </w:rPr>
        <w:t>. Ograniczniki przepięć możli</w:t>
      </w:r>
      <w:r w:rsidR="00483732" w:rsidRPr="001A7425">
        <w:rPr>
          <w:rFonts w:ascii="Verdana" w:hAnsi="Verdana"/>
          <w:sz w:val="20"/>
        </w:rPr>
        <w:t xml:space="preserve">wie najkrótszą drogą połączyć z </w:t>
      </w:r>
      <w:r w:rsidR="00A54613" w:rsidRPr="001A7425">
        <w:rPr>
          <w:rFonts w:ascii="Verdana" w:hAnsi="Verdana"/>
          <w:sz w:val="20"/>
        </w:rPr>
        <w:t>uziomem budynku.</w:t>
      </w:r>
      <w:r w:rsidR="00A56A02" w:rsidRPr="001A7425">
        <w:rPr>
          <w:rFonts w:ascii="Verdana" w:hAnsi="Verdana"/>
          <w:sz w:val="20"/>
        </w:rPr>
        <w:t xml:space="preserve"> </w:t>
      </w:r>
    </w:p>
    <w:p w:rsidR="003D404E" w:rsidRPr="001A7425" w:rsidRDefault="003D404E" w:rsidP="001A7425">
      <w:pPr>
        <w:pStyle w:val="Tekstpodstawowywcity"/>
        <w:spacing w:line="276" w:lineRule="auto"/>
        <w:rPr>
          <w:rFonts w:ascii="Verdana" w:hAnsi="Verdana"/>
          <w:b/>
          <w:sz w:val="20"/>
          <w:u w:val="single"/>
        </w:rPr>
      </w:pPr>
    </w:p>
    <w:p w:rsidR="005470AD" w:rsidRPr="001A7425" w:rsidRDefault="005C7970" w:rsidP="001A7425">
      <w:pPr>
        <w:pStyle w:val="Tekstpodstawowywcity"/>
        <w:spacing w:line="276" w:lineRule="auto"/>
        <w:rPr>
          <w:rFonts w:ascii="Verdana" w:hAnsi="Verdana"/>
          <w:b/>
          <w:sz w:val="20"/>
          <w:u w:val="single"/>
        </w:rPr>
      </w:pPr>
      <w:proofErr w:type="gramStart"/>
      <w:r w:rsidRPr="001A7425">
        <w:rPr>
          <w:rFonts w:ascii="Verdana" w:hAnsi="Verdana"/>
          <w:b/>
          <w:sz w:val="20"/>
          <w:u w:val="single"/>
        </w:rPr>
        <w:t>17</w:t>
      </w:r>
      <w:r w:rsidR="003D404E" w:rsidRPr="001A7425">
        <w:rPr>
          <w:rFonts w:ascii="Verdana" w:hAnsi="Verdana"/>
          <w:b/>
          <w:sz w:val="20"/>
          <w:u w:val="single"/>
        </w:rPr>
        <w:t xml:space="preserve">.0.  </w:t>
      </w:r>
      <w:r w:rsidR="00244A0D" w:rsidRPr="001A7425">
        <w:rPr>
          <w:rFonts w:ascii="Verdana" w:hAnsi="Verdana"/>
          <w:b/>
          <w:sz w:val="20"/>
          <w:u w:val="single"/>
        </w:rPr>
        <w:t>INSTALACJA</w:t>
      </w:r>
      <w:proofErr w:type="gramEnd"/>
      <w:r w:rsidR="00244A0D" w:rsidRPr="001A7425">
        <w:rPr>
          <w:rFonts w:ascii="Verdana" w:hAnsi="Verdana"/>
          <w:b/>
          <w:sz w:val="20"/>
          <w:u w:val="single"/>
        </w:rPr>
        <w:t xml:space="preserve">  ODGROMOWA.</w:t>
      </w:r>
    </w:p>
    <w:p w:rsidR="005470AD" w:rsidRPr="00616F49" w:rsidRDefault="005470AD" w:rsidP="001A7425">
      <w:pPr>
        <w:pStyle w:val="Tekstpodstawowywcity"/>
        <w:spacing w:line="276" w:lineRule="auto"/>
        <w:rPr>
          <w:rFonts w:ascii="Verdana" w:hAnsi="Verdana"/>
          <w:b/>
          <w:sz w:val="14"/>
          <w:u w:val="single"/>
        </w:rPr>
      </w:pPr>
    </w:p>
    <w:p w:rsidR="005470AD" w:rsidRPr="001A7425" w:rsidRDefault="00244A0D" w:rsidP="001A7425">
      <w:pPr>
        <w:spacing w:line="276" w:lineRule="auto"/>
        <w:jc w:val="both"/>
        <w:rPr>
          <w:rFonts w:ascii="Verdana" w:hAnsi="Verdana"/>
          <w:i/>
        </w:rPr>
      </w:pPr>
      <w:r w:rsidRPr="001A7425">
        <w:rPr>
          <w:rFonts w:ascii="Verdana" w:hAnsi="Verdana"/>
          <w:i/>
        </w:rPr>
        <w:t xml:space="preserve">Budynek od wyładowań </w:t>
      </w:r>
      <w:proofErr w:type="gramStart"/>
      <w:r w:rsidRPr="001A7425">
        <w:rPr>
          <w:rFonts w:ascii="Verdana" w:hAnsi="Verdana"/>
          <w:i/>
        </w:rPr>
        <w:t>atmosferycznych  chroniony</w:t>
      </w:r>
      <w:proofErr w:type="gramEnd"/>
      <w:r w:rsidRPr="001A7425">
        <w:rPr>
          <w:rFonts w:ascii="Verdana" w:hAnsi="Verdana"/>
          <w:i/>
        </w:rPr>
        <w:t xml:space="preserve">  będzie  zwodami  poziomymi niskimi z  drutu stalowego  ocynkowanego  o  średnicy 8 mm. </w:t>
      </w:r>
      <w:r w:rsidR="00382245" w:rsidRPr="001A7425">
        <w:rPr>
          <w:rFonts w:ascii="Verdana" w:hAnsi="Verdana"/>
          <w:i/>
        </w:rPr>
        <w:t>D</w:t>
      </w:r>
      <w:r w:rsidR="00F704C7" w:rsidRPr="001A7425">
        <w:rPr>
          <w:rFonts w:ascii="Verdana" w:hAnsi="Verdana"/>
          <w:i/>
        </w:rPr>
        <w:t>o ochrony klapy oddymiającej</w:t>
      </w:r>
      <w:r w:rsidR="00BB7716" w:rsidRPr="001A7425">
        <w:rPr>
          <w:rFonts w:ascii="Verdana" w:hAnsi="Verdana"/>
          <w:i/>
        </w:rPr>
        <w:t xml:space="preserve"> ustawić</w:t>
      </w:r>
      <w:r w:rsidR="00382245" w:rsidRPr="001A7425">
        <w:rPr>
          <w:rFonts w:ascii="Verdana" w:hAnsi="Verdana"/>
          <w:i/>
        </w:rPr>
        <w:t xml:space="preserve"> </w:t>
      </w:r>
      <w:r w:rsidR="00BB7716" w:rsidRPr="001A7425">
        <w:rPr>
          <w:rFonts w:ascii="Verdana" w:hAnsi="Verdana"/>
          <w:i/>
        </w:rPr>
        <w:t>na dachu maszt odgromowy</w:t>
      </w:r>
      <w:r w:rsidR="005C59A7" w:rsidRPr="001A7425">
        <w:rPr>
          <w:rFonts w:ascii="Verdana" w:hAnsi="Verdana"/>
          <w:i/>
        </w:rPr>
        <w:t xml:space="preserve"> o wysokości 1,5m.  Dla zachowania koordynacji </w:t>
      </w:r>
      <w:r w:rsidR="00BB7716" w:rsidRPr="001A7425">
        <w:rPr>
          <w:rFonts w:ascii="Verdana" w:hAnsi="Verdana"/>
          <w:i/>
        </w:rPr>
        <w:t>maszt</w:t>
      </w:r>
      <w:r w:rsidR="00EA15B8" w:rsidRPr="001A7425">
        <w:rPr>
          <w:rFonts w:ascii="Verdana" w:hAnsi="Verdana"/>
          <w:i/>
        </w:rPr>
        <w:t xml:space="preserve"> instalować w odległości nie m</w:t>
      </w:r>
      <w:r w:rsidR="00BB7716" w:rsidRPr="001A7425">
        <w:rPr>
          <w:rFonts w:ascii="Verdana" w:hAnsi="Verdana"/>
          <w:i/>
        </w:rPr>
        <w:t>niejszej jak 0,7m od chronionego urządzenia</w:t>
      </w:r>
      <w:r w:rsidR="00EA15B8" w:rsidRPr="001A7425">
        <w:rPr>
          <w:rFonts w:ascii="Verdana" w:hAnsi="Verdana"/>
          <w:i/>
        </w:rPr>
        <w:t xml:space="preserve">. </w:t>
      </w:r>
      <w:proofErr w:type="gramStart"/>
      <w:r w:rsidRPr="001A7425">
        <w:rPr>
          <w:rFonts w:ascii="Verdana" w:hAnsi="Verdana"/>
          <w:i/>
        </w:rPr>
        <w:t>Przewody  odprowadzające</w:t>
      </w:r>
      <w:proofErr w:type="gramEnd"/>
      <w:r w:rsidRPr="001A7425">
        <w:rPr>
          <w:rFonts w:ascii="Verdana" w:hAnsi="Verdana"/>
          <w:i/>
        </w:rPr>
        <w:t xml:space="preserve"> z drutu Fe/Zn o średnicy 8 mm ułożyć w rurach winidurowych</w:t>
      </w:r>
      <w:r w:rsidR="002426D7" w:rsidRPr="001A7425">
        <w:rPr>
          <w:rFonts w:ascii="Verdana" w:hAnsi="Verdana"/>
          <w:i/>
        </w:rPr>
        <w:t xml:space="preserve"> odgromowych typu  GROM 28/22</w:t>
      </w:r>
      <w:r w:rsidRPr="001A7425">
        <w:rPr>
          <w:rFonts w:ascii="Verdana" w:hAnsi="Verdana"/>
          <w:i/>
        </w:rPr>
        <w:t xml:space="preserve"> w ścianach, pod elewacją. </w:t>
      </w:r>
      <w:r w:rsidR="002B3AFF" w:rsidRPr="001A7425">
        <w:rPr>
          <w:rFonts w:ascii="Verdana" w:hAnsi="Verdana"/>
          <w:i/>
        </w:rPr>
        <w:t xml:space="preserve">Złącza kontrolne instalować </w:t>
      </w:r>
      <w:r w:rsidR="0025703C" w:rsidRPr="001A7425">
        <w:rPr>
          <w:rFonts w:ascii="Verdana" w:hAnsi="Verdana"/>
          <w:i/>
        </w:rPr>
        <w:t>we wnękach zagłębionych w ścianie na wys</w:t>
      </w:r>
      <w:r w:rsidR="00D02B7A" w:rsidRPr="001A7425">
        <w:rPr>
          <w:rFonts w:ascii="Verdana" w:hAnsi="Verdana"/>
          <w:i/>
        </w:rPr>
        <w:t>okości 0,5m, zamkniętych drzwiczkami.</w:t>
      </w:r>
      <w:r w:rsidRPr="001A7425">
        <w:rPr>
          <w:rFonts w:ascii="Verdana" w:hAnsi="Verdana"/>
          <w:i/>
        </w:rPr>
        <w:t xml:space="preserve"> Wokół budynku</w:t>
      </w:r>
      <w:r w:rsidR="002B3AFF" w:rsidRPr="001A7425">
        <w:rPr>
          <w:rFonts w:ascii="Verdana" w:hAnsi="Verdana"/>
          <w:i/>
        </w:rPr>
        <w:t xml:space="preserve"> </w:t>
      </w:r>
      <w:r w:rsidRPr="001A7425">
        <w:rPr>
          <w:rFonts w:ascii="Verdana" w:hAnsi="Verdana"/>
          <w:i/>
        </w:rPr>
        <w:t xml:space="preserve">  uziom otokowy wykonany z płaskownika </w:t>
      </w:r>
      <w:proofErr w:type="gramStart"/>
      <w:r w:rsidRPr="001A7425">
        <w:rPr>
          <w:rFonts w:ascii="Verdana" w:hAnsi="Verdana"/>
          <w:i/>
        </w:rPr>
        <w:t>stalowego,  ocynkowanego</w:t>
      </w:r>
      <w:proofErr w:type="gramEnd"/>
      <w:r w:rsidRPr="001A7425">
        <w:rPr>
          <w:rFonts w:ascii="Verdana" w:hAnsi="Verdana"/>
          <w:i/>
        </w:rPr>
        <w:t xml:space="preserve"> 25x4mm. Uziom układać w ziemi na głębokości 0,6 m</w:t>
      </w:r>
      <w:r w:rsidR="00E6550B" w:rsidRPr="001A7425">
        <w:rPr>
          <w:rFonts w:ascii="Verdana" w:hAnsi="Verdana"/>
          <w:i/>
        </w:rPr>
        <w:t xml:space="preserve">. </w:t>
      </w:r>
      <w:proofErr w:type="gramStart"/>
      <w:r w:rsidR="00E6550B" w:rsidRPr="001A7425">
        <w:rPr>
          <w:rFonts w:ascii="Verdana" w:hAnsi="Verdana"/>
          <w:i/>
        </w:rPr>
        <w:t>Do  uziomu</w:t>
      </w:r>
      <w:proofErr w:type="gramEnd"/>
      <w:r w:rsidR="00E6550B" w:rsidRPr="001A7425">
        <w:rPr>
          <w:rFonts w:ascii="Verdana" w:hAnsi="Verdana"/>
          <w:i/>
        </w:rPr>
        <w:t xml:space="preserve">  przyłączyć</w:t>
      </w:r>
      <w:r w:rsidRPr="001A7425">
        <w:rPr>
          <w:rFonts w:ascii="Verdana" w:hAnsi="Verdana"/>
          <w:i/>
        </w:rPr>
        <w:t xml:space="preserve"> w ziemi zbrojenie fundamentów</w:t>
      </w:r>
      <w:r w:rsidR="00E6550B" w:rsidRPr="001A7425">
        <w:rPr>
          <w:rFonts w:ascii="Verdana" w:hAnsi="Verdana"/>
          <w:i/>
        </w:rPr>
        <w:t xml:space="preserve"> oraz</w:t>
      </w:r>
      <w:r w:rsidR="000C5428" w:rsidRPr="001A7425">
        <w:rPr>
          <w:rFonts w:ascii="Verdana" w:hAnsi="Verdana"/>
          <w:i/>
        </w:rPr>
        <w:t xml:space="preserve"> połączyć z</w:t>
      </w:r>
      <w:r w:rsidR="00841F02" w:rsidRPr="001A7425">
        <w:rPr>
          <w:rFonts w:ascii="Verdana" w:hAnsi="Verdana"/>
          <w:i/>
        </w:rPr>
        <w:t xml:space="preserve"> uziomem otokowym istniejącego budynku. Połączenia w ziemi wykonać przez spawanie i zabezpieczyć przed korozją.</w:t>
      </w:r>
    </w:p>
    <w:p w:rsidR="005470AD" w:rsidRPr="001A7425" w:rsidRDefault="005470AD" w:rsidP="001A7425">
      <w:pPr>
        <w:spacing w:line="276" w:lineRule="auto"/>
        <w:jc w:val="both"/>
        <w:rPr>
          <w:rFonts w:ascii="Verdana" w:hAnsi="Verdana"/>
          <w:i/>
        </w:rPr>
      </w:pPr>
    </w:p>
    <w:p w:rsidR="005470AD" w:rsidRPr="001A7425" w:rsidRDefault="005C7970" w:rsidP="001A7425">
      <w:pPr>
        <w:spacing w:line="276" w:lineRule="auto"/>
        <w:jc w:val="both"/>
        <w:rPr>
          <w:rFonts w:ascii="Verdana" w:hAnsi="Verdana"/>
          <w:b/>
          <w:i/>
          <w:u w:val="single"/>
        </w:rPr>
      </w:pPr>
      <w:r w:rsidRPr="001A7425">
        <w:rPr>
          <w:rFonts w:ascii="Verdana" w:hAnsi="Verdana"/>
          <w:b/>
          <w:i/>
          <w:u w:val="single"/>
        </w:rPr>
        <w:t>18</w:t>
      </w:r>
      <w:r w:rsidR="00244A0D" w:rsidRPr="001A7425">
        <w:rPr>
          <w:rFonts w:ascii="Verdana" w:hAnsi="Verdana"/>
          <w:b/>
          <w:i/>
          <w:u w:val="single"/>
        </w:rPr>
        <w:t>.0.</w:t>
      </w:r>
      <w:r w:rsidRPr="001A7425">
        <w:rPr>
          <w:rFonts w:ascii="Verdana" w:hAnsi="Verdana"/>
          <w:b/>
          <w:i/>
          <w:u w:val="single"/>
        </w:rPr>
        <w:t xml:space="preserve"> </w:t>
      </w:r>
      <w:r w:rsidR="00244A0D" w:rsidRPr="001A7425">
        <w:rPr>
          <w:rFonts w:ascii="Verdana" w:hAnsi="Verdana"/>
          <w:b/>
          <w:i/>
          <w:u w:val="single"/>
        </w:rPr>
        <w:t>INSTALACJA PRZYWOŁAWCZA</w:t>
      </w:r>
    </w:p>
    <w:p w:rsidR="005470AD" w:rsidRPr="00616F49" w:rsidRDefault="005470AD" w:rsidP="001A7425">
      <w:pPr>
        <w:spacing w:line="276" w:lineRule="auto"/>
        <w:jc w:val="both"/>
        <w:rPr>
          <w:rFonts w:ascii="Verdana" w:hAnsi="Verdana"/>
          <w:b/>
          <w:sz w:val="14"/>
          <w:u w:val="single"/>
        </w:rPr>
      </w:pPr>
    </w:p>
    <w:p w:rsidR="002F5C3F" w:rsidRPr="001A7425" w:rsidRDefault="00654C00" w:rsidP="001A7425">
      <w:pPr>
        <w:spacing w:line="276" w:lineRule="auto"/>
        <w:jc w:val="both"/>
        <w:rPr>
          <w:rFonts w:ascii="Verdana" w:hAnsi="Verdana" w:cs="Arial"/>
          <w:b/>
          <w:i/>
        </w:rPr>
      </w:pPr>
      <w:r w:rsidRPr="001A7425">
        <w:rPr>
          <w:rFonts w:ascii="Verdana" w:hAnsi="Verdana"/>
          <w:i/>
        </w:rPr>
        <w:t>W istniejącyc</w:t>
      </w:r>
      <w:r w:rsidR="00E20460" w:rsidRPr="001A7425">
        <w:rPr>
          <w:rFonts w:ascii="Verdana" w:hAnsi="Verdana"/>
          <w:i/>
        </w:rPr>
        <w:t>h budynkach Ośrodka funkcjonuje</w:t>
      </w:r>
      <w:r w:rsidR="00244A0D" w:rsidRPr="001A7425">
        <w:rPr>
          <w:rFonts w:ascii="Verdana" w:hAnsi="Verdana"/>
          <w:i/>
        </w:rPr>
        <w:t xml:space="preserve"> </w:t>
      </w:r>
      <w:r w:rsidR="00777949" w:rsidRPr="001A7425">
        <w:rPr>
          <w:rFonts w:ascii="Verdana" w:hAnsi="Verdana" w:cs="Arial"/>
          <w:i/>
        </w:rPr>
        <w:t xml:space="preserve">optyczno-magistralny system </w:t>
      </w:r>
      <w:proofErr w:type="spellStart"/>
      <w:proofErr w:type="gramStart"/>
      <w:r w:rsidR="00777949" w:rsidRPr="001A7425">
        <w:rPr>
          <w:rFonts w:ascii="Verdana" w:hAnsi="Verdana" w:cs="Arial"/>
          <w:i/>
        </w:rPr>
        <w:t>przyzywowy</w:t>
      </w:r>
      <w:proofErr w:type="spellEnd"/>
      <w:r w:rsidR="00777949" w:rsidRPr="001A7425">
        <w:rPr>
          <w:rFonts w:ascii="Verdana" w:hAnsi="Verdana" w:cs="Arial"/>
          <w:i/>
        </w:rPr>
        <w:t xml:space="preserve">  </w:t>
      </w:r>
      <w:proofErr w:type="spellStart"/>
      <w:r w:rsidR="00777949" w:rsidRPr="001A7425">
        <w:rPr>
          <w:rFonts w:ascii="Verdana" w:hAnsi="Verdana" w:cs="Arial"/>
          <w:i/>
        </w:rPr>
        <w:t>CareMed</w:t>
      </w:r>
      <w:proofErr w:type="spellEnd"/>
      <w:proofErr w:type="gramEnd"/>
      <w:r w:rsidR="00777949" w:rsidRPr="001A7425">
        <w:rPr>
          <w:rFonts w:ascii="Verdana" w:hAnsi="Verdana" w:cs="Arial"/>
          <w:b/>
          <w:i/>
        </w:rPr>
        <w:t xml:space="preserve">  </w:t>
      </w:r>
      <w:r w:rsidR="00CB0DF0" w:rsidRPr="001A7425">
        <w:rPr>
          <w:rFonts w:ascii="Verdana" w:hAnsi="Verdana"/>
          <w:i/>
        </w:rPr>
        <w:t xml:space="preserve">firmy </w:t>
      </w:r>
      <w:proofErr w:type="spellStart"/>
      <w:r w:rsidR="00CB0DF0" w:rsidRPr="001A7425">
        <w:rPr>
          <w:rFonts w:ascii="Verdana" w:hAnsi="Verdana"/>
          <w:i/>
        </w:rPr>
        <w:t>Schima</w:t>
      </w:r>
      <w:proofErr w:type="spellEnd"/>
      <w:r w:rsidR="00CB0DF0" w:rsidRPr="001A7425">
        <w:rPr>
          <w:rFonts w:ascii="Verdana" w:hAnsi="Verdana"/>
          <w:i/>
        </w:rPr>
        <w:t xml:space="preserve"> </w:t>
      </w:r>
      <w:r w:rsidR="00244A0D" w:rsidRPr="001A7425">
        <w:rPr>
          <w:rFonts w:ascii="Verdana" w:hAnsi="Verdana"/>
          <w:i/>
        </w:rPr>
        <w:t>Wrocław</w:t>
      </w:r>
      <w:r w:rsidR="00466286" w:rsidRPr="001A7425">
        <w:rPr>
          <w:rFonts w:ascii="Verdana" w:hAnsi="Verdana"/>
          <w:i/>
        </w:rPr>
        <w:t>.</w:t>
      </w:r>
      <w:r w:rsidR="00466286" w:rsidRPr="001A7425">
        <w:rPr>
          <w:rFonts w:ascii="Verdana" w:hAnsi="Verdana" w:cs="Arial"/>
          <w:b/>
          <w:i/>
        </w:rPr>
        <w:t xml:space="preserve"> </w:t>
      </w:r>
      <w:r w:rsidR="007260B9" w:rsidRPr="001A7425">
        <w:rPr>
          <w:rFonts w:ascii="Verdana" w:hAnsi="Verdana" w:cs="Arial"/>
          <w:i/>
        </w:rPr>
        <w:t>S</w:t>
      </w:r>
      <w:r w:rsidR="00777949" w:rsidRPr="001A7425">
        <w:rPr>
          <w:rFonts w:ascii="Verdana" w:hAnsi="Verdana" w:cs="Arial"/>
          <w:i/>
        </w:rPr>
        <w:t xml:space="preserve">ystem został oparty na nowoczesnym cyfrowym systemie </w:t>
      </w:r>
      <w:proofErr w:type="spellStart"/>
      <w:r w:rsidR="00777949" w:rsidRPr="001A7425">
        <w:rPr>
          <w:rFonts w:ascii="Verdana" w:hAnsi="Verdana" w:cs="Arial"/>
          <w:i/>
        </w:rPr>
        <w:t>przyzywowym</w:t>
      </w:r>
      <w:proofErr w:type="spellEnd"/>
      <w:r w:rsidR="00777949" w:rsidRPr="001A7425">
        <w:rPr>
          <w:rFonts w:ascii="Verdana" w:hAnsi="Verdana" w:cs="Arial"/>
          <w:i/>
        </w:rPr>
        <w:t>.</w:t>
      </w:r>
      <w:r w:rsidR="00350E84" w:rsidRPr="001A7425">
        <w:rPr>
          <w:rFonts w:ascii="Verdana" w:hAnsi="Verdana" w:cs="Arial"/>
          <w:i/>
        </w:rPr>
        <w:t xml:space="preserve"> System jest rozbudowywalny.</w:t>
      </w:r>
      <w:r w:rsidR="00DB6368" w:rsidRPr="001A7425">
        <w:rPr>
          <w:rFonts w:ascii="Verdana" w:hAnsi="Verdana" w:cs="Arial"/>
          <w:i/>
        </w:rPr>
        <w:t xml:space="preserve"> Do </w:t>
      </w:r>
      <w:r w:rsidR="00CD1057" w:rsidRPr="001A7425">
        <w:rPr>
          <w:rFonts w:ascii="Verdana" w:hAnsi="Verdana" w:cs="Arial"/>
          <w:i/>
        </w:rPr>
        <w:t xml:space="preserve">istniejącej w dyżurce pielęgniarek pom. </w:t>
      </w:r>
      <w:r w:rsidR="008C0D0B" w:rsidRPr="001A7425">
        <w:rPr>
          <w:rFonts w:ascii="Verdana" w:hAnsi="Verdana" w:cs="Arial"/>
          <w:i/>
        </w:rPr>
        <w:t xml:space="preserve">0.10 centralki </w:t>
      </w:r>
      <w:r w:rsidR="00645CFD" w:rsidRPr="001A7425">
        <w:rPr>
          <w:rFonts w:ascii="Verdana" w:hAnsi="Verdana" w:cs="Arial"/>
          <w:i/>
        </w:rPr>
        <w:t xml:space="preserve">można przyłączyć 100 urządzeń </w:t>
      </w:r>
      <w:r w:rsidR="00B451C7" w:rsidRPr="001A7425">
        <w:rPr>
          <w:rFonts w:ascii="Verdana" w:hAnsi="Verdana" w:cs="Arial"/>
          <w:i/>
        </w:rPr>
        <w:t xml:space="preserve">przywoławczych i sygnalizacyjnych. Centralka </w:t>
      </w:r>
      <w:proofErr w:type="gramStart"/>
      <w:r w:rsidR="00B451C7" w:rsidRPr="001A7425">
        <w:rPr>
          <w:rFonts w:ascii="Verdana" w:hAnsi="Verdana" w:cs="Arial"/>
          <w:i/>
        </w:rPr>
        <w:t xml:space="preserve">posiada </w:t>
      </w:r>
      <w:r w:rsidR="008C0D0B" w:rsidRPr="001A7425">
        <w:rPr>
          <w:rFonts w:ascii="Verdana" w:hAnsi="Verdana" w:cs="Arial"/>
          <w:i/>
        </w:rPr>
        <w:t xml:space="preserve"> </w:t>
      </w:r>
      <w:r w:rsidR="00B451C7" w:rsidRPr="001A7425">
        <w:rPr>
          <w:rFonts w:ascii="Verdana" w:hAnsi="Verdana" w:cs="Arial"/>
          <w:i/>
        </w:rPr>
        <w:t>wystarczającą</w:t>
      </w:r>
      <w:proofErr w:type="gramEnd"/>
      <w:r w:rsidR="00B451C7" w:rsidRPr="001A7425">
        <w:rPr>
          <w:rFonts w:ascii="Verdana" w:hAnsi="Verdana" w:cs="Arial"/>
          <w:i/>
        </w:rPr>
        <w:t xml:space="preserve"> rezerwę do podłączenia istniejącego pawilonu.</w:t>
      </w:r>
      <w:r w:rsidR="00777949" w:rsidRPr="001A7425">
        <w:rPr>
          <w:rFonts w:ascii="Verdana" w:hAnsi="Verdana" w:cs="Arial"/>
          <w:i/>
        </w:rPr>
        <w:t xml:space="preserve"> Na instalację składa się sieć sterowanych mikroprocesorowo programowalnych modułów salowych (terminali) i centralek (salowa i oddziałowa), które komunikują się po magistrali korytarzowej i obiektowej. Objęte systemem sale wyposażone są przy każdym łóżku w przyciski przywoławcze z manipulatorem z bezpiecznym rozłączaniem. Dodatkowo możliwe jest skasowanie wezwania z danej Sali za pomocą kasownika</w:t>
      </w:r>
      <w:r w:rsidR="00717ADC" w:rsidRPr="001A7425">
        <w:rPr>
          <w:rFonts w:ascii="Verdana" w:hAnsi="Verdana" w:cs="Arial"/>
          <w:i/>
        </w:rPr>
        <w:t xml:space="preserve"> </w:t>
      </w:r>
      <w:r w:rsidR="00777949" w:rsidRPr="001A7425">
        <w:rPr>
          <w:rFonts w:ascii="Verdana" w:hAnsi="Verdana" w:cs="Arial"/>
          <w:i/>
        </w:rPr>
        <w:t xml:space="preserve">umieszczonego także przy gnieździe do manipulatora. W sanitariatach przewidziane zostały przyciski pociągane.  </w:t>
      </w:r>
      <w:r w:rsidR="00777949" w:rsidRPr="001A7425">
        <w:rPr>
          <w:rFonts w:ascii="Verdana" w:hAnsi="Verdana" w:cs="Arial"/>
          <w:b/>
          <w:i/>
        </w:rPr>
        <w:t xml:space="preserve"> </w:t>
      </w:r>
    </w:p>
    <w:p w:rsidR="00777949" w:rsidRPr="001A7425" w:rsidRDefault="00777949" w:rsidP="001A7425">
      <w:pPr>
        <w:spacing w:line="276" w:lineRule="auto"/>
        <w:jc w:val="both"/>
        <w:rPr>
          <w:rFonts w:ascii="Verdana" w:hAnsi="Verdana" w:cs="Arial"/>
          <w:b/>
          <w:i/>
        </w:rPr>
      </w:pPr>
      <w:r w:rsidRPr="001A7425">
        <w:rPr>
          <w:rFonts w:ascii="Verdana" w:hAnsi="Verdana" w:cs="Arial"/>
          <w:i/>
        </w:rPr>
        <w:t xml:space="preserve">Wysyłana w systemie informacja zawiera dokładny opis zdarzenia "Wezwanie łóżko 1, Sala 22" lub "Wezwanie WC, Sala 22". Personel powiadamiany jest dźwiękowo i </w:t>
      </w:r>
      <w:r w:rsidRPr="001A7425">
        <w:rPr>
          <w:rFonts w:ascii="Verdana" w:hAnsi="Verdana" w:cs="Arial"/>
          <w:i/>
        </w:rPr>
        <w:lastRenderedPageBreak/>
        <w:t xml:space="preserve">optycznie. Centralka w punkcie pielęgniarskim dodatkowo nadzoruje całą instalacje i informuje o wszelkich zakłóceniach i awariach. </w:t>
      </w:r>
    </w:p>
    <w:p w:rsidR="00777949" w:rsidRPr="001A7425" w:rsidRDefault="00777949" w:rsidP="001A7425">
      <w:pPr>
        <w:autoSpaceDE w:val="0"/>
        <w:autoSpaceDN w:val="0"/>
        <w:adjustRightInd w:val="0"/>
        <w:spacing w:line="276" w:lineRule="auto"/>
        <w:jc w:val="both"/>
        <w:rPr>
          <w:rFonts w:ascii="Verdana" w:hAnsi="Verdana" w:cs="Arial"/>
          <w:i/>
        </w:rPr>
      </w:pPr>
      <w:r w:rsidRPr="001A7425">
        <w:rPr>
          <w:rFonts w:ascii="Verdana" w:hAnsi="Verdana" w:cs="Arial"/>
          <w:i/>
        </w:rPr>
        <w:t xml:space="preserve">Dzięki funkcji "Przypomnienie" personel może odbierając wezwanie ustawić sobie przypomnienie dla danej sali, które objawi się w postaci pulsującej zielonej lampki nad tą salą. Wezwanie znika z wyświetlaczy i centralki w dyżurce, ale nie znika komunikat w systemie. W przypadku obiektów jak </w:t>
      </w:r>
      <w:r w:rsidR="0048541B" w:rsidRPr="001A7425">
        <w:rPr>
          <w:rFonts w:ascii="Verdana" w:hAnsi="Verdana" w:cs="Arial"/>
          <w:i/>
        </w:rPr>
        <w:t>Zakład Pielęgnacyjno- Opiekuńczy</w:t>
      </w:r>
      <w:r w:rsidRPr="001A7425">
        <w:rPr>
          <w:rFonts w:ascii="Verdana" w:hAnsi="Verdana" w:cs="Arial"/>
          <w:i/>
        </w:rPr>
        <w:t xml:space="preserve"> poprawia to czytelność komunikatów dla przemieszczającego się personelu i nie powoduje dublowania się osób zmierzających w to samo miejsce wezwania.   </w:t>
      </w:r>
    </w:p>
    <w:p w:rsidR="00777949" w:rsidRPr="001A7425" w:rsidRDefault="00777949" w:rsidP="001A7425">
      <w:pPr>
        <w:autoSpaceDE w:val="0"/>
        <w:autoSpaceDN w:val="0"/>
        <w:adjustRightInd w:val="0"/>
        <w:spacing w:line="276" w:lineRule="auto"/>
        <w:jc w:val="both"/>
        <w:rPr>
          <w:rFonts w:ascii="Verdana" w:hAnsi="Verdana" w:cs="Arial"/>
          <w:i/>
        </w:rPr>
      </w:pPr>
      <w:r w:rsidRPr="001A7425">
        <w:rPr>
          <w:rFonts w:ascii="Verdana" w:hAnsi="Verdana" w:cs="Arial"/>
          <w:i/>
        </w:rPr>
        <w:t xml:space="preserve">W systemie umożliwia rozbudowę o zaprogramowanie numeracji pomieszczeń aż do sześciu znaków, co daje dużą swobodę przy przydzielaniu numeracji. Wtedy dodatkowo pod tym samym numerem pomieszczenia może zgłaszać się dowolna liczbą urządzeń zainstalowanych na magistrali korytarzowej. </w:t>
      </w:r>
    </w:p>
    <w:p w:rsidR="00777949" w:rsidRPr="001A7425" w:rsidRDefault="00777949" w:rsidP="001A7425">
      <w:pPr>
        <w:autoSpaceDE w:val="0"/>
        <w:autoSpaceDN w:val="0"/>
        <w:adjustRightInd w:val="0"/>
        <w:spacing w:line="276" w:lineRule="auto"/>
        <w:jc w:val="both"/>
        <w:rPr>
          <w:rFonts w:ascii="Verdana" w:hAnsi="Verdana" w:cs="Arial"/>
          <w:i/>
        </w:rPr>
      </w:pPr>
      <w:r w:rsidRPr="001A7425">
        <w:rPr>
          <w:rFonts w:ascii="Verdana" w:hAnsi="Verdana" w:cs="Arial"/>
          <w:i/>
        </w:rPr>
        <w:t xml:space="preserve">System umożliwia rozbudowę o komunikację </w:t>
      </w:r>
      <w:proofErr w:type="spellStart"/>
      <w:r w:rsidRPr="001A7425">
        <w:rPr>
          <w:rFonts w:ascii="Verdana" w:hAnsi="Verdana" w:cs="Arial"/>
          <w:i/>
        </w:rPr>
        <w:t>interkomową</w:t>
      </w:r>
      <w:proofErr w:type="spellEnd"/>
      <w:r w:rsidRPr="001A7425">
        <w:rPr>
          <w:rFonts w:ascii="Verdana" w:hAnsi="Verdana" w:cs="Arial"/>
          <w:i/>
        </w:rPr>
        <w:t>.</w:t>
      </w:r>
    </w:p>
    <w:p w:rsidR="00777949" w:rsidRPr="001A7425" w:rsidRDefault="00777949" w:rsidP="001A7425">
      <w:pPr>
        <w:autoSpaceDE w:val="0"/>
        <w:autoSpaceDN w:val="0"/>
        <w:adjustRightInd w:val="0"/>
        <w:spacing w:line="276" w:lineRule="auto"/>
        <w:jc w:val="both"/>
        <w:rPr>
          <w:rFonts w:ascii="Verdana" w:hAnsi="Verdana" w:cs="Arial"/>
          <w:i/>
        </w:rPr>
      </w:pPr>
      <w:r w:rsidRPr="001A7425">
        <w:rPr>
          <w:rFonts w:ascii="Verdana" w:hAnsi="Verdana" w:cs="Arial"/>
          <w:i/>
        </w:rPr>
        <w:t>Zaprojektowany system musi zapewniać rejestrację zdarzeń ze wszystkich pomieszczeń.</w:t>
      </w:r>
    </w:p>
    <w:p w:rsidR="00777949" w:rsidRPr="001A7425" w:rsidRDefault="00777949" w:rsidP="001A7425">
      <w:pPr>
        <w:autoSpaceDE w:val="0"/>
        <w:autoSpaceDN w:val="0"/>
        <w:adjustRightInd w:val="0"/>
        <w:spacing w:line="276" w:lineRule="auto"/>
        <w:jc w:val="both"/>
        <w:rPr>
          <w:rFonts w:ascii="Verdana" w:hAnsi="Verdana" w:cs="Arial"/>
          <w:i/>
        </w:rPr>
      </w:pPr>
      <w:r w:rsidRPr="001A7425">
        <w:rPr>
          <w:rFonts w:ascii="Verdana" w:hAnsi="Verdana" w:cs="Arial"/>
          <w:i/>
        </w:rPr>
        <w:t>Zaprojektowany system musi być zgodny z normą DIN 0834.</w:t>
      </w:r>
    </w:p>
    <w:p w:rsidR="00BF0E92" w:rsidRPr="001A7425" w:rsidRDefault="00BF0E92" w:rsidP="001A7425">
      <w:pPr>
        <w:autoSpaceDE w:val="0"/>
        <w:autoSpaceDN w:val="0"/>
        <w:adjustRightInd w:val="0"/>
        <w:spacing w:line="276" w:lineRule="auto"/>
        <w:jc w:val="both"/>
        <w:rPr>
          <w:rFonts w:ascii="Verdana" w:hAnsi="Verdana" w:cs="Arial"/>
          <w:i/>
        </w:rPr>
      </w:pPr>
      <w:r w:rsidRPr="001A7425">
        <w:rPr>
          <w:rFonts w:ascii="Verdana" w:hAnsi="Verdana" w:cs="Arial"/>
          <w:i/>
        </w:rPr>
        <w:t>Instalację przywoławczą pokazano na załączonym rysu</w:t>
      </w:r>
      <w:r w:rsidR="00290E42" w:rsidRPr="001A7425">
        <w:rPr>
          <w:rFonts w:ascii="Verdana" w:hAnsi="Verdana" w:cs="Arial"/>
          <w:i/>
        </w:rPr>
        <w:t>nku PT-IE-CP-</w:t>
      </w:r>
      <w:r w:rsidR="00A20383" w:rsidRPr="001A7425">
        <w:rPr>
          <w:rFonts w:ascii="Verdana" w:hAnsi="Verdana" w:cs="Arial"/>
          <w:i/>
        </w:rPr>
        <w:t>0</w:t>
      </w:r>
      <w:r w:rsidR="00290E42" w:rsidRPr="001A7425">
        <w:rPr>
          <w:rFonts w:ascii="Verdana" w:hAnsi="Verdana" w:cs="Arial"/>
          <w:i/>
        </w:rPr>
        <w:t>5</w:t>
      </w:r>
      <w:r w:rsidR="002104FF" w:rsidRPr="001A7425">
        <w:rPr>
          <w:rFonts w:ascii="Verdana" w:hAnsi="Verdana" w:cs="Arial"/>
          <w:i/>
        </w:rPr>
        <w:t xml:space="preserve">. </w:t>
      </w:r>
      <w:r w:rsidR="00F60211" w:rsidRPr="001A7425">
        <w:rPr>
          <w:rFonts w:ascii="Verdana" w:hAnsi="Verdana" w:cs="Arial"/>
          <w:i/>
        </w:rPr>
        <w:t xml:space="preserve">Przewody systemu przywoławczego </w:t>
      </w:r>
      <w:r w:rsidR="001854F8" w:rsidRPr="001A7425">
        <w:rPr>
          <w:rFonts w:ascii="Verdana" w:hAnsi="Verdana" w:cs="Arial"/>
          <w:i/>
        </w:rPr>
        <w:t xml:space="preserve">układać w rurkach PCV </w:t>
      </w:r>
      <w:r w:rsidR="002224FF" w:rsidRPr="001A7425">
        <w:rPr>
          <w:rFonts w:ascii="Verdana" w:hAnsi="Verdana"/>
          <w:i/>
        </w:rPr>
        <w:t>ø</w:t>
      </w:r>
      <w:r w:rsidR="001854F8" w:rsidRPr="001A7425">
        <w:rPr>
          <w:rFonts w:ascii="Verdana" w:hAnsi="Verdana"/>
          <w:i/>
        </w:rPr>
        <w:t>16 p/t</w:t>
      </w:r>
      <w:r w:rsidR="002224FF" w:rsidRPr="001A7425">
        <w:rPr>
          <w:rFonts w:ascii="Verdana" w:hAnsi="Verdana"/>
          <w:i/>
        </w:rPr>
        <w:t>.</w:t>
      </w:r>
      <w:r w:rsidR="00F60211" w:rsidRPr="001A7425">
        <w:rPr>
          <w:rFonts w:ascii="Verdana" w:hAnsi="Verdana" w:cs="Arial"/>
          <w:i/>
        </w:rPr>
        <w:t xml:space="preserve"> </w:t>
      </w:r>
      <w:r w:rsidR="002104FF" w:rsidRPr="001A7425">
        <w:rPr>
          <w:rFonts w:ascii="Verdana" w:hAnsi="Verdana" w:cs="Arial"/>
          <w:i/>
        </w:rPr>
        <w:t xml:space="preserve">W legendzie na rysunku </w:t>
      </w:r>
      <w:r w:rsidR="00633CCE" w:rsidRPr="001A7425">
        <w:rPr>
          <w:rFonts w:ascii="Verdana" w:hAnsi="Verdana" w:cs="Arial"/>
          <w:i/>
        </w:rPr>
        <w:t xml:space="preserve">opisano aparaty systemu. </w:t>
      </w:r>
    </w:p>
    <w:p w:rsidR="00777949" w:rsidRPr="001A7425" w:rsidRDefault="00777949" w:rsidP="001A7425">
      <w:pPr>
        <w:autoSpaceDE w:val="0"/>
        <w:autoSpaceDN w:val="0"/>
        <w:adjustRightInd w:val="0"/>
        <w:spacing w:line="276" w:lineRule="auto"/>
        <w:ind w:firstLine="708"/>
        <w:jc w:val="both"/>
        <w:rPr>
          <w:rFonts w:ascii="Verdana" w:hAnsi="Verdana" w:cs="Arial"/>
          <w:i/>
        </w:rPr>
      </w:pPr>
      <w:r w:rsidRPr="001A7425">
        <w:rPr>
          <w:rFonts w:ascii="Verdana" w:hAnsi="Verdana" w:cs="Arial"/>
          <w:i/>
        </w:rPr>
        <w:t xml:space="preserve"> </w:t>
      </w:r>
    </w:p>
    <w:p w:rsidR="00777949" w:rsidRPr="001A7425" w:rsidRDefault="00A20383" w:rsidP="001A7425">
      <w:pPr>
        <w:autoSpaceDE w:val="0"/>
        <w:autoSpaceDN w:val="0"/>
        <w:adjustRightInd w:val="0"/>
        <w:spacing w:line="276" w:lineRule="auto"/>
        <w:jc w:val="both"/>
        <w:rPr>
          <w:rFonts w:ascii="Verdana" w:hAnsi="Verdana" w:cs="Arial"/>
          <w:i/>
          <w:u w:val="single"/>
        </w:rPr>
      </w:pPr>
      <w:r w:rsidRPr="001A7425">
        <w:rPr>
          <w:rFonts w:ascii="Verdana" w:hAnsi="Verdana" w:cs="Arial"/>
          <w:i/>
          <w:u w:val="single"/>
        </w:rPr>
        <w:t>18.1. Funkcjonowanie systemu.</w:t>
      </w:r>
    </w:p>
    <w:p w:rsidR="00A20383" w:rsidRPr="008460CA" w:rsidRDefault="00A20383" w:rsidP="001A7425">
      <w:pPr>
        <w:autoSpaceDE w:val="0"/>
        <w:autoSpaceDN w:val="0"/>
        <w:adjustRightInd w:val="0"/>
        <w:spacing w:line="276" w:lineRule="auto"/>
        <w:jc w:val="both"/>
        <w:rPr>
          <w:rFonts w:ascii="Verdana" w:hAnsi="Verdana" w:cs="Arial"/>
          <w:i/>
          <w:sz w:val="12"/>
          <w:u w:val="single"/>
        </w:rPr>
      </w:pPr>
    </w:p>
    <w:p w:rsidR="00777949" w:rsidRPr="001A7425" w:rsidRDefault="00777949" w:rsidP="001A7425">
      <w:pPr>
        <w:spacing w:line="276" w:lineRule="auto"/>
        <w:jc w:val="both"/>
        <w:rPr>
          <w:rFonts w:ascii="Verdana" w:hAnsi="Verdana" w:cs="Arial"/>
          <w:i/>
        </w:rPr>
      </w:pPr>
      <w:r w:rsidRPr="001A7425">
        <w:rPr>
          <w:rFonts w:ascii="Verdana" w:hAnsi="Verdana" w:cs="Arial"/>
          <w:i/>
        </w:rPr>
        <w:t xml:space="preserve">Wykonanie wezwania z łóżka jest przekazywane na terminal w sali nadzoru i na centralkę w punkcie pielęgniarskim. Skasowanie wezwanie może odbyć się tylko w sali na </w:t>
      </w:r>
      <w:proofErr w:type="gramStart"/>
      <w:r w:rsidRPr="001A7425">
        <w:rPr>
          <w:rFonts w:ascii="Verdana" w:hAnsi="Verdana" w:cs="Arial"/>
          <w:i/>
        </w:rPr>
        <w:t>terminalu,</w:t>
      </w:r>
      <w:proofErr w:type="gramEnd"/>
      <w:r w:rsidRPr="001A7425">
        <w:rPr>
          <w:rFonts w:ascii="Verdana" w:hAnsi="Verdana" w:cs="Arial"/>
          <w:i/>
        </w:rPr>
        <w:t xml:space="preserve"> lub w łazience należącej do tej sali, jeżeli wezwanie tam zostało dokonane. Wezwanie na wyświetlaczu jest pokazywane jako wezwanie z konkretnej sali i z konkretnego numeru łóżka (dokładna identyfikacja miejsca wezwania). Także wezwania z toalet są wyświetlane na centralkach jako wezwanie z WC a na lampkach salowych zapala się jednocześnie czerwony oraz biały LED. Personel po przybyciu do sali skąd dokonano wezwania potwierdza swoja obecność naciskając przycisk obecności pielęgniarki. W przypadku gdy będzie potrzebowała dodatkowej pomocy naciska którykolwiek z przycisków przywoławczych w tej Sali – następuje wezwanie alarmowe o wyższym priorytecie i lampka salowa informuje o tym barwą zieloną z towarzyszącą jej pulsującą barwą czerwoną. Wezwanie to trafi na wyświetlacze korytarzowe i na centralkę w dyżurce. Kasowanie wezwania następuje po ponownym naciśnięciu przycisku obecności w </w:t>
      </w:r>
      <w:proofErr w:type="gramStart"/>
      <w:r w:rsidRPr="001A7425">
        <w:rPr>
          <w:rFonts w:ascii="Verdana" w:hAnsi="Verdana" w:cs="Arial"/>
          <w:i/>
        </w:rPr>
        <w:t>momencie</w:t>
      </w:r>
      <w:proofErr w:type="gramEnd"/>
      <w:r w:rsidRPr="001A7425">
        <w:rPr>
          <w:rFonts w:ascii="Verdana" w:hAnsi="Verdana" w:cs="Arial"/>
          <w:i/>
        </w:rPr>
        <w:t xml:space="preserve"> gdy nad drzwiami świeci się tylko i wyłącznie zielona lampka.</w:t>
      </w:r>
    </w:p>
    <w:p w:rsidR="00272A6D" w:rsidRPr="001A7425" w:rsidRDefault="00272A6D" w:rsidP="001A7425">
      <w:pPr>
        <w:spacing w:line="276" w:lineRule="auto"/>
        <w:jc w:val="both"/>
        <w:rPr>
          <w:rFonts w:ascii="Verdana" w:hAnsi="Verdana"/>
          <w:b/>
          <w:i/>
          <w:u w:val="single"/>
        </w:rPr>
      </w:pPr>
    </w:p>
    <w:p w:rsidR="005470AD" w:rsidRPr="001A7425" w:rsidRDefault="00661DDD" w:rsidP="001A7425">
      <w:pPr>
        <w:spacing w:line="276" w:lineRule="auto"/>
        <w:jc w:val="both"/>
        <w:rPr>
          <w:rFonts w:ascii="Verdana" w:hAnsi="Verdana"/>
          <w:b/>
          <w:i/>
          <w:u w:val="single"/>
        </w:rPr>
      </w:pPr>
      <w:r w:rsidRPr="001A7425">
        <w:rPr>
          <w:rFonts w:ascii="Verdana" w:hAnsi="Verdana"/>
          <w:b/>
          <w:i/>
          <w:u w:val="single"/>
        </w:rPr>
        <w:t>19</w:t>
      </w:r>
      <w:r w:rsidR="00244A0D" w:rsidRPr="001A7425">
        <w:rPr>
          <w:rFonts w:ascii="Verdana" w:hAnsi="Verdana"/>
          <w:b/>
          <w:i/>
          <w:u w:val="single"/>
        </w:rPr>
        <w:t>.0.</w:t>
      </w:r>
      <w:r w:rsidR="00D87B3D" w:rsidRPr="001A7425">
        <w:rPr>
          <w:rFonts w:ascii="Verdana" w:hAnsi="Verdana"/>
          <w:b/>
          <w:i/>
          <w:u w:val="single"/>
        </w:rPr>
        <w:t xml:space="preserve"> </w:t>
      </w:r>
      <w:r w:rsidR="00AE2C81" w:rsidRPr="001A7425">
        <w:rPr>
          <w:rFonts w:ascii="Verdana" w:hAnsi="Verdana"/>
          <w:b/>
          <w:i/>
          <w:u w:val="single"/>
        </w:rPr>
        <w:t xml:space="preserve">SYSTEM SYGNALIZACJI POŻARU </w:t>
      </w:r>
      <w:r w:rsidR="00D87B3D" w:rsidRPr="001A7425">
        <w:rPr>
          <w:rFonts w:ascii="Verdana" w:hAnsi="Verdana"/>
          <w:b/>
          <w:i/>
          <w:u w:val="single"/>
        </w:rPr>
        <w:t>SSP.</w:t>
      </w:r>
    </w:p>
    <w:p w:rsidR="005470AD" w:rsidRPr="008460CA" w:rsidRDefault="005470AD" w:rsidP="001A7425">
      <w:pPr>
        <w:pStyle w:val="-AKAPIT"/>
        <w:spacing w:before="0" w:line="276" w:lineRule="auto"/>
        <w:ind w:left="0"/>
        <w:rPr>
          <w:b/>
          <w:sz w:val="14"/>
          <w:u w:val="single"/>
        </w:rPr>
      </w:pPr>
    </w:p>
    <w:p w:rsidR="00D5678C" w:rsidRPr="001A7425" w:rsidRDefault="00244A0D" w:rsidP="001A7425">
      <w:pPr>
        <w:pStyle w:val="-AKAPIT"/>
        <w:spacing w:before="0" w:line="276" w:lineRule="auto"/>
        <w:ind w:left="0"/>
        <w:rPr>
          <w:sz w:val="20"/>
        </w:rPr>
      </w:pPr>
      <w:r w:rsidRPr="001A7425">
        <w:rPr>
          <w:sz w:val="20"/>
        </w:rPr>
        <w:t>W</w:t>
      </w:r>
      <w:r w:rsidR="00282171" w:rsidRPr="001A7425">
        <w:rPr>
          <w:sz w:val="20"/>
        </w:rPr>
        <w:t xml:space="preserve"> istniejącym budynku, w</w:t>
      </w:r>
      <w:r w:rsidRPr="001A7425">
        <w:rPr>
          <w:sz w:val="20"/>
        </w:rPr>
        <w:t xml:space="preserve"> pomieszczeniu </w:t>
      </w:r>
      <w:proofErr w:type="gramStart"/>
      <w:r w:rsidRPr="001A7425">
        <w:rPr>
          <w:sz w:val="20"/>
        </w:rPr>
        <w:t>pielęgniarki  zainstalowana</w:t>
      </w:r>
      <w:proofErr w:type="gramEnd"/>
      <w:r w:rsidRPr="001A7425">
        <w:rPr>
          <w:sz w:val="20"/>
        </w:rPr>
        <w:t xml:space="preserve"> </w:t>
      </w:r>
      <w:r w:rsidR="00282171" w:rsidRPr="001A7425">
        <w:rPr>
          <w:sz w:val="20"/>
        </w:rPr>
        <w:t xml:space="preserve">jest </w:t>
      </w:r>
      <w:r w:rsidRPr="001A7425">
        <w:rPr>
          <w:sz w:val="20"/>
        </w:rPr>
        <w:t xml:space="preserve"> centralka sygnalizacji pożarowej   typu </w:t>
      </w:r>
      <w:r w:rsidR="00035796" w:rsidRPr="001A7425">
        <w:rPr>
          <w:sz w:val="20"/>
        </w:rPr>
        <w:t xml:space="preserve">FPA-5000 </w:t>
      </w:r>
      <w:r w:rsidR="00A96BF9" w:rsidRPr="001A7425">
        <w:rPr>
          <w:sz w:val="20"/>
        </w:rPr>
        <w:t>produkcji BOSH</w:t>
      </w:r>
      <w:r w:rsidR="00272A6D" w:rsidRPr="001A7425">
        <w:rPr>
          <w:sz w:val="20"/>
        </w:rPr>
        <w:t>. C</w:t>
      </w:r>
      <w:r w:rsidR="00A856D0" w:rsidRPr="001A7425">
        <w:rPr>
          <w:sz w:val="20"/>
        </w:rPr>
        <w:t xml:space="preserve">entralka posiada odpowiednią rezerwę do włączenia </w:t>
      </w:r>
      <w:r w:rsidR="001C5405" w:rsidRPr="001A7425">
        <w:rPr>
          <w:sz w:val="20"/>
        </w:rPr>
        <w:t xml:space="preserve">instalacji sygnalizacji pożaru </w:t>
      </w:r>
      <w:r w:rsidR="007021F3" w:rsidRPr="001A7425">
        <w:rPr>
          <w:sz w:val="20"/>
        </w:rPr>
        <w:t>projektowanego pawilonu.</w:t>
      </w:r>
      <w:r w:rsidR="00706DF2" w:rsidRPr="001A7425">
        <w:rPr>
          <w:sz w:val="20"/>
        </w:rPr>
        <w:t xml:space="preserve"> </w:t>
      </w:r>
      <w:r w:rsidR="00413777" w:rsidRPr="001A7425">
        <w:rPr>
          <w:sz w:val="20"/>
        </w:rPr>
        <w:t xml:space="preserve">Budynek </w:t>
      </w:r>
      <w:r w:rsidRPr="001A7425">
        <w:rPr>
          <w:sz w:val="20"/>
        </w:rPr>
        <w:t xml:space="preserve">chroniony będzie przy pomocy optycznych czujek </w:t>
      </w:r>
      <w:r w:rsidR="001206FE" w:rsidRPr="001A7425">
        <w:rPr>
          <w:sz w:val="20"/>
        </w:rPr>
        <w:t>punktowych</w:t>
      </w:r>
      <w:r w:rsidRPr="001A7425">
        <w:rPr>
          <w:sz w:val="20"/>
        </w:rPr>
        <w:t xml:space="preserve">, uniwersalnych czujek ciepła oraz </w:t>
      </w:r>
      <w:proofErr w:type="gramStart"/>
      <w:r w:rsidRPr="001A7425">
        <w:rPr>
          <w:sz w:val="20"/>
        </w:rPr>
        <w:t>podtynkowych,  ręczny</w:t>
      </w:r>
      <w:r w:rsidR="001206FE" w:rsidRPr="001A7425">
        <w:rPr>
          <w:sz w:val="20"/>
        </w:rPr>
        <w:t>ch</w:t>
      </w:r>
      <w:proofErr w:type="gramEnd"/>
      <w:r w:rsidR="001206FE" w:rsidRPr="001A7425">
        <w:rPr>
          <w:sz w:val="20"/>
        </w:rPr>
        <w:t xml:space="preserve"> ostrzegaczy pożaru  ROP</w:t>
      </w:r>
      <w:r w:rsidR="002D101F" w:rsidRPr="001A7425">
        <w:rPr>
          <w:sz w:val="20"/>
        </w:rPr>
        <w:t xml:space="preserve"> </w:t>
      </w:r>
      <w:r w:rsidR="001206FE" w:rsidRPr="001A7425">
        <w:rPr>
          <w:sz w:val="20"/>
        </w:rPr>
        <w:t>.</w:t>
      </w:r>
      <w:r w:rsidR="005A5F5F" w:rsidRPr="001A7425">
        <w:rPr>
          <w:sz w:val="20"/>
        </w:rPr>
        <w:t xml:space="preserve"> </w:t>
      </w:r>
      <w:r w:rsidR="00D749B4" w:rsidRPr="001A7425">
        <w:rPr>
          <w:sz w:val="20"/>
        </w:rPr>
        <w:t>Czujki muszą być dostosowane do współpracy z istniejącą centralką</w:t>
      </w:r>
      <w:r w:rsidR="005A5F5F" w:rsidRPr="001A7425">
        <w:rPr>
          <w:sz w:val="20"/>
        </w:rPr>
        <w:t xml:space="preserve"> FPA-5000.</w:t>
      </w:r>
      <w:r w:rsidR="001206FE" w:rsidRPr="001A7425">
        <w:rPr>
          <w:sz w:val="20"/>
        </w:rPr>
        <w:t xml:space="preserve"> </w:t>
      </w:r>
      <w:r w:rsidRPr="001A7425">
        <w:rPr>
          <w:sz w:val="20"/>
        </w:rPr>
        <w:t xml:space="preserve"> </w:t>
      </w:r>
      <w:r w:rsidR="00DE7B8E" w:rsidRPr="001A7425">
        <w:rPr>
          <w:sz w:val="20"/>
        </w:rPr>
        <w:t>Przewidziano jeden</w:t>
      </w:r>
      <w:r w:rsidR="005A5F5F" w:rsidRPr="001A7425">
        <w:rPr>
          <w:sz w:val="20"/>
        </w:rPr>
        <w:t xml:space="preserve"> obwód dozorowy, pętlowy.</w:t>
      </w:r>
      <w:r w:rsidRPr="001A7425">
        <w:rPr>
          <w:sz w:val="20"/>
        </w:rPr>
        <w:t xml:space="preserve"> </w:t>
      </w:r>
      <w:r w:rsidR="00B646B1" w:rsidRPr="001A7425">
        <w:rPr>
          <w:sz w:val="20"/>
        </w:rPr>
        <w:t xml:space="preserve">Początek i </w:t>
      </w:r>
      <w:proofErr w:type="gramStart"/>
      <w:r w:rsidR="00B646B1" w:rsidRPr="001A7425">
        <w:rPr>
          <w:sz w:val="20"/>
        </w:rPr>
        <w:t>koniec  pętli</w:t>
      </w:r>
      <w:proofErr w:type="gramEnd"/>
      <w:r w:rsidR="00B646B1" w:rsidRPr="001A7425">
        <w:rPr>
          <w:sz w:val="20"/>
        </w:rPr>
        <w:t xml:space="preserve"> obwodu dozorowego</w:t>
      </w:r>
      <w:r w:rsidRPr="001A7425">
        <w:rPr>
          <w:sz w:val="20"/>
        </w:rPr>
        <w:t xml:space="preserve">  prowadzić</w:t>
      </w:r>
      <w:r w:rsidR="002D101F" w:rsidRPr="001A7425">
        <w:rPr>
          <w:sz w:val="20"/>
        </w:rPr>
        <w:t xml:space="preserve"> do centralki</w:t>
      </w:r>
      <w:r w:rsidRPr="001A7425">
        <w:rPr>
          <w:sz w:val="20"/>
        </w:rPr>
        <w:t xml:space="preserve"> oddzielnymi kablami po  odrębnych trasach. Instalację </w:t>
      </w:r>
      <w:proofErr w:type="spellStart"/>
      <w:r w:rsidRPr="001A7425">
        <w:rPr>
          <w:sz w:val="20"/>
        </w:rPr>
        <w:t>sygnalizacyją</w:t>
      </w:r>
      <w:proofErr w:type="spellEnd"/>
      <w:r w:rsidRPr="001A7425">
        <w:rPr>
          <w:sz w:val="20"/>
        </w:rPr>
        <w:t xml:space="preserve"> wykonać </w:t>
      </w:r>
      <w:proofErr w:type="gramStart"/>
      <w:r w:rsidRPr="001A7425">
        <w:rPr>
          <w:sz w:val="20"/>
        </w:rPr>
        <w:t>kabelkiem  instalacyjnym</w:t>
      </w:r>
      <w:proofErr w:type="gramEnd"/>
      <w:r w:rsidRPr="001A7425">
        <w:rPr>
          <w:sz w:val="20"/>
        </w:rPr>
        <w:t xml:space="preserve">, teletechnicznym, typu </w:t>
      </w:r>
      <w:proofErr w:type="spellStart"/>
      <w:r w:rsidRPr="001A7425">
        <w:rPr>
          <w:sz w:val="20"/>
        </w:rPr>
        <w:t>YnTKSYekw</w:t>
      </w:r>
      <w:proofErr w:type="spellEnd"/>
      <w:r w:rsidRPr="001A7425">
        <w:rPr>
          <w:sz w:val="20"/>
        </w:rPr>
        <w:t xml:space="preserve"> 2x2x0,8, w izolacji mineralnej, niepalnej, u</w:t>
      </w:r>
      <w:r w:rsidR="00584567" w:rsidRPr="001A7425">
        <w:rPr>
          <w:sz w:val="20"/>
        </w:rPr>
        <w:t>łożonym w rur</w:t>
      </w:r>
      <w:r w:rsidR="00D87B3D" w:rsidRPr="001A7425">
        <w:rPr>
          <w:sz w:val="20"/>
        </w:rPr>
        <w:t xml:space="preserve">kach PCV ø 16 p/t. </w:t>
      </w:r>
    </w:p>
    <w:p w:rsidR="00EB24E9" w:rsidRPr="001A7425" w:rsidRDefault="00D87B3D" w:rsidP="001A7425">
      <w:pPr>
        <w:spacing w:line="276" w:lineRule="auto"/>
        <w:ind w:right="141"/>
        <w:jc w:val="both"/>
        <w:rPr>
          <w:rFonts w:ascii="Verdana" w:hAnsi="Verdana"/>
          <w:i/>
        </w:rPr>
      </w:pPr>
      <w:proofErr w:type="gramStart"/>
      <w:r w:rsidRPr="001A7425">
        <w:rPr>
          <w:rFonts w:ascii="Verdana" w:hAnsi="Verdana"/>
          <w:i/>
        </w:rPr>
        <w:lastRenderedPageBreak/>
        <w:t>Do  instalacji</w:t>
      </w:r>
      <w:proofErr w:type="gramEnd"/>
      <w:r w:rsidR="00584567" w:rsidRPr="001A7425">
        <w:rPr>
          <w:rFonts w:ascii="Verdana" w:hAnsi="Verdana"/>
          <w:i/>
        </w:rPr>
        <w:t xml:space="preserve"> przyłączyć</w:t>
      </w:r>
      <w:r w:rsidR="00F1798B" w:rsidRPr="001A7425">
        <w:rPr>
          <w:rFonts w:ascii="Verdana" w:hAnsi="Verdana"/>
          <w:i/>
        </w:rPr>
        <w:t>,</w:t>
      </w:r>
      <w:r w:rsidR="00794CE9" w:rsidRPr="001A7425">
        <w:rPr>
          <w:rFonts w:ascii="Verdana" w:hAnsi="Verdana"/>
          <w:i/>
        </w:rPr>
        <w:t xml:space="preserve"> </w:t>
      </w:r>
      <w:r w:rsidRPr="001A7425">
        <w:rPr>
          <w:rFonts w:ascii="Verdana" w:hAnsi="Verdana"/>
          <w:i/>
        </w:rPr>
        <w:t>pop</w:t>
      </w:r>
      <w:r w:rsidR="00FB65AF" w:rsidRPr="001A7425">
        <w:rPr>
          <w:rFonts w:ascii="Verdana" w:hAnsi="Verdana"/>
          <w:i/>
        </w:rPr>
        <w:t xml:space="preserve">rzez sterownik sygnalizatorów </w:t>
      </w:r>
      <w:r w:rsidR="00D211B4" w:rsidRPr="001A7425">
        <w:rPr>
          <w:rFonts w:ascii="Verdana" w:hAnsi="Verdana"/>
          <w:i/>
        </w:rPr>
        <w:t>akustycznych NAC</w:t>
      </w:r>
      <w:r w:rsidR="00F1798B" w:rsidRPr="001A7425">
        <w:rPr>
          <w:rFonts w:ascii="Verdana" w:hAnsi="Verdana"/>
          <w:i/>
        </w:rPr>
        <w:t>,</w:t>
      </w:r>
      <w:r w:rsidR="00794CE9" w:rsidRPr="001A7425">
        <w:rPr>
          <w:rFonts w:ascii="Verdana" w:hAnsi="Verdana"/>
          <w:i/>
        </w:rPr>
        <w:t xml:space="preserve"> </w:t>
      </w:r>
      <w:r w:rsidR="00244A0D" w:rsidRPr="001A7425">
        <w:rPr>
          <w:rFonts w:ascii="Verdana" w:hAnsi="Verdana"/>
          <w:i/>
        </w:rPr>
        <w:t xml:space="preserve">wewnętrzne sygnalizatory optyczno-akustyczne zainstalowane na  </w:t>
      </w:r>
      <w:r w:rsidR="00794CE9" w:rsidRPr="001A7425">
        <w:rPr>
          <w:rFonts w:ascii="Verdana" w:hAnsi="Verdana"/>
          <w:i/>
        </w:rPr>
        <w:t xml:space="preserve">parterze i piętrze projektowanego budynku, w miejscach wskazanych </w:t>
      </w:r>
      <w:r w:rsidR="0013229B" w:rsidRPr="001A7425">
        <w:rPr>
          <w:rFonts w:ascii="Verdana" w:hAnsi="Verdana"/>
          <w:i/>
        </w:rPr>
        <w:t>na rysunkach.</w:t>
      </w:r>
      <w:r w:rsidR="00B52AE4" w:rsidRPr="001A7425">
        <w:rPr>
          <w:rFonts w:ascii="Verdana" w:hAnsi="Verdana"/>
          <w:i/>
        </w:rPr>
        <w:t xml:space="preserve"> </w:t>
      </w:r>
      <w:r w:rsidR="000831A1" w:rsidRPr="001A7425">
        <w:rPr>
          <w:rFonts w:ascii="Verdana" w:hAnsi="Verdana"/>
          <w:i/>
        </w:rPr>
        <w:t xml:space="preserve"> </w:t>
      </w:r>
      <w:r w:rsidR="00D22F7A" w:rsidRPr="001A7425">
        <w:rPr>
          <w:rFonts w:ascii="Verdana" w:hAnsi="Verdana"/>
          <w:i/>
        </w:rPr>
        <w:t>Zadziałanie elementu wykrywającego pożar poda sygnał</w:t>
      </w:r>
      <w:r w:rsidR="00CF59B0" w:rsidRPr="001A7425">
        <w:rPr>
          <w:rFonts w:ascii="Verdana" w:hAnsi="Verdana"/>
          <w:i/>
        </w:rPr>
        <w:t>,</w:t>
      </w:r>
      <w:r w:rsidR="00D22F7A" w:rsidRPr="001A7425">
        <w:rPr>
          <w:rFonts w:ascii="Verdana" w:hAnsi="Verdana"/>
          <w:i/>
        </w:rPr>
        <w:t xml:space="preserve"> poprzez moduły</w:t>
      </w:r>
      <w:r w:rsidR="00971D87" w:rsidRPr="001A7425">
        <w:rPr>
          <w:rFonts w:ascii="Verdana" w:hAnsi="Verdana"/>
          <w:i/>
        </w:rPr>
        <w:t xml:space="preserve"> kontrolno</w:t>
      </w:r>
      <w:r w:rsidR="00D22F7A" w:rsidRPr="001A7425">
        <w:rPr>
          <w:rFonts w:ascii="Verdana" w:hAnsi="Verdana"/>
          <w:i/>
        </w:rPr>
        <w:t xml:space="preserve"> sterujące </w:t>
      </w:r>
      <w:r w:rsidR="00E95BD5" w:rsidRPr="001A7425">
        <w:rPr>
          <w:rFonts w:ascii="Verdana" w:hAnsi="Verdana"/>
          <w:i/>
        </w:rPr>
        <w:t xml:space="preserve">RLV8, na uruchomienie </w:t>
      </w:r>
      <w:r w:rsidR="009F732B" w:rsidRPr="001A7425">
        <w:rPr>
          <w:rFonts w:ascii="Verdana" w:hAnsi="Verdana"/>
          <w:i/>
        </w:rPr>
        <w:t xml:space="preserve">centralki oddymiania oraz na zamknięcie klap </w:t>
      </w:r>
      <w:r w:rsidR="00274B92" w:rsidRPr="001A7425">
        <w:rPr>
          <w:rFonts w:ascii="Verdana" w:hAnsi="Verdana"/>
          <w:i/>
        </w:rPr>
        <w:t>przeciw</w:t>
      </w:r>
      <w:r w:rsidR="009F732B" w:rsidRPr="001A7425">
        <w:rPr>
          <w:rFonts w:ascii="Verdana" w:hAnsi="Verdana"/>
          <w:i/>
        </w:rPr>
        <w:t>pożarowych w kanałach wentylacyjnych</w:t>
      </w:r>
      <w:r w:rsidR="00291730" w:rsidRPr="001A7425">
        <w:rPr>
          <w:rFonts w:ascii="Verdana" w:hAnsi="Verdana"/>
          <w:i/>
        </w:rPr>
        <w:t xml:space="preserve">. Poprzez moduł </w:t>
      </w:r>
      <w:proofErr w:type="gramStart"/>
      <w:r w:rsidR="00971D87" w:rsidRPr="001A7425">
        <w:rPr>
          <w:rFonts w:ascii="Verdana" w:hAnsi="Verdana"/>
          <w:i/>
        </w:rPr>
        <w:t>kontrolno  sterujący</w:t>
      </w:r>
      <w:proofErr w:type="gramEnd"/>
      <w:r w:rsidR="00971D87" w:rsidRPr="001A7425">
        <w:rPr>
          <w:rFonts w:ascii="Verdana" w:hAnsi="Verdana"/>
          <w:i/>
        </w:rPr>
        <w:t xml:space="preserve"> I8R1 podany zostanie sygnał </w:t>
      </w:r>
      <w:r w:rsidR="00407717" w:rsidRPr="001A7425">
        <w:rPr>
          <w:rFonts w:ascii="Verdana" w:hAnsi="Verdana"/>
          <w:i/>
        </w:rPr>
        <w:t xml:space="preserve">do modułu automatyki centrali wentylacyjnej </w:t>
      </w:r>
      <w:r w:rsidR="0052619C" w:rsidRPr="001A7425">
        <w:rPr>
          <w:rFonts w:ascii="Verdana" w:hAnsi="Verdana"/>
          <w:i/>
        </w:rPr>
        <w:t xml:space="preserve">CW w pomieszczeniu </w:t>
      </w:r>
      <w:r w:rsidR="00DB698C" w:rsidRPr="001A7425">
        <w:rPr>
          <w:rFonts w:ascii="Verdana" w:hAnsi="Verdana"/>
          <w:i/>
        </w:rPr>
        <w:t>0.6 wyłączający centralę</w:t>
      </w:r>
      <w:r w:rsidR="00274B92" w:rsidRPr="001A7425">
        <w:rPr>
          <w:rFonts w:ascii="Verdana" w:hAnsi="Verdana"/>
          <w:i/>
        </w:rPr>
        <w:t>.</w:t>
      </w:r>
      <w:r w:rsidR="00DF2EC4" w:rsidRPr="001A7425">
        <w:rPr>
          <w:rFonts w:ascii="Verdana" w:hAnsi="Verdana"/>
          <w:i/>
        </w:rPr>
        <w:t xml:space="preserve"> Sterownik NAC oraz moduły </w:t>
      </w:r>
      <w:r w:rsidR="007143EA" w:rsidRPr="001A7425">
        <w:rPr>
          <w:rFonts w:ascii="Verdana" w:hAnsi="Verdana"/>
          <w:i/>
        </w:rPr>
        <w:t xml:space="preserve">RLV8 i I8R1 zainstalować w szafce SPP, </w:t>
      </w:r>
      <w:r w:rsidR="00EB5BCC" w:rsidRPr="001A7425">
        <w:rPr>
          <w:rFonts w:ascii="Verdana" w:hAnsi="Verdana"/>
          <w:i/>
        </w:rPr>
        <w:t>stalowej, natynkowej typu CS-64/150</w:t>
      </w:r>
      <w:r w:rsidR="00406106" w:rsidRPr="001A7425">
        <w:rPr>
          <w:rFonts w:ascii="Verdana" w:hAnsi="Verdana"/>
          <w:i/>
        </w:rPr>
        <w:t>.</w:t>
      </w:r>
      <w:r w:rsidR="00B46861" w:rsidRPr="001A7425">
        <w:rPr>
          <w:rFonts w:ascii="Verdana" w:hAnsi="Verdana"/>
          <w:i/>
        </w:rPr>
        <w:t xml:space="preserve"> </w:t>
      </w:r>
    </w:p>
    <w:p w:rsidR="005F3A00" w:rsidRPr="001A7425" w:rsidRDefault="00FC4E73" w:rsidP="001A7425">
      <w:pPr>
        <w:spacing w:line="276" w:lineRule="auto"/>
        <w:ind w:right="141"/>
        <w:jc w:val="both"/>
        <w:rPr>
          <w:rFonts w:ascii="Verdana" w:hAnsi="Verdana"/>
          <w:i/>
        </w:rPr>
      </w:pPr>
      <w:r w:rsidRPr="001A7425">
        <w:rPr>
          <w:rFonts w:ascii="Verdana" w:hAnsi="Verdana"/>
          <w:i/>
        </w:rPr>
        <w:t xml:space="preserve">Linie sygnałowe, sterujące elementami wykonawczymi poprzez podanie napięcia 24VDC, należy wykonać przewodem typu  </w:t>
      </w:r>
      <w:proofErr w:type="spellStart"/>
      <w:r w:rsidRPr="001A7425">
        <w:rPr>
          <w:rFonts w:ascii="Verdana" w:hAnsi="Verdana"/>
          <w:i/>
        </w:rPr>
        <w:t>HDGs</w:t>
      </w:r>
      <w:proofErr w:type="spellEnd"/>
      <w:r w:rsidRPr="001A7425">
        <w:rPr>
          <w:rFonts w:ascii="Verdana" w:hAnsi="Verdana"/>
          <w:i/>
        </w:rPr>
        <w:t xml:space="preserve"> 2x1,5. Przewody te należy układać na trasach lub montować przy pomocy certyfikowanych uchwytów zapewniających klasę odporności ogniowej E90.</w:t>
      </w:r>
      <w:r w:rsidR="005F3A00" w:rsidRPr="001A7425">
        <w:rPr>
          <w:rFonts w:ascii="Verdana" w:hAnsi="Verdana"/>
          <w:i/>
        </w:rPr>
        <w:t xml:space="preserve"> Linie dozorowe oraz linie kontrolne przekazujące do systemu SSP informacje o stanie poszczególnych elementów należy wykonać telekomunikacyjnym kablem stacyjnym o w kolorze czerwonym, do zastosowań w systemach przeciwpożarowych typu </w:t>
      </w:r>
      <w:proofErr w:type="spellStart"/>
      <w:r w:rsidR="001339E2" w:rsidRPr="001A7425">
        <w:rPr>
          <w:rFonts w:ascii="Verdana" w:hAnsi="Verdana"/>
          <w:i/>
        </w:rPr>
        <w:t>YnTKSYekw</w:t>
      </w:r>
      <w:proofErr w:type="spellEnd"/>
      <w:r w:rsidR="001339E2" w:rsidRPr="001A7425">
        <w:rPr>
          <w:rFonts w:ascii="Verdana" w:hAnsi="Verdana"/>
          <w:i/>
        </w:rPr>
        <w:t xml:space="preserve"> 1x2x0,8.</w:t>
      </w:r>
    </w:p>
    <w:p w:rsidR="00E77A7D" w:rsidRPr="001A7425" w:rsidRDefault="00E77A7D" w:rsidP="001A7425">
      <w:pPr>
        <w:spacing w:line="276" w:lineRule="auto"/>
        <w:ind w:right="141"/>
        <w:jc w:val="both"/>
        <w:rPr>
          <w:rFonts w:ascii="Verdana" w:hAnsi="Verdana"/>
          <w:i/>
        </w:rPr>
      </w:pPr>
      <w:r w:rsidRPr="001A7425">
        <w:rPr>
          <w:rFonts w:ascii="Verdana" w:hAnsi="Verdana"/>
          <w:i/>
        </w:rPr>
        <w:t>Elementy sterowane z modułów umieszczonych na pętli, zasilane mają być z certyfikowanego zasilacza buforowego</w:t>
      </w:r>
      <w:r w:rsidR="00EC10EE" w:rsidRPr="001A7425">
        <w:rPr>
          <w:rFonts w:ascii="Verdana" w:hAnsi="Verdana"/>
          <w:i/>
        </w:rPr>
        <w:t xml:space="preserve"> Z1</w:t>
      </w:r>
      <w:r w:rsidR="002B212C" w:rsidRPr="001A7425">
        <w:rPr>
          <w:rFonts w:ascii="Verdana" w:hAnsi="Verdana"/>
          <w:i/>
        </w:rPr>
        <w:t xml:space="preserve"> wyposażonego</w:t>
      </w:r>
      <w:r w:rsidRPr="001A7425">
        <w:rPr>
          <w:rFonts w:ascii="Verdana" w:hAnsi="Verdana"/>
          <w:i/>
        </w:rPr>
        <w:t xml:space="preserve"> w akumulatory umożliwiające utrzymanie instalacji w stanie pracy przez co najmniej 72 h, po czym pojemność ta musi być wystarczająca do zapewnienia alarmowania jeszcze co najmniej przez 30 min.</w:t>
      </w:r>
      <w:r w:rsidR="00197636" w:rsidRPr="001A7425">
        <w:rPr>
          <w:rFonts w:ascii="Verdana" w:hAnsi="Verdana"/>
          <w:i/>
        </w:rPr>
        <w:t xml:space="preserve"> </w:t>
      </w:r>
      <w:r w:rsidR="00EC10EE" w:rsidRPr="001A7425">
        <w:rPr>
          <w:rFonts w:ascii="Verdana" w:hAnsi="Verdana"/>
          <w:i/>
        </w:rPr>
        <w:t xml:space="preserve"> Zasilacz zasilić z </w:t>
      </w:r>
      <w:proofErr w:type="gramStart"/>
      <w:r w:rsidR="00EC10EE" w:rsidRPr="001A7425">
        <w:rPr>
          <w:rFonts w:ascii="Verdana" w:hAnsi="Verdana"/>
          <w:i/>
        </w:rPr>
        <w:t>rozdzielnicy  głównej</w:t>
      </w:r>
      <w:proofErr w:type="gramEnd"/>
      <w:r w:rsidR="00EC10EE" w:rsidRPr="001A7425">
        <w:rPr>
          <w:rFonts w:ascii="Verdana" w:hAnsi="Verdana"/>
          <w:i/>
        </w:rPr>
        <w:t xml:space="preserve"> </w:t>
      </w:r>
      <w:r w:rsidR="0021414A" w:rsidRPr="001A7425">
        <w:rPr>
          <w:rFonts w:ascii="Verdana" w:hAnsi="Verdana"/>
          <w:i/>
        </w:rPr>
        <w:t>RG2 sprzed przeciwpożarowego wyłącznika prądu.</w:t>
      </w:r>
    </w:p>
    <w:p w:rsidR="00912F58" w:rsidRPr="001A7425" w:rsidRDefault="00912F58" w:rsidP="001A7425">
      <w:pPr>
        <w:spacing w:line="276" w:lineRule="auto"/>
        <w:ind w:right="141"/>
        <w:jc w:val="both"/>
        <w:rPr>
          <w:rFonts w:ascii="Verdana" w:hAnsi="Verdana"/>
          <w:i/>
        </w:rPr>
      </w:pPr>
      <w:r w:rsidRPr="001A7425">
        <w:rPr>
          <w:rFonts w:ascii="Verdana" w:hAnsi="Verdana"/>
          <w:i/>
        </w:rPr>
        <w:t>Montaż urządzeń i wyposażenia powinien zostać wykonany zgodnie z dokumentacją techniczno-ruchową urządzeń przez wykwalifikowanego instalatora.</w:t>
      </w:r>
    </w:p>
    <w:p w:rsidR="00912F58" w:rsidRPr="001A7425" w:rsidRDefault="00912F58" w:rsidP="001A7425">
      <w:pPr>
        <w:spacing w:line="276" w:lineRule="auto"/>
        <w:ind w:right="141"/>
        <w:jc w:val="both"/>
        <w:rPr>
          <w:rFonts w:ascii="Verdana" w:hAnsi="Verdana"/>
          <w:i/>
        </w:rPr>
      </w:pPr>
      <w:r w:rsidRPr="001A7425">
        <w:rPr>
          <w:rFonts w:ascii="Verdana" w:hAnsi="Verdana"/>
          <w:i/>
        </w:rPr>
        <w:t>Przy montażu urządzeń należy przestrzegać następujących zasad:</w:t>
      </w:r>
    </w:p>
    <w:p w:rsidR="00912F58" w:rsidRPr="001A7425" w:rsidRDefault="00912F58" w:rsidP="001A7425">
      <w:pPr>
        <w:pStyle w:val="Akapitzlist"/>
        <w:numPr>
          <w:ilvl w:val="0"/>
          <w:numId w:val="38"/>
        </w:numPr>
        <w:suppressAutoHyphens/>
        <w:spacing w:line="276" w:lineRule="auto"/>
        <w:ind w:right="141"/>
        <w:jc w:val="both"/>
        <w:rPr>
          <w:rFonts w:ascii="Verdana" w:hAnsi="Verdana"/>
          <w:i/>
        </w:rPr>
      </w:pPr>
      <w:r w:rsidRPr="001A7425">
        <w:rPr>
          <w:rFonts w:ascii="Verdana" w:hAnsi="Verdana"/>
          <w:i/>
        </w:rPr>
        <w:t>czujki wraz z gniazdami należy instalować na sufitach w miejscach oznaczonych w dokumentacji,</w:t>
      </w:r>
    </w:p>
    <w:p w:rsidR="00912F58" w:rsidRPr="001A7425" w:rsidRDefault="00912F58" w:rsidP="001A7425">
      <w:pPr>
        <w:pStyle w:val="Akapitzlist"/>
        <w:numPr>
          <w:ilvl w:val="0"/>
          <w:numId w:val="38"/>
        </w:numPr>
        <w:suppressAutoHyphens/>
        <w:spacing w:line="276" w:lineRule="auto"/>
        <w:ind w:right="141"/>
        <w:jc w:val="both"/>
        <w:rPr>
          <w:rFonts w:ascii="Verdana" w:hAnsi="Verdana"/>
          <w:i/>
        </w:rPr>
      </w:pPr>
      <w:r w:rsidRPr="001A7425">
        <w:rPr>
          <w:rFonts w:ascii="Verdana" w:hAnsi="Verdana"/>
          <w:i/>
        </w:rPr>
        <w:t>odległość instalowania czujek nie powinna być mniejsza niż 0,5 m od ścian, przewodów energetycznych, żarowych opraw oświetleniowych,</w:t>
      </w:r>
    </w:p>
    <w:p w:rsidR="00912F58" w:rsidRPr="001A7425" w:rsidRDefault="00912F58" w:rsidP="001A7425">
      <w:pPr>
        <w:pStyle w:val="Akapitzlist"/>
        <w:numPr>
          <w:ilvl w:val="0"/>
          <w:numId w:val="38"/>
        </w:numPr>
        <w:suppressAutoHyphens/>
        <w:spacing w:line="276" w:lineRule="auto"/>
        <w:ind w:right="141"/>
        <w:jc w:val="both"/>
        <w:rPr>
          <w:rFonts w:ascii="Verdana" w:hAnsi="Verdana"/>
          <w:i/>
        </w:rPr>
      </w:pPr>
      <w:r w:rsidRPr="001A7425">
        <w:rPr>
          <w:rFonts w:ascii="Verdana" w:hAnsi="Verdana"/>
          <w:i/>
        </w:rPr>
        <w:t xml:space="preserve">czujki powinny być instalowane w taki </w:t>
      </w:r>
      <w:proofErr w:type="gramStart"/>
      <w:r w:rsidRPr="001A7425">
        <w:rPr>
          <w:rFonts w:ascii="Verdana" w:hAnsi="Verdana"/>
          <w:i/>
        </w:rPr>
        <w:t>sposób</w:t>
      </w:r>
      <w:proofErr w:type="gramEnd"/>
      <w:r w:rsidRPr="001A7425">
        <w:rPr>
          <w:rFonts w:ascii="Verdana" w:hAnsi="Verdana"/>
          <w:i/>
        </w:rPr>
        <w:t xml:space="preserve"> aby widoczna była dioda LED sygnalizująca zadziałanie,</w:t>
      </w:r>
    </w:p>
    <w:p w:rsidR="00912F58" w:rsidRPr="001A7425" w:rsidRDefault="00912F58" w:rsidP="001A7425">
      <w:pPr>
        <w:pStyle w:val="Akapitzlist"/>
        <w:numPr>
          <w:ilvl w:val="0"/>
          <w:numId w:val="38"/>
        </w:numPr>
        <w:suppressAutoHyphens/>
        <w:spacing w:line="276" w:lineRule="auto"/>
        <w:ind w:right="141"/>
        <w:jc w:val="both"/>
        <w:rPr>
          <w:rFonts w:ascii="Verdana" w:hAnsi="Verdana"/>
          <w:i/>
        </w:rPr>
      </w:pPr>
      <w:r w:rsidRPr="001A7425">
        <w:rPr>
          <w:rFonts w:ascii="Verdana" w:hAnsi="Verdana"/>
          <w:i/>
        </w:rPr>
        <w:t>czujek nie należy instalować w atmosferze korozyjnej, zawierającej gazy i opary żrące oraz zapylenie,</w:t>
      </w:r>
    </w:p>
    <w:p w:rsidR="00912F58" w:rsidRPr="001A7425" w:rsidRDefault="00912F58" w:rsidP="001A7425">
      <w:pPr>
        <w:pStyle w:val="Akapitzlist"/>
        <w:numPr>
          <w:ilvl w:val="0"/>
          <w:numId w:val="38"/>
        </w:numPr>
        <w:suppressAutoHyphens/>
        <w:spacing w:line="276" w:lineRule="auto"/>
        <w:ind w:right="141"/>
        <w:jc w:val="both"/>
        <w:rPr>
          <w:rFonts w:ascii="Verdana" w:hAnsi="Verdana"/>
          <w:i/>
        </w:rPr>
      </w:pPr>
      <w:r w:rsidRPr="001A7425">
        <w:rPr>
          <w:rFonts w:ascii="Verdana" w:hAnsi="Verdana"/>
          <w:i/>
        </w:rPr>
        <w:t xml:space="preserve">w uzasadnionych przypadkach istnieje możliwość przesunięcia punktowej czujki w stosunku do położenia przedstawionego na planie. Należy jednak wówczas przyjąć ogólną zasadę, by odległość pozioma od czujki do najdalszego dozorowanego punktu tego pomieszczenia nie była większa niż maksymalne zasięgi </w:t>
      </w:r>
      <w:proofErr w:type="gramStart"/>
      <w:r w:rsidRPr="001A7425">
        <w:rPr>
          <w:rFonts w:ascii="Verdana" w:hAnsi="Verdana"/>
          <w:i/>
        </w:rPr>
        <w:t>czujek</w:t>
      </w:r>
      <w:proofErr w:type="gramEnd"/>
      <w:r w:rsidRPr="001A7425">
        <w:rPr>
          <w:rFonts w:ascii="Verdana" w:hAnsi="Verdana"/>
          <w:i/>
        </w:rPr>
        <w:t xml:space="preserve"> czyli 7,5 m dla czujek dymu, 5 m dla czujek ciepła,</w:t>
      </w:r>
    </w:p>
    <w:p w:rsidR="00912F58" w:rsidRPr="001A7425" w:rsidRDefault="00912F58" w:rsidP="001A7425">
      <w:pPr>
        <w:pStyle w:val="Tekstpodstawowy"/>
        <w:numPr>
          <w:ilvl w:val="0"/>
          <w:numId w:val="38"/>
        </w:numPr>
        <w:suppressAutoHyphens/>
        <w:spacing w:line="276" w:lineRule="auto"/>
        <w:jc w:val="both"/>
        <w:rPr>
          <w:rFonts w:ascii="Verdana" w:hAnsi="Verdana"/>
          <w:i/>
          <w:sz w:val="20"/>
        </w:rPr>
      </w:pPr>
      <w:r w:rsidRPr="001A7425">
        <w:rPr>
          <w:rFonts w:ascii="Verdana" w:hAnsi="Verdana"/>
          <w:i/>
          <w:sz w:val="20"/>
        </w:rPr>
        <w:t>dopuszcza się zmianę kolejności łączenia czujek w ramach jednej linii dozorowej, wszystkie zmiany należy umieścić w dokumentacji powykonawczej,</w:t>
      </w:r>
    </w:p>
    <w:p w:rsidR="00912F58" w:rsidRPr="001A7425" w:rsidRDefault="00912F58" w:rsidP="001A7425">
      <w:pPr>
        <w:pStyle w:val="Tekstpodstawowy"/>
        <w:numPr>
          <w:ilvl w:val="0"/>
          <w:numId w:val="38"/>
        </w:numPr>
        <w:suppressAutoHyphens/>
        <w:spacing w:line="276" w:lineRule="auto"/>
        <w:jc w:val="both"/>
        <w:rPr>
          <w:rFonts w:ascii="Verdana" w:hAnsi="Verdana"/>
          <w:i/>
          <w:sz w:val="20"/>
        </w:rPr>
      </w:pPr>
      <w:r w:rsidRPr="001A7425">
        <w:rPr>
          <w:rFonts w:ascii="Verdana" w:hAnsi="Verdana"/>
          <w:i/>
          <w:sz w:val="20"/>
        </w:rPr>
        <w:t>ręczne ostrzegacze pożarowe należy instalować na ścianach, na wysokości od 1,2 m do 1,6 m od poziomu podłogi w taki sposób, aby były dobrze widoczne i dostępne,</w:t>
      </w:r>
    </w:p>
    <w:p w:rsidR="00912F58" w:rsidRPr="001A7425" w:rsidRDefault="00912F58" w:rsidP="001A7425">
      <w:pPr>
        <w:pStyle w:val="Akapitzlist"/>
        <w:numPr>
          <w:ilvl w:val="0"/>
          <w:numId w:val="38"/>
        </w:numPr>
        <w:suppressAutoHyphens/>
        <w:spacing w:line="276" w:lineRule="auto"/>
        <w:ind w:right="141"/>
        <w:jc w:val="both"/>
        <w:rPr>
          <w:rFonts w:ascii="Verdana" w:hAnsi="Verdana"/>
          <w:i/>
        </w:rPr>
      </w:pPr>
      <w:r w:rsidRPr="001A7425">
        <w:rPr>
          <w:rFonts w:ascii="Verdana" w:hAnsi="Verdana"/>
          <w:i/>
        </w:rPr>
        <w:t>przewody instalacji SSP należy układać w odległości minimum 0,3 m od kabli innych instalacji, w szczególności zasilających i biegnących równolegle. Przecięcia zespołów kablowych, których nie można uniknąć, wykonać pod kątem 90 stopni,</w:t>
      </w:r>
    </w:p>
    <w:p w:rsidR="00912F58" w:rsidRPr="001A7425" w:rsidRDefault="00912F58" w:rsidP="001A7425">
      <w:pPr>
        <w:pStyle w:val="Akapitzlist"/>
        <w:numPr>
          <w:ilvl w:val="0"/>
          <w:numId w:val="38"/>
        </w:numPr>
        <w:suppressAutoHyphens/>
        <w:spacing w:line="276" w:lineRule="auto"/>
        <w:ind w:right="141"/>
        <w:jc w:val="both"/>
        <w:rPr>
          <w:rFonts w:ascii="Verdana" w:hAnsi="Verdana"/>
          <w:i/>
        </w:rPr>
      </w:pPr>
      <w:r w:rsidRPr="001A7425">
        <w:rPr>
          <w:rFonts w:ascii="Verdana" w:hAnsi="Verdana"/>
          <w:i/>
        </w:rPr>
        <w:lastRenderedPageBreak/>
        <w:t>łączenie przewodów należy wykonywać tylko w gniazdach czujek lub na zaciskach modułów; należy unikać dodatkowych połączeń w puszkach instalacyjnych. Przejścia przez ściany winny być wykonane w rurkach instalacyjnych,</w:t>
      </w:r>
    </w:p>
    <w:p w:rsidR="00912F58" w:rsidRPr="001A7425" w:rsidRDefault="00912F58" w:rsidP="001A7425">
      <w:pPr>
        <w:pStyle w:val="Akapitzlist"/>
        <w:numPr>
          <w:ilvl w:val="0"/>
          <w:numId w:val="38"/>
        </w:numPr>
        <w:suppressAutoHyphens/>
        <w:spacing w:line="276" w:lineRule="auto"/>
        <w:ind w:right="141"/>
        <w:jc w:val="both"/>
        <w:rPr>
          <w:rFonts w:ascii="Verdana" w:hAnsi="Verdana"/>
          <w:i/>
        </w:rPr>
      </w:pPr>
      <w:r w:rsidRPr="001A7425">
        <w:rPr>
          <w:rFonts w:ascii="Verdana" w:hAnsi="Verdana"/>
          <w:i/>
        </w:rPr>
        <w:t>wszystkie przejścia kablowe między strefami pożarowymi uszczelnić zgodnie z obowiązującymi przepisami, materiałami o odpowiedniej odporności ogniowej, zgodnej z wymaganą klasą PH.</w:t>
      </w:r>
    </w:p>
    <w:p w:rsidR="00912F58" w:rsidRPr="001A7425" w:rsidRDefault="00912F58" w:rsidP="001A7425">
      <w:pPr>
        <w:spacing w:line="276" w:lineRule="auto"/>
        <w:ind w:right="141"/>
        <w:jc w:val="both"/>
        <w:rPr>
          <w:rFonts w:ascii="Verdana" w:hAnsi="Verdana"/>
          <w:i/>
        </w:rPr>
      </w:pPr>
    </w:p>
    <w:p w:rsidR="008710F8" w:rsidRPr="001A7425" w:rsidRDefault="00244A0D" w:rsidP="001A7425">
      <w:pPr>
        <w:pStyle w:val="Nagwek8"/>
        <w:spacing w:line="276" w:lineRule="auto"/>
      </w:pPr>
      <w:r w:rsidRPr="001A7425">
        <w:t>Schemat połączeń instalacji pokazano na załączonym rysunku.</w:t>
      </w:r>
    </w:p>
    <w:p w:rsidR="005470AD" w:rsidRPr="001A7425" w:rsidRDefault="005237DE" w:rsidP="001A7425">
      <w:pPr>
        <w:pStyle w:val="Nagwek8"/>
        <w:spacing w:line="276" w:lineRule="auto"/>
      </w:pPr>
      <w:r w:rsidRPr="001A7425">
        <w:t xml:space="preserve">Przejścia </w:t>
      </w:r>
      <w:r w:rsidR="008710F8" w:rsidRPr="001A7425">
        <w:t>przewodów przez przegrody rozgraniczające strefy pożarowe</w:t>
      </w:r>
      <w:r w:rsidR="00D82481" w:rsidRPr="001A7425">
        <w:t xml:space="preserve"> należy uszczelnić do klasy EI odpowiadającej odporności ogniowej przegrody.</w:t>
      </w:r>
    </w:p>
    <w:p w:rsidR="00B4658E" w:rsidRPr="001A7425" w:rsidRDefault="00B4658E" w:rsidP="001A7425">
      <w:pPr>
        <w:pStyle w:val="Bezodstpw"/>
        <w:spacing w:line="276" w:lineRule="auto"/>
        <w:rPr>
          <w:rFonts w:ascii="Verdana" w:hAnsi="Verdana"/>
          <w:i/>
          <w:sz w:val="20"/>
          <w:szCs w:val="20"/>
        </w:rPr>
      </w:pPr>
      <w:r w:rsidRPr="001A7425">
        <w:rPr>
          <w:rFonts w:ascii="Verdana" w:hAnsi="Verdana"/>
          <w:i/>
          <w:sz w:val="20"/>
          <w:szCs w:val="20"/>
        </w:rPr>
        <w:t xml:space="preserve">Po wykonaniu instalacji, systemy należy poddać testom prawidłowego działania. W czasie testów systemu należy przeprowadzić: </w:t>
      </w:r>
    </w:p>
    <w:p w:rsidR="00B4658E" w:rsidRPr="001A7425" w:rsidRDefault="00B4658E" w:rsidP="001A7425">
      <w:pPr>
        <w:pStyle w:val="Bezodstpw"/>
        <w:numPr>
          <w:ilvl w:val="0"/>
          <w:numId w:val="34"/>
        </w:numPr>
        <w:spacing w:line="276" w:lineRule="auto"/>
        <w:rPr>
          <w:rFonts w:ascii="Verdana" w:hAnsi="Verdana"/>
          <w:i/>
          <w:sz w:val="20"/>
          <w:szCs w:val="20"/>
        </w:rPr>
      </w:pPr>
      <w:r w:rsidRPr="001A7425">
        <w:rPr>
          <w:rFonts w:ascii="Verdana" w:hAnsi="Verdana"/>
          <w:i/>
          <w:sz w:val="20"/>
          <w:szCs w:val="20"/>
        </w:rPr>
        <w:t xml:space="preserve">ocenę działania wszystkich czujek automatycznych </w:t>
      </w:r>
    </w:p>
    <w:p w:rsidR="00B4658E" w:rsidRPr="001A7425" w:rsidRDefault="00B4658E" w:rsidP="001A7425">
      <w:pPr>
        <w:pStyle w:val="Bezodstpw"/>
        <w:numPr>
          <w:ilvl w:val="0"/>
          <w:numId w:val="34"/>
        </w:numPr>
        <w:spacing w:line="276" w:lineRule="auto"/>
        <w:rPr>
          <w:rFonts w:ascii="Verdana" w:hAnsi="Verdana"/>
          <w:i/>
          <w:sz w:val="20"/>
          <w:szCs w:val="20"/>
        </w:rPr>
      </w:pPr>
      <w:r w:rsidRPr="001A7425">
        <w:rPr>
          <w:rFonts w:ascii="Verdana" w:hAnsi="Verdana"/>
          <w:i/>
          <w:sz w:val="20"/>
          <w:szCs w:val="20"/>
        </w:rPr>
        <w:t xml:space="preserve">ocenę działania wszystkich ręcznych ostrzegaczy pożarowych </w:t>
      </w:r>
    </w:p>
    <w:p w:rsidR="00B4658E" w:rsidRPr="001A7425" w:rsidRDefault="00B4658E" w:rsidP="001A7425">
      <w:pPr>
        <w:pStyle w:val="Bezodstpw"/>
        <w:numPr>
          <w:ilvl w:val="0"/>
          <w:numId w:val="34"/>
        </w:numPr>
        <w:spacing w:line="276" w:lineRule="auto"/>
        <w:rPr>
          <w:rFonts w:ascii="Verdana" w:hAnsi="Verdana"/>
          <w:i/>
          <w:sz w:val="20"/>
          <w:szCs w:val="20"/>
        </w:rPr>
      </w:pPr>
      <w:r w:rsidRPr="001A7425">
        <w:rPr>
          <w:rFonts w:ascii="Verdana" w:hAnsi="Verdana"/>
          <w:i/>
          <w:sz w:val="20"/>
          <w:szCs w:val="20"/>
        </w:rPr>
        <w:t xml:space="preserve">ocenę działania wszystkich sygnalizatorów </w:t>
      </w:r>
    </w:p>
    <w:p w:rsidR="00B4658E" w:rsidRPr="001A7425" w:rsidRDefault="00B4658E" w:rsidP="001A7425">
      <w:pPr>
        <w:pStyle w:val="Bezodstpw"/>
        <w:numPr>
          <w:ilvl w:val="0"/>
          <w:numId w:val="34"/>
        </w:numPr>
        <w:spacing w:line="276" w:lineRule="auto"/>
        <w:rPr>
          <w:rFonts w:ascii="Verdana" w:hAnsi="Verdana"/>
          <w:i/>
          <w:sz w:val="20"/>
          <w:szCs w:val="20"/>
        </w:rPr>
      </w:pPr>
      <w:r w:rsidRPr="001A7425">
        <w:rPr>
          <w:rFonts w:ascii="Verdana" w:hAnsi="Verdana"/>
          <w:i/>
          <w:sz w:val="20"/>
          <w:szCs w:val="20"/>
        </w:rPr>
        <w:t xml:space="preserve">próby załączenia i próby układów sterujących i wykonawczych systemu </w:t>
      </w:r>
    </w:p>
    <w:p w:rsidR="00B4658E" w:rsidRPr="001A7425" w:rsidRDefault="00B4658E" w:rsidP="001A7425">
      <w:pPr>
        <w:pStyle w:val="Bezodstpw"/>
        <w:numPr>
          <w:ilvl w:val="0"/>
          <w:numId w:val="34"/>
        </w:numPr>
        <w:spacing w:line="276" w:lineRule="auto"/>
        <w:rPr>
          <w:rFonts w:ascii="Verdana" w:hAnsi="Verdana"/>
          <w:i/>
          <w:sz w:val="20"/>
          <w:szCs w:val="20"/>
        </w:rPr>
      </w:pPr>
      <w:r w:rsidRPr="001A7425">
        <w:rPr>
          <w:rFonts w:ascii="Verdana" w:hAnsi="Verdana"/>
          <w:i/>
          <w:sz w:val="20"/>
          <w:szCs w:val="20"/>
        </w:rPr>
        <w:t xml:space="preserve">ocenę działania zasilaczy i akumulatorów </w:t>
      </w:r>
    </w:p>
    <w:p w:rsidR="00B4658E" w:rsidRPr="001A7425" w:rsidRDefault="00B4658E" w:rsidP="001A7425">
      <w:pPr>
        <w:pStyle w:val="Bezodstpw"/>
        <w:numPr>
          <w:ilvl w:val="0"/>
          <w:numId w:val="34"/>
        </w:numPr>
        <w:spacing w:line="276" w:lineRule="auto"/>
        <w:rPr>
          <w:rFonts w:ascii="Verdana" w:hAnsi="Verdana"/>
          <w:i/>
          <w:sz w:val="20"/>
          <w:szCs w:val="20"/>
        </w:rPr>
      </w:pPr>
      <w:r w:rsidRPr="001A7425">
        <w:rPr>
          <w:rFonts w:ascii="Verdana" w:hAnsi="Verdana"/>
          <w:i/>
          <w:sz w:val="20"/>
          <w:szCs w:val="20"/>
        </w:rPr>
        <w:t xml:space="preserve">ocenę działania wskaźników zadziałania </w:t>
      </w:r>
    </w:p>
    <w:p w:rsidR="00B4658E" w:rsidRPr="001A7425" w:rsidRDefault="00B4658E" w:rsidP="001A7425">
      <w:pPr>
        <w:pStyle w:val="Bezodstpw"/>
        <w:spacing w:line="276" w:lineRule="auto"/>
        <w:jc w:val="both"/>
        <w:rPr>
          <w:rFonts w:ascii="Verdana" w:hAnsi="Verdana"/>
          <w:i/>
          <w:sz w:val="20"/>
          <w:szCs w:val="20"/>
        </w:rPr>
      </w:pPr>
      <w:r w:rsidRPr="001A7425">
        <w:rPr>
          <w:rFonts w:ascii="Verdana" w:hAnsi="Verdana"/>
          <w:i/>
          <w:sz w:val="20"/>
          <w:szCs w:val="20"/>
        </w:rPr>
        <w:t>Protokół z pomiarów i testów systemu nale</w:t>
      </w:r>
      <w:r w:rsidR="00D371BA" w:rsidRPr="001A7425">
        <w:rPr>
          <w:rFonts w:ascii="Verdana" w:hAnsi="Verdana"/>
          <w:i/>
          <w:sz w:val="20"/>
          <w:szCs w:val="20"/>
        </w:rPr>
        <w:t xml:space="preserve">ży przekazać inwestorowi wraz z </w:t>
      </w:r>
      <w:r w:rsidRPr="001A7425">
        <w:rPr>
          <w:rFonts w:ascii="Verdana" w:hAnsi="Verdana"/>
          <w:i/>
          <w:sz w:val="20"/>
          <w:szCs w:val="20"/>
        </w:rPr>
        <w:t>dokumentacją powykonawczą.</w:t>
      </w:r>
    </w:p>
    <w:p w:rsidR="005470AD" w:rsidRPr="001A7425" w:rsidRDefault="005470AD" w:rsidP="001A7425">
      <w:pPr>
        <w:spacing w:line="276" w:lineRule="auto"/>
        <w:jc w:val="both"/>
        <w:rPr>
          <w:rFonts w:ascii="Verdana" w:hAnsi="Verdana"/>
          <w:b/>
          <w:u w:val="single"/>
        </w:rPr>
      </w:pPr>
    </w:p>
    <w:p w:rsidR="005470AD" w:rsidRPr="001A7425" w:rsidRDefault="00AF4982" w:rsidP="001A7425">
      <w:pPr>
        <w:spacing w:line="276" w:lineRule="auto"/>
        <w:jc w:val="both"/>
        <w:rPr>
          <w:rFonts w:ascii="Verdana" w:hAnsi="Verdana"/>
          <w:b/>
          <w:i/>
          <w:u w:val="single"/>
        </w:rPr>
      </w:pPr>
      <w:r w:rsidRPr="001A7425">
        <w:rPr>
          <w:rFonts w:ascii="Verdana" w:hAnsi="Verdana"/>
          <w:b/>
          <w:i/>
          <w:u w:val="single"/>
        </w:rPr>
        <w:t>20</w:t>
      </w:r>
      <w:r w:rsidR="00244A0D" w:rsidRPr="001A7425">
        <w:rPr>
          <w:rFonts w:ascii="Verdana" w:hAnsi="Verdana"/>
          <w:b/>
          <w:i/>
          <w:u w:val="single"/>
        </w:rPr>
        <w:t>.0.</w:t>
      </w:r>
      <w:r w:rsidRPr="001A7425">
        <w:rPr>
          <w:rFonts w:ascii="Verdana" w:hAnsi="Verdana"/>
          <w:b/>
          <w:i/>
          <w:u w:val="single"/>
        </w:rPr>
        <w:t xml:space="preserve"> </w:t>
      </w:r>
      <w:r w:rsidR="0071163B" w:rsidRPr="001A7425">
        <w:rPr>
          <w:rFonts w:ascii="Verdana" w:hAnsi="Verdana"/>
          <w:b/>
          <w:i/>
          <w:u w:val="single"/>
        </w:rPr>
        <w:t xml:space="preserve">INSTALACJA </w:t>
      </w:r>
      <w:r w:rsidR="00244A0D" w:rsidRPr="001A7425">
        <w:rPr>
          <w:rFonts w:ascii="Verdana" w:hAnsi="Verdana"/>
          <w:b/>
          <w:i/>
          <w:u w:val="single"/>
        </w:rPr>
        <w:t>TV</w:t>
      </w:r>
      <w:r w:rsidR="00B53EDF" w:rsidRPr="001A7425">
        <w:rPr>
          <w:rFonts w:ascii="Verdana" w:hAnsi="Verdana"/>
          <w:b/>
          <w:i/>
          <w:u w:val="single"/>
        </w:rPr>
        <w:t>.</w:t>
      </w:r>
    </w:p>
    <w:p w:rsidR="005470AD" w:rsidRPr="008460CA" w:rsidRDefault="005470AD" w:rsidP="001A7425">
      <w:pPr>
        <w:spacing w:line="276" w:lineRule="auto"/>
        <w:jc w:val="both"/>
        <w:rPr>
          <w:rFonts w:ascii="Verdana" w:hAnsi="Verdana"/>
          <w:sz w:val="14"/>
          <w:u w:val="single"/>
        </w:rPr>
      </w:pPr>
    </w:p>
    <w:p w:rsidR="005470AD" w:rsidRPr="001A7425" w:rsidRDefault="00D05FEF" w:rsidP="001A7425">
      <w:pPr>
        <w:spacing w:line="276" w:lineRule="auto"/>
        <w:jc w:val="both"/>
        <w:rPr>
          <w:rFonts w:ascii="Verdana" w:hAnsi="Verdana"/>
          <w:i/>
        </w:rPr>
      </w:pPr>
      <w:r w:rsidRPr="001A7425">
        <w:rPr>
          <w:rFonts w:ascii="Verdana" w:hAnsi="Verdana"/>
          <w:i/>
        </w:rPr>
        <w:t xml:space="preserve">W piwnicy istniejącego budynku </w:t>
      </w:r>
      <w:r w:rsidR="00F37367" w:rsidRPr="001A7425">
        <w:rPr>
          <w:rFonts w:ascii="Verdana" w:hAnsi="Verdana"/>
          <w:i/>
        </w:rPr>
        <w:t>znajduje się</w:t>
      </w:r>
      <w:r w:rsidR="00244A0D" w:rsidRPr="001A7425">
        <w:rPr>
          <w:rFonts w:ascii="Verdana" w:hAnsi="Verdana"/>
          <w:i/>
        </w:rPr>
        <w:t xml:space="preserve"> wzmacn</w:t>
      </w:r>
      <w:r w:rsidR="001B3BD3" w:rsidRPr="001A7425">
        <w:rPr>
          <w:rFonts w:ascii="Verdana" w:hAnsi="Verdana"/>
          <w:i/>
        </w:rPr>
        <w:t xml:space="preserve">iacz </w:t>
      </w:r>
      <w:r w:rsidR="00244A0D" w:rsidRPr="001A7425">
        <w:rPr>
          <w:rFonts w:ascii="Verdana" w:hAnsi="Verdana"/>
          <w:i/>
        </w:rPr>
        <w:t xml:space="preserve">TV. </w:t>
      </w:r>
      <w:r w:rsidR="00F37367" w:rsidRPr="001A7425">
        <w:rPr>
          <w:rFonts w:ascii="Verdana" w:hAnsi="Verdana"/>
          <w:i/>
        </w:rPr>
        <w:t xml:space="preserve">Dla projektowanego budynku przewidziano szafkę abonencką </w:t>
      </w:r>
      <w:r w:rsidR="00646048" w:rsidRPr="001A7425">
        <w:rPr>
          <w:rFonts w:ascii="Verdana" w:hAnsi="Verdana"/>
          <w:i/>
        </w:rPr>
        <w:t>TV-III zainstalowaną w</w:t>
      </w:r>
      <w:r w:rsidR="004867BB" w:rsidRPr="001A7425">
        <w:rPr>
          <w:rFonts w:ascii="Verdana" w:hAnsi="Verdana"/>
          <w:i/>
        </w:rPr>
        <w:t xml:space="preserve"> pomieszczeniu technicznym 0.6 na parterze</w:t>
      </w:r>
      <w:r w:rsidR="00646048" w:rsidRPr="001A7425">
        <w:rPr>
          <w:rFonts w:ascii="Verdana" w:hAnsi="Verdana"/>
          <w:i/>
        </w:rPr>
        <w:t xml:space="preserve">. </w:t>
      </w:r>
      <w:r w:rsidR="00951869" w:rsidRPr="001A7425">
        <w:rPr>
          <w:rFonts w:ascii="Verdana" w:hAnsi="Verdana"/>
          <w:i/>
        </w:rPr>
        <w:t>Połączenia szafki abonenckiej</w:t>
      </w:r>
      <w:r w:rsidR="00244A0D" w:rsidRPr="001A7425">
        <w:rPr>
          <w:rFonts w:ascii="Verdana" w:hAnsi="Verdana"/>
          <w:i/>
        </w:rPr>
        <w:t xml:space="preserve"> ze wzmacniaczem wykonać przewodem R</w:t>
      </w:r>
      <w:r w:rsidR="00AF4982" w:rsidRPr="001A7425">
        <w:rPr>
          <w:rFonts w:ascii="Verdana" w:hAnsi="Verdana"/>
          <w:i/>
        </w:rPr>
        <w:t>G 11 w rurkach R</w:t>
      </w:r>
      <w:r w:rsidR="00B53EDF" w:rsidRPr="001A7425">
        <w:rPr>
          <w:rFonts w:ascii="Verdana" w:hAnsi="Verdana"/>
          <w:i/>
        </w:rPr>
        <w:t>L22</w:t>
      </w:r>
      <w:r w:rsidR="00E01872" w:rsidRPr="001A7425">
        <w:rPr>
          <w:rFonts w:ascii="Verdana" w:hAnsi="Verdana"/>
          <w:i/>
        </w:rPr>
        <w:t xml:space="preserve">. Od szafki przyłączeniowej TV-III </w:t>
      </w:r>
      <w:r w:rsidR="00244A0D" w:rsidRPr="001A7425">
        <w:rPr>
          <w:rFonts w:ascii="Verdana" w:hAnsi="Verdana"/>
          <w:i/>
        </w:rPr>
        <w:t>wykonać linie abonenckie kablami RG 6 TFC, promieniowo, oddzielnymi dla każdego odb</w:t>
      </w:r>
      <w:r w:rsidR="001B3BD3" w:rsidRPr="001A7425">
        <w:rPr>
          <w:rFonts w:ascii="Verdana" w:hAnsi="Verdana"/>
          <w:i/>
        </w:rPr>
        <w:t xml:space="preserve">iornika. Rozmieszczenie gniazd </w:t>
      </w:r>
      <w:r w:rsidR="00244A0D" w:rsidRPr="001A7425">
        <w:rPr>
          <w:rFonts w:ascii="Verdana" w:hAnsi="Verdana"/>
          <w:i/>
        </w:rPr>
        <w:t>TV pokazano na załączonych rysunkach. Od wzmacniacza do szyny wyrówn</w:t>
      </w:r>
      <w:r w:rsidR="00411F1F" w:rsidRPr="001A7425">
        <w:rPr>
          <w:rFonts w:ascii="Verdana" w:hAnsi="Verdana"/>
          <w:i/>
        </w:rPr>
        <w:t xml:space="preserve">awczej GSW ułożyć przewód </w:t>
      </w:r>
      <w:proofErr w:type="spellStart"/>
      <w:r w:rsidR="00411F1F" w:rsidRPr="001A7425">
        <w:rPr>
          <w:rFonts w:ascii="Verdana" w:hAnsi="Verdana"/>
          <w:i/>
        </w:rPr>
        <w:t>DYżo</w:t>
      </w:r>
      <w:proofErr w:type="spellEnd"/>
      <w:r w:rsidR="00411F1F" w:rsidRPr="001A7425">
        <w:rPr>
          <w:rFonts w:ascii="Verdana" w:hAnsi="Verdana"/>
          <w:i/>
        </w:rPr>
        <w:t xml:space="preserve"> 6</w:t>
      </w:r>
      <w:r w:rsidR="00244A0D" w:rsidRPr="001A7425">
        <w:rPr>
          <w:rFonts w:ascii="Verdana" w:hAnsi="Verdana"/>
          <w:i/>
        </w:rPr>
        <w:t>mm</w:t>
      </w:r>
      <w:r w:rsidR="00244A0D" w:rsidRPr="001A7425">
        <w:rPr>
          <w:rFonts w:ascii="Verdana" w:hAnsi="Verdana"/>
          <w:i/>
          <w:vertAlign w:val="superscript"/>
        </w:rPr>
        <w:t>2</w:t>
      </w:r>
      <w:r w:rsidR="00244A0D" w:rsidRPr="001A7425">
        <w:rPr>
          <w:rFonts w:ascii="Verdana" w:hAnsi="Verdana"/>
          <w:i/>
        </w:rPr>
        <w:t>.  Schemat połączeń instalacji pokazano na załączonym rysunku</w:t>
      </w:r>
      <w:r w:rsidR="00411F1F" w:rsidRPr="001A7425">
        <w:rPr>
          <w:rFonts w:ascii="Verdana" w:hAnsi="Verdana"/>
          <w:i/>
        </w:rPr>
        <w:t xml:space="preserve"> </w:t>
      </w:r>
      <w:r w:rsidR="00233EF5" w:rsidRPr="001A7425">
        <w:rPr>
          <w:rFonts w:ascii="Verdana" w:hAnsi="Verdana"/>
          <w:i/>
        </w:rPr>
        <w:t>PT-IE-CP-19</w:t>
      </w:r>
      <w:r w:rsidR="001C564D" w:rsidRPr="001A7425">
        <w:rPr>
          <w:rFonts w:ascii="Verdana" w:hAnsi="Verdana"/>
          <w:i/>
        </w:rPr>
        <w:t>.</w:t>
      </w:r>
    </w:p>
    <w:p w:rsidR="00A950AD" w:rsidRPr="001A7425" w:rsidRDefault="00A950AD" w:rsidP="001A7425">
      <w:pPr>
        <w:pStyle w:val="Default"/>
        <w:spacing w:line="276" w:lineRule="auto"/>
        <w:rPr>
          <w:rFonts w:ascii="Verdana" w:hAnsi="Verdana"/>
          <w:b/>
          <w:bCs/>
          <w:i/>
          <w:sz w:val="20"/>
          <w:szCs w:val="20"/>
          <w:u w:val="single"/>
        </w:rPr>
      </w:pPr>
    </w:p>
    <w:p w:rsidR="00F71DD7" w:rsidRPr="001A7425" w:rsidRDefault="00B53EDF" w:rsidP="001A7425">
      <w:pPr>
        <w:pStyle w:val="Default"/>
        <w:spacing w:line="276" w:lineRule="auto"/>
        <w:rPr>
          <w:rFonts w:ascii="Verdana" w:hAnsi="Verdana"/>
          <w:b/>
          <w:bCs/>
          <w:i/>
          <w:sz w:val="20"/>
          <w:szCs w:val="20"/>
          <w:u w:val="single"/>
        </w:rPr>
      </w:pPr>
      <w:proofErr w:type="gramStart"/>
      <w:r w:rsidRPr="001A7425">
        <w:rPr>
          <w:rFonts w:ascii="Verdana" w:hAnsi="Verdana"/>
          <w:b/>
          <w:bCs/>
          <w:i/>
          <w:sz w:val="20"/>
          <w:szCs w:val="20"/>
          <w:u w:val="single"/>
        </w:rPr>
        <w:t>21</w:t>
      </w:r>
      <w:r w:rsidR="00F71DD7" w:rsidRPr="001A7425">
        <w:rPr>
          <w:rFonts w:ascii="Verdana" w:hAnsi="Verdana"/>
          <w:b/>
          <w:bCs/>
          <w:i/>
          <w:sz w:val="20"/>
          <w:szCs w:val="20"/>
          <w:u w:val="single"/>
        </w:rPr>
        <w:t xml:space="preserve">.0. </w:t>
      </w:r>
      <w:r w:rsidR="007860B4" w:rsidRPr="001A7425">
        <w:rPr>
          <w:rFonts w:ascii="Verdana" w:hAnsi="Verdana"/>
          <w:b/>
          <w:bCs/>
          <w:i/>
          <w:sz w:val="20"/>
          <w:szCs w:val="20"/>
          <w:u w:val="single"/>
        </w:rPr>
        <w:t xml:space="preserve"> SIEĆ</w:t>
      </w:r>
      <w:proofErr w:type="gramEnd"/>
      <w:r w:rsidR="007860B4" w:rsidRPr="001A7425">
        <w:rPr>
          <w:rFonts w:ascii="Verdana" w:hAnsi="Verdana"/>
          <w:b/>
          <w:bCs/>
          <w:i/>
          <w:sz w:val="20"/>
          <w:szCs w:val="20"/>
          <w:u w:val="single"/>
        </w:rPr>
        <w:t xml:space="preserve"> KOMPUTEROWA</w:t>
      </w:r>
      <w:r w:rsidRPr="001A7425">
        <w:rPr>
          <w:rFonts w:ascii="Verdana" w:hAnsi="Verdana"/>
          <w:b/>
          <w:bCs/>
          <w:i/>
          <w:sz w:val="20"/>
          <w:szCs w:val="20"/>
          <w:u w:val="single"/>
        </w:rPr>
        <w:t>.</w:t>
      </w:r>
      <w:r w:rsidR="00030B30" w:rsidRPr="001A7425">
        <w:rPr>
          <w:rFonts w:ascii="Verdana" w:hAnsi="Verdana"/>
          <w:b/>
          <w:bCs/>
          <w:i/>
          <w:sz w:val="20"/>
          <w:szCs w:val="20"/>
          <w:u w:val="single"/>
        </w:rPr>
        <w:t xml:space="preserve">  </w:t>
      </w:r>
    </w:p>
    <w:p w:rsidR="00030B30" w:rsidRPr="008460CA" w:rsidRDefault="00030B30" w:rsidP="001A7425">
      <w:pPr>
        <w:pStyle w:val="Default"/>
        <w:spacing w:line="276" w:lineRule="auto"/>
        <w:rPr>
          <w:rFonts w:ascii="Verdana" w:hAnsi="Verdana"/>
          <w:b/>
          <w:bCs/>
          <w:i/>
          <w:sz w:val="12"/>
          <w:szCs w:val="20"/>
          <w:u w:val="single"/>
        </w:rPr>
      </w:pPr>
    </w:p>
    <w:p w:rsidR="007860B4" w:rsidRPr="001A7425" w:rsidRDefault="007860B4" w:rsidP="001A7425">
      <w:pPr>
        <w:pStyle w:val="Default"/>
        <w:spacing w:line="276" w:lineRule="auto"/>
        <w:jc w:val="both"/>
        <w:rPr>
          <w:rFonts w:ascii="Verdana" w:hAnsi="Verdana"/>
          <w:i/>
          <w:sz w:val="20"/>
          <w:szCs w:val="20"/>
          <w:u w:val="single"/>
        </w:rPr>
      </w:pPr>
      <w:r w:rsidRPr="001A7425">
        <w:rPr>
          <w:rFonts w:ascii="Verdana" w:hAnsi="Verdana"/>
          <w:i/>
          <w:sz w:val="20"/>
          <w:szCs w:val="20"/>
        </w:rPr>
        <w:t>Projektuje się wykonanie sieci okablowania strukturalnego. Sieć okablowania strukturalnego opracowana została w topologii gwiazdy, z pun</w:t>
      </w:r>
      <w:r w:rsidR="001530CF" w:rsidRPr="001A7425">
        <w:rPr>
          <w:rFonts w:ascii="Verdana" w:hAnsi="Verdana"/>
          <w:i/>
          <w:sz w:val="20"/>
          <w:szCs w:val="20"/>
        </w:rPr>
        <w:t>ktem dystrybucyjnym SK w pomieszczeniu</w:t>
      </w:r>
      <w:r w:rsidR="00C011D6" w:rsidRPr="001A7425">
        <w:rPr>
          <w:rFonts w:ascii="Verdana" w:hAnsi="Verdana"/>
          <w:i/>
          <w:sz w:val="20"/>
          <w:szCs w:val="20"/>
        </w:rPr>
        <w:t xml:space="preserve"> technicznym nr</w:t>
      </w:r>
      <w:r w:rsidR="00D276A4" w:rsidRPr="001A7425">
        <w:rPr>
          <w:rFonts w:ascii="Verdana" w:hAnsi="Verdana"/>
          <w:i/>
          <w:sz w:val="20"/>
          <w:szCs w:val="20"/>
        </w:rPr>
        <w:t xml:space="preserve"> 0.</w:t>
      </w:r>
      <w:r w:rsidR="001530CF" w:rsidRPr="001A7425">
        <w:rPr>
          <w:rFonts w:ascii="Verdana" w:hAnsi="Verdana"/>
          <w:i/>
          <w:sz w:val="20"/>
          <w:szCs w:val="20"/>
        </w:rPr>
        <w:t>6</w:t>
      </w:r>
      <w:r w:rsidRPr="001A7425">
        <w:rPr>
          <w:rFonts w:ascii="Verdana" w:hAnsi="Verdana"/>
          <w:i/>
          <w:sz w:val="20"/>
          <w:szCs w:val="20"/>
        </w:rPr>
        <w:t xml:space="preserve">.  Do każdego punktu logicznego należy doprowadzić kable </w:t>
      </w:r>
      <w:proofErr w:type="spellStart"/>
      <w:r w:rsidRPr="001A7425">
        <w:rPr>
          <w:rFonts w:ascii="Verdana" w:hAnsi="Verdana"/>
          <w:i/>
          <w:sz w:val="20"/>
          <w:szCs w:val="20"/>
        </w:rPr>
        <w:t>skrętkowe</w:t>
      </w:r>
      <w:proofErr w:type="spellEnd"/>
      <w:r w:rsidRPr="001A7425">
        <w:rPr>
          <w:rFonts w:ascii="Verdana" w:hAnsi="Verdana"/>
          <w:i/>
          <w:sz w:val="20"/>
          <w:szCs w:val="20"/>
        </w:rPr>
        <w:t xml:space="preserve"> 4-parowe o konstrukcji S/FTP kat. 6 w powłoce zewnętrznej LSZH (Kategoria okablowania 6 oraz średnica żyły 24 AWG). Wydajność całego system zaprojektowana została jako klasy E. Każdy przewód ma zostać trwale zakończony na panelu w punkcie </w:t>
      </w:r>
      <w:proofErr w:type="gramStart"/>
      <w:r w:rsidRPr="001A7425">
        <w:rPr>
          <w:rFonts w:ascii="Verdana" w:hAnsi="Verdana"/>
          <w:i/>
          <w:sz w:val="20"/>
          <w:szCs w:val="20"/>
        </w:rPr>
        <w:t>dystrybucyjnym,</w:t>
      </w:r>
      <w:proofErr w:type="gramEnd"/>
      <w:r w:rsidRPr="001A7425">
        <w:rPr>
          <w:rFonts w:ascii="Verdana" w:hAnsi="Verdana"/>
          <w:i/>
          <w:sz w:val="20"/>
          <w:szCs w:val="20"/>
        </w:rPr>
        <w:t xml:space="preserve"> oraz modułem kat. 6 RJ-45 w punkcie logicznym. Zaprojektowane okablowanie poziome wykorzystywane będzie w sieci komputerowej LAN. W miarę potrzeb może być również </w:t>
      </w:r>
      <w:proofErr w:type="gramStart"/>
      <w:r w:rsidRPr="001A7425">
        <w:rPr>
          <w:rFonts w:ascii="Verdana" w:hAnsi="Verdana"/>
          <w:i/>
          <w:sz w:val="20"/>
          <w:szCs w:val="20"/>
        </w:rPr>
        <w:t>wykorzystane  w</w:t>
      </w:r>
      <w:proofErr w:type="gramEnd"/>
      <w:r w:rsidRPr="001A7425">
        <w:rPr>
          <w:rFonts w:ascii="Verdana" w:hAnsi="Verdana"/>
          <w:i/>
          <w:sz w:val="20"/>
          <w:szCs w:val="20"/>
        </w:rPr>
        <w:t xml:space="preserve"> sieci telefonicznej. Zmianę przeznaczenia toru transmisyjnego zaprojektowano poprzez zmianę </w:t>
      </w:r>
      <w:proofErr w:type="spellStart"/>
      <w:r w:rsidRPr="001A7425">
        <w:rPr>
          <w:rFonts w:ascii="Verdana" w:hAnsi="Verdana"/>
          <w:i/>
          <w:sz w:val="20"/>
          <w:szCs w:val="20"/>
        </w:rPr>
        <w:t>krosowania</w:t>
      </w:r>
      <w:proofErr w:type="spellEnd"/>
      <w:r w:rsidRPr="001A7425">
        <w:rPr>
          <w:rFonts w:ascii="Verdana" w:hAnsi="Verdana"/>
          <w:i/>
          <w:sz w:val="20"/>
          <w:szCs w:val="20"/>
        </w:rPr>
        <w:t xml:space="preserve"> w punkcie dystrybucyjnym. Punkt logiczny PEL zaprojektowany został jako dwa gniazda RJ-45 kat.6. Przyjęto</w:t>
      </w:r>
      <w:r w:rsidR="004554AA" w:rsidRPr="001A7425">
        <w:rPr>
          <w:rFonts w:ascii="Verdana" w:hAnsi="Verdana"/>
          <w:i/>
          <w:sz w:val="20"/>
          <w:szCs w:val="20"/>
        </w:rPr>
        <w:t>,</w:t>
      </w:r>
      <w:r w:rsidRPr="001A7425">
        <w:rPr>
          <w:rFonts w:ascii="Verdana" w:hAnsi="Verdana"/>
          <w:i/>
          <w:sz w:val="20"/>
          <w:szCs w:val="20"/>
        </w:rPr>
        <w:t xml:space="preserve"> że jest to standardowe wyposażenie miejsca pracy. W szafie dystrybucyjnej SK przewody należy zakończyć na panelu krosowym 24 portowym </w:t>
      </w:r>
      <w:r w:rsidRPr="001A7425">
        <w:rPr>
          <w:rFonts w:ascii="Verdana" w:hAnsi="Verdana"/>
          <w:i/>
          <w:sz w:val="20"/>
          <w:szCs w:val="20"/>
        </w:rPr>
        <w:lastRenderedPageBreak/>
        <w:t xml:space="preserve">kategorii 6 24xRJ-45 S/FTP 1U. Szafę należy wyposażyć w panel wentylacyjny z termostatem, listwę zasilającą – filtrującą 6x230V/10A 1U. Szafę SK </w:t>
      </w:r>
      <w:proofErr w:type="gramStart"/>
      <w:r w:rsidRPr="001A7425">
        <w:rPr>
          <w:rFonts w:ascii="Verdana" w:hAnsi="Verdana"/>
          <w:i/>
          <w:sz w:val="20"/>
          <w:szCs w:val="20"/>
        </w:rPr>
        <w:t>uziemić .</w:t>
      </w:r>
      <w:proofErr w:type="gramEnd"/>
      <w:r w:rsidRPr="001A7425">
        <w:rPr>
          <w:rFonts w:ascii="Verdana" w:hAnsi="Verdana"/>
          <w:i/>
          <w:sz w:val="20"/>
          <w:szCs w:val="20"/>
        </w:rPr>
        <w:t xml:space="preserve"> </w:t>
      </w:r>
    </w:p>
    <w:p w:rsidR="005470AD" w:rsidRPr="001A7425" w:rsidRDefault="007860B4" w:rsidP="001A7425">
      <w:pPr>
        <w:pStyle w:val="Default"/>
        <w:spacing w:line="276" w:lineRule="auto"/>
        <w:jc w:val="both"/>
        <w:rPr>
          <w:rFonts w:ascii="Verdana" w:hAnsi="Verdana"/>
          <w:sz w:val="20"/>
          <w:szCs w:val="20"/>
        </w:rPr>
      </w:pPr>
      <w:r w:rsidRPr="001A7425">
        <w:rPr>
          <w:rFonts w:ascii="Verdana" w:hAnsi="Verdana"/>
          <w:i/>
          <w:sz w:val="20"/>
          <w:szCs w:val="20"/>
        </w:rPr>
        <w:t xml:space="preserve">Przewody należy układać na trasach prowadzonych równolegle z trasami elektrycznymi. Nie dopuszczalne jest prowadzenie instalacji sieci logicznej razem z instalacją elektryczną. Instalację </w:t>
      </w:r>
      <w:r w:rsidR="00232294" w:rsidRPr="001A7425">
        <w:rPr>
          <w:rFonts w:ascii="Verdana" w:hAnsi="Verdana"/>
          <w:i/>
          <w:sz w:val="20"/>
          <w:szCs w:val="20"/>
        </w:rPr>
        <w:t xml:space="preserve">nad sufitem podwieszonym </w:t>
      </w:r>
      <w:r w:rsidRPr="001A7425">
        <w:rPr>
          <w:rFonts w:ascii="Verdana" w:hAnsi="Verdana"/>
          <w:i/>
          <w:sz w:val="20"/>
          <w:szCs w:val="20"/>
        </w:rPr>
        <w:t xml:space="preserve">należy prowadzić w oddzielnym korycie </w:t>
      </w:r>
      <w:proofErr w:type="gramStart"/>
      <w:r w:rsidRPr="001A7425">
        <w:rPr>
          <w:rFonts w:ascii="Verdana" w:hAnsi="Verdana"/>
          <w:i/>
          <w:sz w:val="20"/>
          <w:szCs w:val="20"/>
        </w:rPr>
        <w:t>kablowym,</w:t>
      </w:r>
      <w:proofErr w:type="gramEnd"/>
      <w:r w:rsidRPr="001A7425">
        <w:rPr>
          <w:rFonts w:ascii="Verdana" w:hAnsi="Verdana"/>
          <w:i/>
          <w:sz w:val="20"/>
          <w:szCs w:val="20"/>
        </w:rPr>
        <w:t xml:space="preserve"> lub w korycie z przegrodą.</w:t>
      </w:r>
      <w:r w:rsidR="00232294" w:rsidRPr="001A7425">
        <w:rPr>
          <w:rFonts w:ascii="Verdana" w:hAnsi="Verdana"/>
          <w:i/>
          <w:sz w:val="20"/>
          <w:szCs w:val="20"/>
        </w:rPr>
        <w:t xml:space="preserve"> Na pozostał</w:t>
      </w:r>
      <w:r w:rsidR="009B1115" w:rsidRPr="001A7425">
        <w:rPr>
          <w:rFonts w:ascii="Verdana" w:hAnsi="Verdana"/>
          <w:i/>
          <w:sz w:val="20"/>
          <w:szCs w:val="20"/>
        </w:rPr>
        <w:t>ych odcinkach przewody układać w rurkach RL18 p/t.</w:t>
      </w:r>
      <w:r w:rsidRPr="001A7425">
        <w:rPr>
          <w:rFonts w:ascii="Verdana" w:hAnsi="Verdana"/>
          <w:i/>
          <w:sz w:val="20"/>
          <w:szCs w:val="20"/>
        </w:rPr>
        <w:t xml:space="preserve"> Podczas układania kabli należy unikać nadmiernego naciągania przewodu i nie przekraczać minimalnego promienia gięcia. Należy zwrócić szczególną </w:t>
      </w:r>
      <w:proofErr w:type="gramStart"/>
      <w:r w:rsidRPr="001A7425">
        <w:rPr>
          <w:rFonts w:ascii="Verdana" w:hAnsi="Verdana"/>
          <w:i/>
          <w:sz w:val="20"/>
          <w:szCs w:val="20"/>
        </w:rPr>
        <w:t>uwagę</w:t>
      </w:r>
      <w:proofErr w:type="gramEnd"/>
      <w:r w:rsidRPr="001A7425">
        <w:rPr>
          <w:rFonts w:ascii="Verdana" w:hAnsi="Verdana"/>
          <w:i/>
          <w:sz w:val="20"/>
          <w:szCs w:val="20"/>
        </w:rPr>
        <w:t xml:space="preserve"> aby nie przetrzeć izolacji na ostrych krawędziach. Przewody prowadzić po trasach prostych możliwie jak najbliżej ścian. Unikać prowadzenia przewodów przez środek pomieszczeń. Na wszystkie materiały użyte do montażu należy przedstawić odpowiednie certyfikaty i dopuszczenia. Gniazda zamontować podtynkowo, </w:t>
      </w:r>
      <w:r w:rsidR="00552BD5" w:rsidRPr="001A7425">
        <w:rPr>
          <w:rFonts w:ascii="Verdana" w:hAnsi="Verdana"/>
          <w:i/>
          <w:sz w:val="20"/>
          <w:szCs w:val="20"/>
        </w:rPr>
        <w:t xml:space="preserve">we wspólnej ramce wielokrotnej </w:t>
      </w:r>
      <w:r w:rsidR="004C7415" w:rsidRPr="001A7425">
        <w:rPr>
          <w:rFonts w:ascii="Verdana" w:hAnsi="Verdana"/>
          <w:i/>
          <w:sz w:val="20"/>
          <w:szCs w:val="20"/>
        </w:rPr>
        <w:t>gniazdami 230V</w:t>
      </w:r>
      <w:r w:rsidRPr="001A7425">
        <w:rPr>
          <w:rFonts w:ascii="Verdana" w:hAnsi="Verdana"/>
          <w:i/>
          <w:sz w:val="20"/>
          <w:szCs w:val="20"/>
        </w:rPr>
        <w:t xml:space="preserve">.  Należy pozostawić zapas przewodu. </w:t>
      </w:r>
    </w:p>
    <w:p w:rsidR="005470AD" w:rsidRPr="001A7425" w:rsidRDefault="00FC49A3" w:rsidP="001A7425">
      <w:pPr>
        <w:spacing w:line="276" w:lineRule="auto"/>
        <w:jc w:val="both"/>
        <w:rPr>
          <w:rFonts w:ascii="Verdana" w:hAnsi="Verdana"/>
          <w:i/>
        </w:rPr>
      </w:pPr>
      <w:r w:rsidRPr="001A7425">
        <w:rPr>
          <w:rFonts w:ascii="Verdana" w:hAnsi="Verdana"/>
          <w:i/>
        </w:rPr>
        <w:t xml:space="preserve">Projektowaną szafkę </w:t>
      </w:r>
      <w:r w:rsidR="00052E4E" w:rsidRPr="001A7425">
        <w:rPr>
          <w:rFonts w:ascii="Verdana" w:hAnsi="Verdana"/>
          <w:i/>
        </w:rPr>
        <w:t xml:space="preserve">rakową połączyć z istniejącą szafką komputerową w pomieszczeniu 010 Pokój Pielęgniarki na parterze istniejącego budynku. </w:t>
      </w:r>
      <w:r w:rsidR="00943814" w:rsidRPr="001A7425">
        <w:rPr>
          <w:rFonts w:ascii="Verdana" w:hAnsi="Verdana"/>
          <w:i/>
        </w:rPr>
        <w:t xml:space="preserve"> Połączenie między </w:t>
      </w:r>
      <w:proofErr w:type="gramStart"/>
      <w:r w:rsidR="00943814" w:rsidRPr="001A7425">
        <w:rPr>
          <w:rFonts w:ascii="Verdana" w:hAnsi="Verdana"/>
          <w:i/>
        </w:rPr>
        <w:t>szafkami  wykonać</w:t>
      </w:r>
      <w:proofErr w:type="gramEnd"/>
      <w:r w:rsidR="00943814" w:rsidRPr="001A7425">
        <w:rPr>
          <w:rFonts w:ascii="Verdana" w:hAnsi="Verdana"/>
          <w:i/>
        </w:rPr>
        <w:t xml:space="preserve"> kablem </w:t>
      </w:r>
      <w:r w:rsidR="00820F50" w:rsidRPr="001A7425">
        <w:rPr>
          <w:rFonts w:ascii="Verdana" w:hAnsi="Verdana"/>
          <w:i/>
        </w:rPr>
        <w:t xml:space="preserve">światłowodowym </w:t>
      </w:r>
      <w:proofErr w:type="spellStart"/>
      <w:r w:rsidR="00820F50" w:rsidRPr="001A7425">
        <w:rPr>
          <w:rFonts w:ascii="Verdana" w:hAnsi="Verdana"/>
          <w:i/>
        </w:rPr>
        <w:t>je</w:t>
      </w:r>
      <w:r w:rsidR="00261D5F" w:rsidRPr="001A7425">
        <w:rPr>
          <w:rFonts w:ascii="Verdana" w:hAnsi="Verdana"/>
          <w:i/>
        </w:rPr>
        <w:t>dnomodowym</w:t>
      </w:r>
      <w:proofErr w:type="spellEnd"/>
      <w:r w:rsidR="00261D5F" w:rsidRPr="001A7425">
        <w:rPr>
          <w:rFonts w:ascii="Verdana" w:hAnsi="Verdana"/>
          <w:i/>
        </w:rPr>
        <w:t xml:space="preserve"> 12 włóknowym </w:t>
      </w:r>
      <w:r w:rsidR="00BF736E" w:rsidRPr="001A7425">
        <w:rPr>
          <w:rFonts w:ascii="Verdana" w:hAnsi="Verdana"/>
          <w:i/>
        </w:rPr>
        <w:t>wnętrzowym typu NOTKSd12J</w:t>
      </w:r>
      <w:r w:rsidR="00A75FFE" w:rsidRPr="001A7425">
        <w:rPr>
          <w:rFonts w:ascii="Verdana" w:hAnsi="Verdana"/>
          <w:i/>
        </w:rPr>
        <w:t xml:space="preserve"> oraz kablem telefonicz</w:t>
      </w:r>
      <w:r w:rsidR="00B557E0" w:rsidRPr="001A7425">
        <w:rPr>
          <w:rFonts w:ascii="Verdana" w:hAnsi="Verdana"/>
          <w:i/>
        </w:rPr>
        <w:t>nym miedzianym 10 parowym typu X</w:t>
      </w:r>
      <w:r w:rsidR="00A75FFE" w:rsidRPr="001A7425">
        <w:rPr>
          <w:rFonts w:ascii="Verdana" w:hAnsi="Verdana"/>
          <w:i/>
        </w:rPr>
        <w:t>TKSY10x2x0,5</w:t>
      </w:r>
      <w:r w:rsidR="00BA2923" w:rsidRPr="001A7425">
        <w:rPr>
          <w:rFonts w:ascii="Verdana" w:hAnsi="Verdana"/>
          <w:i/>
        </w:rPr>
        <w:t>.  W istniejącym budynku kable prowadzić nad sufitem podwieszonym piwnicy.</w:t>
      </w:r>
    </w:p>
    <w:p w:rsidR="005470AD" w:rsidRPr="001A7425" w:rsidRDefault="005470AD" w:rsidP="001A7425">
      <w:pPr>
        <w:spacing w:line="276" w:lineRule="auto"/>
        <w:jc w:val="both"/>
        <w:rPr>
          <w:rFonts w:ascii="Verdana" w:hAnsi="Verdana"/>
          <w:b/>
          <w:i/>
        </w:rPr>
      </w:pPr>
    </w:p>
    <w:p w:rsidR="0083272F" w:rsidRPr="001A7425" w:rsidRDefault="00EB7AAF" w:rsidP="001A7425">
      <w:pPr>
        <w:pStyle w:val="Tekstpodstawowy"/>
        <w:spacing w:line="276" w:lineRule="auto"/>
        <w:jc w:val="both"/>
        <w:rPr>
          <w:rFonts w:ascii="Verdana" w:hAnsi="Verdana"/>
          <w:b/>
          <w:i/>
          <w:sz w:val="20"/>
          <w:u w:val="single"/>
        </w:rPr>
      </w:pPr>
      <w:r w:rsidRPr="001A7425">
        <w:rPr>
          <w:rFonts w:ascii="Verdana" w:hAnsi="Verdana"/>
          <w:b/>
          <w:i/>
          <w:sz w:val="20"/>
          <w:u w:val="single"/>
        </w:rPr>
        <w:t>22</w:t>
      </w:r>
      <w:r w:rsidR="0083272F" w:rsidRPr="001A7425">
        <w:rPr>
          <w:rFonts w:ascii="Verdana" w:hAnsi="Verdana"/>
          <w:b/>
          <w:i/>
          <w:sz w:val="20"/>
          <w:u w:val="single"/>
        </w:rPr>
        <w:t>.0</w:t>
      </w:r>
      <w:r w:rsidRPr="001A7425">
        <w:rPr>
          <w:rFonts w:ascii="Verdana" w:hAnsi="Verdana"/>
          <w:b/>
          <w:i/>
          <w:sz w:val="20"/>
          <w:u w:val="single"/>
        </w:rPr>
        <w:t>.</w:t>
      </w:r>
      <w:r w:rsidR="0083272F" w:rsidRPr="001A7425">
        <w:rPr>
          <w:rFonts w:ascii="Verdana" w:hAnsi="Verdana"/>
          <w:b/>
          <w:i/>
          <w:sz w:val="20"/>
          <w:u w:val="single"/>
        </w:rPr>
        <w:t xml:space="preserve"> INSTALACJA </w:t>
      </w:r>
      <w:r w:rsidR="00683D0B" w:rsidRPr="001A7425">
        <w:rPr>
          <w:rFonts w:ascii="Verdana" w:hAnsi="Verdana"/>
          <w:b/>
          <w:i/>
          <w:sz w:val="20"/>
          <w:u w:val="single"/>
        </w:rPr>
        <w:t>WIDEOFONOWA</w:t>
      </w:r>
      <w:r w:rsidR="0083272F" w:rsidRPr="001A7425">
        <w:rPr>
          <w:rFonts w:ascii="Verdana" w:hAnsi="Verdana"/>
          <w:b/>
          <w:i/>
          <w:sz w:val="20"/>
          <w:u w:val="single"/>
        </w:rPr>
        <w:t>.</w:t>
      </w:r>
    </w:p>
    <w:p w:rsidR="00961C6A" w:rsidRPr="008460CA" w:rsidRDefault="00961C6A" w:rsidP="001A7425">
      <w:pPr>
        <w:pStyle w:val="Tekstpodstawowy"/>
        <w:spacing w:line="276" w:lineRule="auto"/>
        <w:jc w:val="both"/>
        <w:rPr>
          <w:rFonts w:ascii="Verdana" w:hAnsi="Verdana"/>
          <w:sz w:val="16"/>
          <w:u w:val="single"/>
        </w:rPr>
      </w:pPr>
    </w:p>
    <w:p w:rsidR="00961C6A" w:rsidRPr="001A7425" w:rsidRDefault="00961C6A" w:rsidP="001A7425">
      <w:pPr>
        <w:pStyle w:val="Tekstpodstawowy"/>
        <w:spacing w:line="276" w:lineRule="auto"/>
        <w:jc w:val="both"/>
        <w:rPr>
          <w:rFonts w:ascii="Verdana" w:hAnsi="Verdana"/>
          <w:i/>
          <w:sz w:val="20"/>
        </w:rPr>
      </w:pPr>
      <w:r w:rsidRPr="001A7425">
        <w:rPr>
          <w:rFonts w:ascii="Verdana" w:hAnsi="Verdana"/>
          <w:i/>
          <w:sz w:val="20"/>
        </w:rPr>
        <w:t>Dla projekt</w:t>
      </w:r>
      <w:r w:rsidR="00D82931" w:rsidRPr="001A7425">
        <w:rPr>
          <w:rFonts w:ascii="Verdana" w:hAnsi="Verdana"/>
          <w:i/>
          <w:sz w:val="20"/>
        </w:rPr>
        <w:t>owanego pawilonu przewidziano cyfrowy</w:t>
      </w:r>
      <w:r w:rsidR="00030D91" w:rsidRPr="001A7425">
        <w:rPr>
          <w:rFonts w:ascii="Verdana" w:hAnsi="Verdana"/>
          <w:i/>
          <w:sz w:val="20"/>
        </w:rPr>
        <w:t xml:space="preserve"> zestaw </w:t>
      </w:r>
      <w:proofErr w:type="spellStart"/>
      <w:r w:rsidR="00030D91" w:rsidRPr="001A7425">
        <w:rPr>
          <w:rFonts w:ascii="Verdana" w:hAnsi="Verdana"/>
          <w:i/>
          <w:sz w:val="20"/>
        </w:rPr>
        <w:t>wideofonowy</w:t>
      </w:r>
      <w:proofErr w:type="spellEnd"/>
      <w:r w:rsidRPr="001A7425">
        <w:rPr>
          <w:rFonts w:ascii="Verdana" w:hAnsi="Verdana"/>
          <w:i/>
          <w:sz w:val="20"/>
        </w:rPr>
        <w:t xml:space="preserve"> produkcji</w:t>
      </w:r>
      <w:r w:rsidR="001B7B55" w:rsidRPr="001A7425">
        <w:rPr>
          <w:rFonts w:ascii="Verdana" w:hAnsi="Verdana"/>
          <w:i/>
          <w:sz w:val="20"/>
        </w:rPr>
        <w:t xml:space="preserve"> </w:t>
      </w:r>
      <w:r w:rsidR="00FB3225" w:rsidRPr="001A7425">
        <w:rPr>
          <w:rFonts w:ascii="Verdana" w:hAnsi="Verdana"/>
          <w:i/>
          <w:sz w:val="20"/>
        </w:rPr>
        <w:t xml:space="preserve">VIDOS. </w:t>
      </w:r>
      <w:r w:rsidRPr="001A7425">
        <w:rPr>
          <w:rFonts w:ascii="Verdana" w:hAnsi="Verdana"/>
          <w:i/>
          <w:sz w:val="20"/>
        </w:rPr>
        <w:t xml:space="preserve"> </w:t>
      </w:r>
    </w:p>
    <w:p w:rsidR="00B12C89" w:rsidRPr="001A7425" w:rsidRDefault="00961C6A" w:rsidP="001A7425">
      <w:pPr>
        <w:pStyle w:val="Tekstpodstawowy"/>
        <w:spacing w:line="276" w:lineRule="auto"/>
        <w:jc w:val="both"/>
        <w:rPr>
          <w:rFonts w:ascii="Verdana" w:hAnsi="Verdana"/>
          <w:i/>
          <w:sz w:val="20"/>
        </w:rPr>
      </w:pPr>
      <w:r w:rsidRPr="001A7425">
        <w:rPr>
          <w:rFonts w:ascii="Verdana" w:hAnsi="Verdana"/>
          <w:i/>
          <w:sz w:val="20"/>
        </w:rPr>
        <w:t>Przy wejściu do budynku, w mi</w:t>
      </w:r>
      <w:r w:rsidR="00D82931" w:rsidRPr="001A7425">
        <w:rPr>
          <w:rFonts w:ascii="Verdana" w:hAnsi="Verdana"/>
          <w:i/>
          <w:sz w:val="20"/>
        </w:rPr>
        <w:t xml:space="preserve">ejscu wskazanym na rysunku </w:t>
      </w:r>
      <w:r w:rsidR="0003521D" w:rsidRPr="001A7425">
        <w:rPr>
          <w:rFonts w:ascii="Verdana" w:hAnsi="Verdana"/>
          <w:i/>
          <w:sz w:val="20"/>
        </w:rPr>
        <w:t>PT-IE-CP-06</w:t>
      </w:r>
      <w:r w:rsidRPr="001A7425">
        <w:rPr>
          <w:rFonts w:ascii="Verdana" w:hAnsi="Verdana"/>
          <w:i/>
          <w:sz w:val="20"/>
        </w:rPr>
        <w:t>,</w:t>
      </w:r>
      <w:r w:rsidR="0003521D" w:rsidRPr="001A7425">
        <w:rPr>
          <w:rFonts w:ascii="Verdana" w:hAnsi="Verdana"/>
          <w:i/>
          <w:sz w:val="20"/>
        </w:rPr>
        <w:t xml:space="preserve"> </w:t>
      </w:r>
      <w:r w:rsidR="005A6976" w:rsidRPr="001A7425">
        <w:rPr>
          <w:rFonts w:ascii="Verdana" w:hAnsi="Verdana"/>
          <w:i/>
          <w:sz w:val="20"/>
        </w:rPr>
        <w:t xml:space="preserve">zainstalować stację bramową </w:t>
      </w:r>
      <w:proofErr w:type="gramStart"/>
      <w:r w:rsidR="005A6976" w:rsidRPr="001A7425">
        <w:rPr>
          <w:rFonts w:ascii="Verdana" w:hAnsi="Verdana"/>
          <w:i/>
          <w:sz w:val="20"/>
        </w:rPr>
        <w:t xml:space="preserve">podtynkową </w:t>
      </w:r>
      <w:r w:rsidR="00807AA3" w:rsidRPr="001A7425">
        <w:rPr>
          <w:rFonts w:ascii="Verdana" w:hAnsi="Verdana"/>
          <w:i/>
          <w:sz w:val="20"/>
        </w:rPr>
        <w:t>,</w:t>
      </w:r>
      <w:proofErr w:type="gramEnd"/>
      <w:r w:rsidR="00807AA3" w:rsidRPr="001A7425">
        <w:rPr>
          <w:rFonts w:ascii="Verdana" w:hAnsi="Verdana"/>
          <w:i/>
          <w:sz w:val="20"/>
        </w:rPr>
        <w:t xml:space="preserve"> czteroprzyciskową, </w:t>
      </w:r>
      <w:r w:rsidR="00366AE9" w:rsidRPr="001A7425">
        <w:rPr>
          <w:rFonts w:ascii="Verdana" w:hAnsi="Verdana"/>
          <w:i/>
          <w:sz w:val="20"/>
        </w:rPr>
        <w:t xml:space="preserve">typu S1204A </w:t>
      </w:r>
      <w:r w:rsidR="00807AA3" w:rsidRPr="001A7425">
        <w:rPr>
          <w:rFonts w:ascii="Verdana" w:hAnsi="Verdana"/>
          <w:i/>
          <w:sz w:val="20"/>
        </w:rPr>
        <w:t>z wbudowanym czytnikiem zbliżeniowym</w:t>
      </w:r>
      <w:r w:rsidR="00F310DE" w:rsidRPr="001A7425">
        <w:rPr>
          <w:rFonts w:ascii="Verdana" w:hAnsi="Verdana"/>
          <w:i/>
          <w:sz w:val="20"/>
        </w:rPr>
        <w:t xml:space="preserve"> umożliwiającym otwieranie wejścia za pomocą karty lub breloków.</w:t>
      </w:r>
      <w:r w:rsidR="00003D8C" w:rsidRPr="001A7425">
        <w:rPr>
          <w:rFonts w:ascii="Verdana" w:hAnsi="Verdana"/>
          <w:i/>
          <w:sz w:val="20"/>
        </w:rPr>
        <w:t xml:space="preserve"> </w:t>
      </w:r>
      <w:r w:rsidR="0019048F" w:rsidRPr="001A7425">
        <w:rPr>
          <w:rFonts w:ascii="Verdana" w:hAnsi="Verdana"/>
          <w:i/>
          <w:sz w:val="20"/>
        </w:rPr>
        <w:t>Na słupku furt</w:t>
      </w:r>
      <w:r w:rsidR="007027FD" w:rsidRPr="001A7425">
        <w:rPr>
          <w:rFonts w:ascii="Verdana" w:hAnsi="Verdana"/>
          <w:i/>
          <w:sz w:val="20"/>
        </w:rPr>
        <w:t>ki przy wejści</w:t>
      </w:r>
      <w:r w:rsidR="00783D04" w:rsidRPr="001A7425">
        <w:rPr>
          <w:rFonts w:ascii="Verdana" w:hAnsi="Verdana"/>
          <w:i/>
          <w:sz w:val="20"/>
        </w:rPr>
        <w:t>u</w:t>
      </w:r>
      <w:r w:rsidR="007027FD" w:rsidRPr="001A7425">
        <w:rPr>
          <w:rFonts w:ascii="Verdana" w:hAnsi="Verdana"/>
          <w:i/>
          <w:sz w:val="20"/>
        </w:rPr>
        <w:t xml:space="preserve"> na </w:t>
      </w:r>
      <w:r w:rsidR="00783D04" w:rsidRPr="001A7425">
        <w:rPr>
          <w:rFonts w:ascii="Verdana" w:hAnsi="Verdana"/>
          <w:i/>
          <w:sz w:val="20"/>
        </w:rPr>
        <w:t>teren posesji,</w:t>
      </w:r>
      <w:r w:rsidR="00A00661" w:rsidRPr="001A7425">
        <w:rPr>
          <w:rFonts w:ascii="Verdana" w:hAnsi="Verdana"/>
          <w:i/>
          <w:sz w:val="20"/>
        </w:rPr>
        <w:t xml:space="preserve"> zainstalować </w:t>
      </w:r>
      <w:r w:rsidR="00685C70" w:rsidRPr="001A7425">
        <w:rPr>
          <w:rFonts w:ascii="Verdana" w:hAnsi="Verdana"/>
          <w:i/>
          <w:sz w:val="20"/>
        </w:rPr>
        <w:t>stację bramową natynkową</w:t>
      </w:r>
      <w:r w:rsidR="00A00661" w:rsidRPr="001A7425">
        <w:rPr>
          <w:rFonts w:ascii="Verdana" w:hAnsi="Verdana"/>
          <w:i/>
          <w:sz w:val="20"/>
        </w:rPr>
        <w:t xml:space="preserve">, czteroprzyciskową, </w:t>
      </w:r>
      <w:r w:rsidR="00090DCD" w:rsidRPr="001A7425">
        <w:rPr>
          <w:rFonts w:ascii="Verdana" w:hAnsi="Verdana"/>
          <w:i/>
          <w:sz w:val="20"/>
        </w:rPr>
        <w:t>typu S1104A</w:t>
      </w:r>
      <w:r w:rsidR="00830D54" w:rsidRPr="001A7425">
        <w:rPr>
          <w:rFonts w:ascii="Verdana" w:hAnsi="Verdana"/>
          <w:i/>
          <w:sz w:val="20"/>
        </w:rPr>
        <w:t xml:space="preserve"> </w:t>
      </w:r>
      <w:r w:rsidR="00A00661" w:rsidRPr="001A7425">
        <w:rPr>
          <w:rFonts w:ascii="Verdana" w:hAnsi="Verdana"/>
          <w:i/>
          <w:sz w:val="20"/>
        </w:rPr>
        <w:t xml:space="preserve">z wbudowanym czytnikiem zbliżeniowym </w:t>
      </w:r>
      <w:r w:rsidR="00830D54" w:rsidRPr="001A7425">
        <w:rPr>
          <w:rFonts w:ascii="Verdana" w:hAnsi="Verdana"/>
          <w:i/>
          <w:sz w:val="20"/>
        </w:rPr>
        <w:t>dla kart lub breloków.</w:t>
      </w:r>
      <w:r w:rsidR="00783D04" w:rsidRPr="001A7425">
        <w:rPr>
          <w:rFonts w:ascii="Verdana" w:hAnsi="Verdana"/>
          <w:i/>
          <w:sz w:val="20"/>
        </w:rPr>
        <w:t xml:space="preserve"> </w:t>
      </w:r>
      <w:r w:rsidR="003E293D" w:rsidRPr="001A7425">
        <w:rPr>
          <w:rFonts w:ascii="Verdana" w:hAnsi="Verdana"/>
          <w:i/>
          <w:sz w:val="20"/>
        </w:rPr>
        <w:t xml:space="preserve"> </w:t>
      </w:r>
      <w:r w:rsidR="00E34C5B" w:rsidRPr="001A7425">
        <w:rPr>
          <w:rFonts w:ascii="Verdana" w:hAnsi="Verdana"/>
          <w:i/>
          <w:sz w:val="20"/>
        </w:rPr>
        <w:t xml:space="preserve">W układ </w:t>
      </w:r>
      <w:proofErr w:type="spellStart"/>
      <w:r w:rsidR="00E34C5B" w:rsidRPr="001A7425">
        <w:rPr>
          <w:rFonts w:ascii="Verdana" w:hAnsi="Verdana"/>
          <w:i/>
          <w:sz w:val="20"/>
        </w:rPr>
        <w:t>wideofonowy</w:t>
      </w:r>
      <w:proofErr w:type="spellEnd"/>
      <w:r w:rsidR="00E34C5B" w:rsidRPr="001A7425">
        <w:rPr>
          <w:rFonts w:ascii="Verdana" w:hAnsi="Verdana"/>
          <w:i/>
          <w:sz w:val="20"/>
        </w:rPr>
        <w:t xml:space="preserve"> włączyć trzy monitory </w:t>
      </w:r>
      <w:r w:rsidR="001D5F3A" w:rsidRPr="001A7425">
        <w:rPr>
          <w:rFonts w:ascii="Verdana" w:hAnsi="Verdana"/>
          <w:i/>
          <w:sz w:val="20"/>
        </w:rPr>
        <w:t>dotykowe 7”</w:t>
      </w:r>
      <w:r w:rsidR="00BD176F" w:rsidRPr="001A7425">
        <w:rPr>
          <w:rFonts w:ascii="Verdana" w:hAnsi="Verdana"/>
          <w:i/>
          <w:sz w:val="20"/>
        </w:rPr>
        <w:t xml:space="preserve"> typu M1021w kolorze białym. </w:t>
      </w:r>
      <w:r w:rsidR="00087779" w:rsidRPr="001A7425">
        <w:rPr>
          <w:rFonts w:ascii="Verdana" w:hAnsi="Verdana"/>
          <w:i/>
          <w:sz w:val="20"/>
        </w:rPr>
        <w:t xml:space="preserve">Monitory </w:t>
      </w:r>
      <w:r w:rsidRPr="001A7425">
        <w:rPr>
          <w:rFonts w:ascii="Verdana" w:hAnsi="Verdana"/>
          <w:i/>
          <w:sz w:val="20"/>
        </w:rPr>
        <w:t>zainstalow</w:t>
      </w:r>
      <w:r w:rsidR="00087779" w:rsidRPr="001A7425">
        <w:rPr>
          <w:rFonts w:ascii="Verdana" w:hAnsi="Verdana"/>
          <w:i/>
          <w:sz w:val="20"/>
        </w:rPr>
        <w:t>ać, jeden w pomieszczeniu pielęgniarek</w:t>
      </w:r>
      <w:r w:rsidRPr="001A7425">
        <w:rPr>
          <w:rFonts w:ascii="Verdana" w:hAnsi="Verdana"/>
          <w:i/>
          <w:sz w:val="20"/>
        </w:rPr>
        <w:t xml:space="preserve"> w pokoju 010 w istniejącym budyn</w:t>
      </w:r>
      <w:r w:rsidR="003D7562" w:rsidRPr="001A7425">
        <w:rPr>
          <w:rFonts w:ascii="Verdana" w:hAnsi="Verdana"/>
          <w:i/>
          <w:sz w:val="20"/>
        </w:rPr>
        <w:t>ku, drugi na kor</w:t>
      </w:r>
      <w:r w:rsidR="00132EB4" w:rsidRPr="001A7425">
        <w:rPr>
          <w:rFonts w:ascii="Verdana" w:hAnsi="Verdana"/>
          <w:i/>
          <w:sz w:val="20"/>
        </w:rPr>
        <w:t>y</w:t>
      </w:r>
      <w:r w:rsidR="003D7562" w:rsidRPr="001A7425">
        <w:rPr>
          <w:rFonts w:ascii="Verdana" w:hAnsi="Verdana"/>
          <w:i/>
          <w:sz w:val="20"/>
        </w:rPr>
        <w:t>tar</w:t>
      </w:r>
      <w:r w:rsidR="002D2DBB" w:rsidRPr="001A7425">
        <w:rPr>
          <w:rFonts w:ascii="Verdana" w:hAnsi="Verdana"/>
          <w:i/>
          <w:sz w:val="20"/>
        </w:rPr>
        <w:t>zu parteru, trzeci</w:t>
      </w:r>
      <w:r w:rsidR="00273660" w:rsidRPr="001A7425">
        <w:rPr>
          <w:rFonts w:ascii="Verdana" w:hAnsi="Verdana"/>
          <w:i/>
          <w:sz w:val="20"/>
        </w:rPr>
        <w:t xml:space="preserve"> w sali</w:t>
      </w:r>
      <w:r w:rsidR="002D2DBB" w:rsidRPr="001A7425">
        <w:rPr>
          <w:rFonts w:ascii="Verdana" w:hAnsi="Verdana"/>
          <w:i/>
          <w:sz w:val="20"/>
        </w:rPr>
        <w:t xml:space="preserve"> rehabilitacji </w:t>
      </w:r>
      <w:r w:rsidR="00273660" w:rsidRPr="001A7425">
        <w:rPr>
          <w:rFonts w:ascii="Verdana" w:hAnsi="Verdana"/>
          <w:i/>
          <w:sz w:val="20"/>
        </w:rPr>
        <w:t>na piętrze</w:t>
      </w:r>
      <w:r w:rsidRPr="001A7425">
        <w:rPr>
          <w:rFonts w:ascii="Verdana" w:hAnsi="Verdana"/>
          <w:i/>
          <w:sz w:val="20"/>
        </w:rPr>
        <w:t xml:space="preserve">. </w:t>
      </w:r>
      <w:r w:rsidR="00CF59C5" w:rsidRPr="001A7425">
        <w:rPr>
          <w:rFonts w:ascii="Verdana" w:hAnsi="Verdana"/>
          <w:i/>
          <w:sz w:val="20"/>
        </w:rPr>
        <w:t>Szczegółową lokalizację monitorów</w:t>
      </w:r>
      <w:r w:rsidR="00132EB4" w:rsidRPr="001A7425">
        <w:rPr>
          <w:rFonts w:ascii="Verdana" w:hAnsi="Verdana"/>
          <w:i/>
          <w:sz w:val="20"/>
        </w:rPr>
        <w:t xml:space="preserve"> ustalić na roboczo z Inwestorem.</w:t>
      </w:r>
      <w:r w:rsidRPr="001A7425">
        <w:rPr>
          <w:rFonts w:ascii="Verdana" w:hAnsi="Verdana"/>
          <w:i/>
          <w:sz w:val="20"/>
        </w:rPr>
        <w:t xml:space="preserve"> </w:t>
      </w:r>
      <w:proofErr w:type="gramStart"/>
      <w:r w:rsidR="0061202D" w:rsidRPr="001A7425">
        <w:rPr>
          <w:rFonts w:ascii="Verdana" w:hAnsi="Verdana"/>
          <w:i/>
          <w:sz w:val="20"/>
        </w:rPr>
        <w:t xml:space="preserve">Zasilacz </w:t>
      </w:r>
      <w:r w:rsidR="0041461C" w:rsidRPr="001A7425">
        <w:rPr>
          <w:rFonts w:ascii="Verdana" w:hAnsi="Verdana"/>
          <w:i/>
          <w:sz w:val="20"/>
        </w:rPr>
        <w:t xml:space="preserve"> P</w:t>
      </w:r>
      <w:proofErr w:type="gramEnd"/>
      <w:r w:rsidR="0041461C" w:rsidRPr="001A7425">
        <w:rPr>
          <w:rFonts w:ascii="Verdana" w:hAnsi="Verdana"/>
          <w:i/>
          <w:sz w:val="20"/>
        </w:rPr>
        <w:t xml:space="preserve">26/40, moduł B5 oraz </w:t>
      </w:r>
      <w:r w:rsidR="00F5066D" w:rsidRPr="001A7425">
        <w:rPr>
          <w:rFonts w:ascii="Verdana" w:hAnsi="Verdana"/>
          <w:i/>
          <w:sz w:val="20"/>
        </w:rPr>
        <w:t xml:space="preserve">dwa rozdzielacze sygnału M-SM4 zabudować w szafce SW w pomieszczeniu </w:t>
      </w:r>
      <w:r w:rsidR="00B73883" w:rsidRPr="001A7425">
        <w:rPr>
          <w:rFonts w:ascii="Verdana" w:hAnsi="Verdana"/>
          <w:i/>
          <w:sz w:val="20"/>
        </w:rPr>
        <w:t xml:space="preserve">technicznym </w:t>
      </w:r>
      <w:r w:rsidR="00F5066D" w:rsidRPr="001A7425">
        <w:rPr>
          <w:rFonts w:ascii="Verdana" w:hAnsi="Verdana"/>
          <w:i/>
          <w:sz w:val="20"/>
        </w:rPr>
        <w:t>0.6</w:t>
      </w:r>
      <w:r w:rsidR="00B73883" w:rsidRPr="001A7425">
        <w:rPr>
          <w:rFonts w:ascii="Verdana" w:hAnsi="Verdana"/>
          <w:i/>
          <w:sz w:val="20"/>
        </w:rPr>
        <w:t xml:space="preserve">. </w:t>
      </w:r>
      <w:r w:rsidR="00811A38" w:rsidRPr="001A7425">
        <w:rPr>
          <w:rFonts w:ascii="Verdana" w:hAnsi="Verdana"/>
          <w:i/>
          <w:sz w:val="20"/>
        </w:rPr>
        <w:t>Prz</w:t>
      </w:r>
      <w:r w:rsidR="00CF59C5" w:rsidRPr="001A7425">
        <w:rPr>
          <w:rFonts w:ascii="Verdana" w:hAnsi="Verdana"/>
          <w:i/>
          <w:sz w:val="20"/>
        </w:rPr>
        <w:t xml:space="preserve">yjęto </w:t>
      </w:r>
      <w:r w:rsidR="00811A38" w:rsidRPr="001A7425">
        <w:rPr>
          <w:rFonts w:ascii="Verdana" w:hAnsi="Verdana"/>
          <w:i/>
          <w:sz w:val="20"/>
        </w:rPr>
        <w:t xml:space="preserve">obudowę stalową natynkową o wymiarach </w:t>
      </w:r>
      <w:r w:rsidR="003C0E5F" w:rsidRPr="001A7425">
        <w:rPr>
          <w:rFonts w:ascii="Verdana" w:hAnsi="Verdana"/>
          <w:i/>
          <w:sz w:val="20"/>
        </w:rPr>
        <w:t>400x300 i głębokości 150mm.</w:t>
      </w:r>
      <w:r w:rsidRPr="001A7425">
        <w:rPr>
          <w:rFonts w:ascii="Verdana" w:hAnsi="Verdana"/>
          <w:i/>
          <w:sz w:val="20"/>
        </w:rPr>
        <w:t xml:space="preserve">  Z domofonem zintegrować </w:t>
      </w:r>
      <w:proofErr w:type="spellStart"/>
      <w:r w:rsidRPr="001A7425">
        <w:rPr>
          <w:rFonts w:ascii="Verdana" w:hAnsi="Verdana"/>
          <w:i/>
          <w:sz w:val="20"/>
        </w:rPr>
        <w:t>elektrozaczep</w:t>
      </w:r>
      <w:r w:rsidR="005F55EA" w:rsidRPr="001A7425">
        <w:rPr>
          <w:rFonts w:ascii="Verdana" w:hAnsi="Verdana"/>
          <w:i/>
          <w:sz w:val="20"/>
        </w:rPr>
        <w:t>y</w:t>
      </w:r>
      <w:proofErr w:type="spellEnd"/>
      <w:r w:rsidRPr="001A7425">
        <w:rPr>
          <w:rFonts w:ascii="Verdana" w:hAnsi="Verdana"/>
          <w:i/>
          <w:sz w:val="20"/>
        </w:rPr>
        <w:t xml:space="preserve"> w drzwiach zewnętrznych</w:t>
      </w:r>
      <w:r w:rsidR="00770ED2" w:rsidRPr="001A7425">
        <w:rPr>
          <w:rFonts w:ascii="Verdana" w:hAnsi="Verdana"/>
          <w:i/>
          <w:sz w:val="20"/>
        </w:rPr>
        <w:t xml:space="preserve"> do pawilonu</w:t>
      </w:r>
      <w:r w:rsidR="005F55EA" w:rsidRPr="001A7425">
        <w:rPr>
          <w:rFonts w:ascii="Verdana" w:hAnsi="Verdana"/>
          <w:i/>
          <w:sz w:val="20"/>
        </w:rPr>
        <w:t xml:space="preserve"> oraz w zamku furtki.</w:t>
      </w:r>
      <w:r w:rsidRPr="001A7425">
        <w:rPr>
          <w:rFonts w:ascii="Verdana" w:hAnsi="Verdana"/>
          <w:i/>
          <w:sz w:val="20"/>
        </w:rPr>
        <w:t xml:space="preserve"> Instalację </w:t>
      </w:r>
      <w:proofErr w:type="spellStart"/>
      <w:r w:rsidR="006521F1" w:rsidRPr="001A7425">
        <w:rPr>
          <w:rFonts w:ascii="Verdana" w:hAnsi="Verdana"/>
          <w:i/>
          <w:sz w:val="20"/>
        </w:rPr>
        <w:t>wideofonową</w:t>
      </w:r>
      <w:proofErr w:type="spellEnd"/>
      <w:r w:rsidR="006521F1" w:rsidRPr="001A7425">
        <w:rPr>
          <w:rFonts w:ascii="Verdana" w:hAnsi="Verdana"/>
          <w:i/>
          <w:sz w:val="20"/>
        </w:rPr>
        <w:t xml:space="preserve"> wykonać kabelkiem YTKSY1x2x</w:t>
      </w:r>
      <w:r w:rsidR="006E6F2F" w:rsidRPr="001A7425">
        <w:rPr>
          <w:rFonts w:ascii="Verdana" w:hAnsi="Verdana"/>
          <w:i/>
          <w:sz w:val="20"/>
        </w:rPr>
        <w:t>1. W terenie kabel układać w kanalizacji kablowej w</w:t>
      </w:r>
      <w:r w:rsidRPr="001A7425">
        <w:rPr>
          <w:rFonts w:ascii="Verdana" w:hAnsi="Verdana"/>
          <w:i/>
          <w:sz w:val="20"/>
        </w:rPr>
        <w:t xml:space="preserve"> </w:t>
      </w:r>
      <w:r w:rsidR="00307372" w:rsidRPr="001A7425">
        <w:rPr>
          <w:rFonts w:ascii="Verdana" w:hAnsi="Verdana"/>
          <w:i/>
          <w:sz w:val="20"/>
        </w:rPr>
        <w:t xml:space="preserve">budynku </w:t>
      </w:r>
      <w:r w:rsidRPr="001A7425">
        <w:rPr>
          <w:rFonts w:ascii="Verdana" w:hAnsi="Verdana"/>
          <w:i/>
          <w:sz w:val="20"/>
        </w:rPr>
        <w:t xml:space="preserve">w rurach winidurowych </w:t>
      </w:r>
      <w:r w:rsidR="00F10F89" w:rsidRPr="001A7425">
        <w:rPr>
          <w:rFonts w:ascii="Verdana" w:hAnsi="Verdana"/>
          <w:i/>
          <w:sz w:val="20"/>
        </w:rPr>
        <w:t>pod tynkiem.</w:t>
      </w:r>
    </w:p>
    <w:p w:rsidR="00B12C89" w:rsidRPr="001A7425" w:rsidRDefault="00B12C89" w:rsidP="001A7425">
      <w:pPr>
        <w:spacing w:line="276" w:lineRule="auto"/>
        <w:jc w:val="both"/>
        <w:rPr>
          <w:rFonts w:ascii="Verdana" w:hAnsi="Verdana"/>
        </w:rPr>
      </w:pPr>
    </w:p>
    <w:p w:rsidR="00151AEE" w:rsidRPr="001A7425" w:rsidRDefault="00BB1FA5" w:rsidP="001A7425">
      <w:pPr>
        <w:spacing w:line="276" w:lineRule="auto"/>
        <w:jc w:val="both"/>
        <w:rPr>
          <w:rFonts w:ascii="Verdana" w:hAnsi="Verdana"/>
          <w:b/>
          <w:i/>
          <w:u w:val="single"/>
        </w:rPr>
      </w:pPr>
      <w:r w:rsidRPr="001A7425">
        <w:rPr>
          <w:rFonts w:ascii="Verdana" w:hAnsi="Verdana"/>
          <w:b/>
          <w:i/>
          <w:u w:val="single"/>
        </w:rPr>
        <w:t>23.0.</w:t>
      </w:r>
      <w:r w:rsidR="009D4D25" w:rsidRPr="001A7425">
        <w:rPr>
          <w:rFonts w:ascii="Verdana" w:hAnsi="Verdana"/>
          <w:b/>
          <w:i/>
          <w:u w:val="single"/>
        </w:rPr>
        <w:t xml:space="preserve"> </w:t>
      </w:r>
      <w:r w:rsidR="00F93A64" w:rsidRPr="001A7425">
        <w:rPr>
          <w:rFonts w:ascii="Verdana" w:hAnsi="Verdana"/>
          <w:b/>
          <w:i/>
          <w:u w:val="single"/>
        </w:rPr>
        <w:t>INSTALACJA MONITORINGU.</w:t>
      </w:r>
    </w:p>
    <w:p w:rsidR="00F93A64" w:rsidRPr="001A7425" w:rsidRDefault="00F93A64" w:rsidP="001A7425">
      <w:pPr>
        <w:spacing w:line="276" w:lineRule="auto"/>
        <w:jc w:val="both"/>
        <w:rPr>
          <w:rFonts w:ascii="Verdana" w:hAnsi="Verdana"/>
          <w:b/>
          <w:i/>
          <w:u w:val="single"/>
        </w:rPr>
      </w:pPr>
    </w:p>
    <w:p w:rsidR="00F93A64" w:rsidRPr="001A7425" w:rsidRDefault="00D13372" w:rsidP="001A7425">
      <w:pPr>
        <w:spacing w:line="276" w:lineRule="auto"/>
        <w:jc w:val="both"/>
        <w:rPr>
          <w:rFonts w:ascii="Verdana" w:hAnsi="Verdana"/>
          <w:i/>
          <w:u w:val="single"/>
        </w:rPr>
      </w:pPr>
      <w:r w:rsidRPr="001A7425">
        <w:rPr>
          <w:rFonts w:ascii="Verdana" w:hAnsi="Verdana"/>
          <w:i/>
        </w:rPr>
        <w:t>Dla projektowanego pawilonu przewidziany jest monitoring przy pomocy</w:t>
      </w:r>
      <w:r w:rsidR="004A2C7B" w:rsidRPr="001A7425">
        <w:rPr>
          <w:rFonts w:ascii="Verdana" w:hAnsi="Verdana"/>
          <w:i/>
        </w:rPr>
        <w:t xml:space="preserve"> kamer wewnętrznych i zewnętrznych.</w:t>
      </w:r>
    </w:p>
    <w:p w:rsidR="001469AC" w:rsidRDefault="001469AC" w:rsidP="001A7425">
      <w:pPr>
        <w:spacing w:line="276" w:lineRule="auto"/>
        <w:jc w:val="both"/>
        <w:rPr>
          <w:rFonts w:ascii="Verdana" w:hAnsi="Verdana"/>
          <w:i/>
          <w:sz w:val="12"/>
          <w:u w:val="single"/>
        </w:rPr>
      </w:pPr>
    </w:p>
    <w:p w:rsidR="005A2BF0" w:rsidRPr="008460CA" w:rsidRDefault="005A2BF0" w:rsidP="001A7425">
      <w:pPr>
        <w:spacing w:line="276" w:lineRule="auto"/>
        <w:jc w:val="both"/>
        <w:rPr>
          <w:rFonts w:ascii="Verdana" w:hAnsi="Verdana"/>
          <w:i/>
          <w:sz w:val="12"/>
          <w:u w:val="single"/>
        </w:rPr>
      </w:pPr>
    </w:p>
    <w:p w:rsidR="00CF6750" w:rsidRPr="001A7425" w:rsidRDefault="006355BE" w:rsidP="00576E10">
      <w:pPr>
        <w:pageBreakBefore/>
        <w:spacing w:line="276" w:lineRule="auto"/>
        <w:jc w:val="both"/>
        <w:rPr>
          <w:rFonts w:ascii="Verdana" w:hAnsi="Verdana"/>
          <w:i/>
        </w:rPr>
      </w:pPr>
      <w:r w:rsidRPr="001A7425">
        <w:rPr>
          <w:rFonts w:ascii="Verdana" w:hAnsi="Verdana"/>
          <w:i/>
          <w:u w:val="single"/>
        </w:rPr>
        <w:lastRenderedPageBreak/>
        <w:t xml:space="preserve">23.1. </w:t>
      </w:r>
      <w:r w:rsidR="00CF6750" w:rsidRPr="001A7425">
        <w:rPr>
          <w:rFonts w:ascii="Verdana" w:hAnsi="Verdana"/>
          <w:i/>
          <w:u w:val="single"/>
        </w:rPr>
        <w:t>Kamery zew</w:t>
      </w:r>
      <w:r w:rsidR="00CF6750" w:rsidRPr="005A2BF0">
        <w:rPr>
          <w:rFonts w:ascii="Verdana" w:hAnsi="Verdana"/>
          <w:i/>
          <w:u w:val="single"/>
        </w:rPr>
        <w:t>nę</w:t>
      </w:r>
      <w:r w:rsidR="001469AC" w:rsidRPr="005A2BF0">
        <w:rPr>
          <w:rFonts w:ascii="Verdana" w:hAnsi="Verdana"/>
          <w:i/>
          <w:u w:val="single"/>
        </w:rPr>
        <w:t>trzne.</w:t>
      </w:r>
    </w:p>
    <w:p w:rsidR="001469AC" w:rsidRPr="005A2BF0" w:rsidRDefault="001469AC" w:rsidP="001A7425">
      <w:pPr>
        <w:spacing w:line="276" w:lineRule="auto"/>
        <w:jc w:val="both"/>
        <w:rPr>
          <w:rFonts w:ascii="Verdana" w:hAnsi="Verdana"/>
          <w:i/>
          <w:sz w:val="12"/>
        </w:rPr>
      </w:pPr>
    </w:p>
    <w:p w:rsidR="00CF6750" w:rsidRPr="001A7425" w:rsidRDefault="00CF6750" w:rsidP="001A7425">
      <w:pPr>
        <w:spacing w:line="276" w:lineRule="auto"/>
        <w:jc w:val="both"/>
        <w:rPr>
          <w:rFonts w:ascii="Verdana" w:hAnsi="Verdana"/>
          <w:i/>
        </w:rPr>
      </w:pPr>
      <w:r w:rsidRPr="001A7425">
        <w:rPr>
          <w:rFonts w:ascii="Verdana" w:hAnsi="Verdana"/>
          <w:i/>
        </w:rPr>
        <w:t xml:space="preserve">Na zewnątrz budynku należy zainstalować kamery sieciowe pracujące w technologii IP, obserwujące przyległy teren oraz wszystkie wejścia. Kamery zainstalować </w:t>
      </w:r>
      <w:r w:rsidR="001469AC" w:rsidRPr="001A7425">
        <w:rPr>
          <w:rFonts w:ascii="Verdana" w:hAnsi="Verdana"/>
          <w:i/>
        </w:rPr>
        <w:t xml:space="preserve">w miejscach wskazanych na rysunku </w:t>
      </w:r>
      <w:r w:rsidR="007309A3" w:rsidRPr="001A7425">
        <w:rPr>
          <w:rFonts w:ascii="Verdana" w:hAnsi="Verdana"/>
          <w:i/>
        </w:rPr>
        <w:t xml:space="preserve">PT-IE-CP-06 </w:t>
      </w:r>
      <w:r w:rsidR="00E233FC" w:rsidRPr="001A7425">
        <w:rPr>
          <w:rFonts w:ascii="Verdana" w:hAnsi="Verdana"/>
          <w:i/>
        </w:rPr>
        <w:t>oraz -07.</w:t>
      </w:r>
    </w:p>
    <w:p w:rsidR="00CF6750" w:rsidRPr="001A7425" w:rsidRDefault="00CF6750" w:rsidP="001A7425">
      <w:pPr>
        <w:spacing w:line="276" w:lineRule="auto"/>
        <w:jc w:val="both"/>
        <w:rPr>
          <w:rFonts w:ascii="Verdana" w:hAnsi="Verdana"/>
          <w:i/>
        </w:rPr>
      </w:pPr>
      <w:r w:rsidRPr="001A7425">
        <w:rPr>
          <w:rFonts w:ascii="Verdana" w:hAnsi="Verdana"/>
          <w:i/>
        </w:rPr>
        <w:t xml:space="preserve">Każdą kamerę należy zamontować w obudowie ochronnej, umocowanej za pomocą dopasowanego uchwytu, przystosowanej do urządzeń typu IP. Kamery zasilane zgodnie ze standardem </w:t>
      </w:r>
      <w:proofErr w:type="spellStart"/>
      <w:r w:rsidRPr="001A7425">
        <w:rPr>
          <w:rFonts w:ascii="Verdana" w:hAnsi="Verdana"/>
          <w:i/>
        </w:rPr>
        <w:t>PoE</w:t>
      </w:r>
      <w:proofErr w:type="spellEnd"/>
      <w:r w:rsidRPr="001A7425">
        <w:rPr>
          <w:rFonts w:ascii="Verdana" w:hAnsi="Verdana"/>
          <w:i/>
        </w:rPr>
        <w:t xml:space="preserve">. Kamera ma posiadać przetwornik obrazu typu CCD o rozdzielczości min. 4 </w:t>
      </w:r>
      <w:proofErr w:type="spellStart"/>
      <w:r w:rsidRPr="001A7425">
        <w:rPr>
          <w:rFonts w:ascii="Verdana" w:hAnsi="Verdana"/>
          <w:i/>
        </w:rPr>
        <w:t>Mpx</w:t>
      </w:r>
      <w:proofErr w:type="spellEnd"/>
      <w:r w:rsidRPr="001A7425">
        <w:rPr>
          <w:rFonts w:ascii="Verdana" w:hAnsi="Verdana"/>
          <w:i/>
        </w:rPr>
        <w:t xml:space="preserve">. W systemie zastosować kamery kolorowe typu dzień/noc, z promiennikiem podczerwieni. Każdą kamerę wyposażyć w obiektyw ze zmienną ogniskową, co umożliwi dokładne ustawienie pola obserwacji na etapie uruchamiania systemu. Kamera ma być wykonana zgodnie ze standardem ONVIF. </w:t>
      </w:r>
    </w:p>
    <w:p w:rsidR="00AF6052" w:rsidRPr="001A7425" w:rsidRDefault="00AF6052" w:rsidP="001A7425">
      <w:pPr>
        <w:spacing w:line="276" w:lineRule="auto"/>
        <w:jc w:val="both"/>
        <w:rPr>
          <w:rFonts w:ascii="Verdana" w:hAnsi="Verdana"/>
          <w:i/>
        </w:rPr>
      </w:pPr>
    </w:p>
    <w:p w:rsidR="00CF6750" w:rsidRPr="001A7425" w:rsidRDefault="00AF6052" w:rsidP="001A7425">
      <w:pPr>
        <w:spacing w:line="276" w:lineRule="auto"/>
        <w:jc w:val="both"/>
        <w:rPr>
          <w:rFonts w:ascii="Verdana" w:hAnsi="Verdana"/>
          <w:i/>
          <w:u w:val="single"/>
        </w:rPr>
      </w:pPr>
      <w:r w:rsidRPr="001A7425">
        <w:rPr>
          <w:rFonts w:ascii="Verdana" w:hAnsi="Verdana"/>
          <w:i/>
          <w:u w:val="single"/>
        </w:rPr>
        <w:t xml:space="preserve">23.2. </w:t>
      </w:r>
      <w:r w:rsidR="00CF6750" w:rsidRPr="001A7425">
        <w:rPr>
          <w:rFonts w:ascii="Verdana" w:hAnsi="Verdana"/>
          <w:i/>
          <w:u w:val="single"/>
        </w:rPr>
        <w:t>Kamery wewnętrzne</w:t>
      </w:r>
      <w:r w:rsidRPr="001A7425">
        <w:rPr>
          <w:rFonts w:ascii="Verdana" w:hAnsi="Verdana"/>
          <w:i/>
          <w:u w:val="single"/>
        </w:rPr>
        <w:t>.</w:t>
      </w:r>
    </w:p>
    <w:p w:rsidR="00AF6052" w:rsidRPr="005A2BF0" w:rsidRDefault="00AF6052" w:rsidP="001A7425">
      <w:pPr>
        <w:spacing w:line="276" w:lineRule="auto"/>
        <w:jc w:val="both"/>
        <w:rPr>
          <w:rFonts w:ascii="Verdana" w:hAnsi="Verdana"/>
          <w:i/>
          <w:sz w:val="14"/>
        </w:rPr>
      </w:pPr>
    </w:p>
    <w:p w:rsidR="00CF6750" w:rsidRPr="001A7425" w:rsidRDefault="00CF6750" w:rsidP="001A7425">
      <w:pPr>
        <w:spacing w:line="276" w:lineRule="auto"/>
        <w:jc w:val="both"/>
        <w:rPr>
          <w:rFonts w:ascii="Verdana" w:hAnsi="Verdana"/>
          <w:i/>
        </w:rPr>
      </w:pPr>
      <w:r w:rsidRPr="001A7425">
        <w:rPr>
          <w:rFonts w:ascii="Verdana" w:hAnsi="Verdana"/>
          <w:i/>
        </w:rPr>
        <w:t>Wewnątrz budynków zainstalować należy kamery sieciowe IP, obserwujące ciągi komunikacyjne oraz wyznaczone strefy</w:t>
      </w:r>
      <w:r w:rsidR="00814F07" w:rsidRPr="001A7425">
        <w:rPr>
          <w:rFonts w:ascii="Verdana" w:hAnsi="Verdana"/>
          <w:i/>
        </w:rPr>
        <w:t xml:space="preserve">. </w:t>
      </w:r>
      <w:r w:rsidRPr="001A7425">
        <w:rPr>
          <w:rFonts w:ascii="Verdana" w:hAnsi="Verdana"/>
          <w:i/>
        </w:rPr>
        <w:t xml:space="preserve"> Zastosować kamery kopułowe kolorowe, typu dzień/noc, z promiennikiem podczerwieni w obudowach, które należy zamontować do sufitu lub do ściany. Kamery zasilane zgodnie ze standardem </w:t>
      </w:r>
      <w:proofErr w:type="spellStart"/>
      <w:r w:rsidRPr="001A7425">
        <w:rPr>
          <w:rFonts w:ascii="Verdana" w:hAnsi="Verdana"/>
          <w:i/>
        </w:rPr>
        <w:t>PoE</w:t>
      </w:r>
      <w:proofErr w:type="spellEnd"/>
      <w:r w:rsidRPr="001A7425">
        <w:rPr>
          <w:rFonts w:ascii="Verdana" w:hAnsi="Verdana"/>
          <w:i/>
        </w:rPr>
        <w:t>. Każdą kamerę wyposażyć w obiektyw ze zmienną ogniskową, co umożliwi dokładne ustawienie pola obserwacji na etapie uruchamiania systemu.</w:t>
      </w:r>
    </w:p>
    <w:p w:rsidR="00CF6750" w:rsidRPr="001A7425" w:rsidRDefault="00CF6750" w:rsidP="001A7425">
      <w:pPr>
        <w:spacing w:line="276" w:lineRule="auto"/>
        <w:jc w:val="both"/>
        <w:rPr>
          <w:rFonts w:ascii="Verdana" w:hAnsi="Verdana"/>
          <w:i/>
        </w:rPr>
      </w:pPr>
      <w:r w:rsidRPr="001A7425">
        <w:rPr>
          <w:rFonts w:ascii="Verdana" w:hAnsi="Verdana"/>
          <w:i/>
        </w:rPr>
        <w:t xml:space="preserve">Kamera ma posiadać przetwornik obrazu typu CCD o rozdzielczości min. 4 </w:t>
      </w:r>
      <w:proofErr w:type="spellStart"/>
      <w:r w:rsidRPr="001A7425">
        <w:rPr>
          <w:rFonts w:ascii="Verdana" w:hAnsi="Verdana"/>
          <w:i/>
        </w:rPr>
        <w:t>Mpx</w:t>
      </w:r>
      <w:proofErr w:type="spellEnd"/>
      <w:r w:rsidRPr="001A7425">
        <w:rPr>
          <w:rFonts w:ascii="Verdana" w:hAnsi="Verdana"/>
          <w:i/>
        </w:rPr>
        <w:t>. Kamera ma być wykonana zgodnie ze standardem ONVIF</w:t>
      </w:r>
    </w:p>
    <w:p w:rsidR="00814F07" w:rsidRPr="001A7425" w:rsidRDefault="00814F07" w:rsidP="001A7425">
      <w:pPr>
        <w:spacing w:line="276" w:lineRule="auto"/>
        <w:jc w:val="both"/>
        <w:rPr>
          <w:rFonts w:ascii="Verdana" w:hAnsi="Verdana"/>
          <w:i/>
        </w:rPr>
      </w:pPr>
    </w:p>
    <w:p w:rsidR="00CF6750" w:rsidRPr="001A7425" w:rsidRDefault="000811CE" w:rsidP="001A7425">
      <w:pPr>
        <w:spacing w:line="276" w:lineRule="auto"/>
        <w:jc w:val="both"/>
        <w:rPr>
          <w:rFonts w:ascii="Verdana" w:hAnsi="Verdana"/>
          <w:i/>
          <w:u w:val="single"/>
        </w:rPr>
      </w:pPr>
      <w:r w:rsidRPr="001A7425">
        <w:rPr>
          <w:rFonts w:ascii="Verdana" w:hAnsi="Verdana"/>
          <w:i/>
          <w:u w:val="single"/>
        </w:rPr>
        <w:t>23.3. Okablowanie i trasy kablowe.</w:t>
      </w:r>
    </w:p>
    <w:p w:rsidR="000811CE" w:rsidRPr="005A2BF0" w:rsidRDefault="000811CE" w:rsidP="001A7425">
      <w:pPr>
        <w:spacing w:line="276" w:lineRule="auto"/>
        <w:jc w:val="both"/>
        <w:rPr>
          <w:rFonts w:ascii="Verdana" w:hAnsi="Verdana"/>
          <w:i/>
          <w:sz w:val="16"/>
          <w:u w:val="single"/>
        </w:rPr>
      </w:pPr>
    </w:p>
    <w:p w:rsidR="00CF6750" w:rsidRPr="001A7425" w:rsidRDefault="00CF6750" w:rsidP="001A7425">
      <w:pPr>
        <w:spacing w:line="276" w:lineRule="auto"/>
        <w:jc w:val="both"/>
        <w:rPr>
          <w:rFonts w:ascii="Verdana" w:hAnsi="Verdana"/>
          <w:i/>
        </w:rPr>
      </w:pPr>
      <w:r w:rsidRPr="001A7425">
        <w:rPr>
          <w:rFonts w:ascii="Verdana" w:hAnsi="Verdana"/>
          <w:i/>
        </w:rPr>
        <w:t xml:space="preserve">Okablowanie systemu CCTV zaprojektować i wykonać w takim samym standardzie, jak sieć komputerową, przewodami </w:t>
      </w:r>
      <w:proofErr w:type="spellStart"/>
      <w:r w:rsidRPr="001A7425">
        <w:rPr>
          <w:rFonts w:ascii="Verdana" w:hAnsi="Verdana"/>
          <w:i/>
        </w:rPr>
        <w:t>skrętkowymi</w:t>
      </w:r>
      <w:proofErr w:type="spellEnd"/>
      <w:r w:rsidRPr="001A7425">
        <w:rPr>
          <w:rFonts w:ascii="Verdana" w:hAnsi="Verdana"/>
          <w:i/>
        </w:rPr>
        <w:t xml:space="preserve"> typu UTP kat. 6 250 MHz. Przewody należy zakończyć na panelu w szafie dystrybucyjnej. Dla kamer zewnętrznych gniazdo powinno zostać zlokalizowane wewnątrz budynku lub w specjalnej obudowie, w miejscu niewidocznym dla osób postronnych. Okablowanie prowadzić należy na trasach przeznaczonych dla instalacji teletechnicznych. Przejścia przez ściany zewnętrzne należy wykonać w rurkach osłonowych i zabezpieczyć przed przedostawaniem się wilgoci. Niedopuszczalne jest pozostawienie widocznych i nieosłoniętych przewodów.</w:t>
      </w:r>
    </w:p>
    <w:p w:rsidR="00CF6750" w:rsidRPr="001A7425" w:rsidRDefault="00CF6750" w:rsidP="001A7425">
      <w:pPr>
        <w:spacing w:line="276" w:lineRule="auto"/>
        <w:rPr>
          <w:rFonts w:ascii="Verdana" w:hAnsi="Verdana"/>
        </w:rPr>
      </w:pPr>
    </w:p>
    <w:p w:rsidR="00CF6750" w:rsidRPr="001A7425" w:rsidRDefault="00E76C20" w:rsidP="001A7425">
      <w:pPr>
        <w:spacing w:line="276" w:lineRule="auto"/>
        <w:rPr>
          <w:rFonts w:ascii="Verdana" w:hAnsi="Verdana"/>
          <w:i/>
          <w:u w:val="single"/>
        </w:rPr>
      </w:pPr>
      <w:r w:rsidRPr="001A7425">
        <w:rPr>
          <w:rFonts w:ascii="Verdana" w:hAnsi="Verdana"/>
          <w:i/>
          <w:u w:val="single"/>
        </w:rPr>
        <w:t>23.4. Rejestrator.</w:t>
      </w:r>
    </w:p>
    <w:p w:rsidR="00E76C20" w:rsidRPr="001A7425" w:rsidRDefault="00E76C20" w:rsidP="001A7425">
      <w:pPr>
        <w:spacing w:line="276" w:lineRule="auto"/>
        <w:rPr>
          <w:rFonts w:ascii="Verdana" w:hAnsi="Verdana"/>
          <w:i/>
          <w:u w:val="single"/>
        </w:rPr>
      </w:pPr>
    </w:p>
    <w:p w:rsidR="00CF6750" w:rsidRPr="001A7425" w:rsidRDefault="00CF6750" w:rsidP="001A7425">
      <w:pPr>
        <w:spacing w:line="276" w:lineRule="auto"/>
        <w:jc w:val="both"/>
        <w:rPr>
          <w:rFonts w:ascii="Verdana" w:hAnsi="Verdana" w:cs="Arial"/>
          <w:i/>
        </w:rPr>
      </w:pPr>
      <w:r w:rsidRPr="001A7425">
        <w:rPr>
          <w:rFonts w:ascii="Verdana" w:hAnsi="Verdana"/>
          <w:i/>
        </w:rPr>
        <w:t xml:space="preserve">Należy zamontować rejestrator systemu CCTV. Rejestrator zamontować w szafie dystrybucyjnej typu </w:t>
      </w:r>
      <w:proofErr w:type="spellStart"/>
      <w:r w:rsidRPr="001A7425">
        <w:rPr>
          <w:rFonts w:ascii="Verdana" w:hAnsi="Verdana"/>
          <w:i/>
        </w:rPr>
        <w:t>Rack</w:t>
      </w:r>
      <w:proofErr w:type="spellEnd"/>
      <w:r w:rsidRPr="001A7425">
        <w:rPr>
          <w:rFonts w:ascii="Verdana" w:hAnsi="Verdana"/>
          <w:i/>
        </w:rPr>
        <w:t>. W systemie zastosować rejestratory wyposażone w twarde dyski typu SATA do zapisu obrazów z kamer. Dyski dobrać tak, aby zapewnić wymagany przez użytkownika czas rejestracji. Minimalny czas przechowywania danych na dyskach wynosić ma 14 dni, przy założeniu zapisu ciągłego i rejestrowania obrazu z częstotliwością nie mniejszą niż 6 klatek na sekundę dla każdej kamery. Rejestrator powinien posiadać funkcję ustawienia harmonogramów nagrywania, w tym zmiany ilości klatek na sekundę zgodnie z harmonogramem. Dostęp do systemu CCTV ma być możliwy poprzez przeglądarkę www. Poprzez przeglądarkę możliwy ma być podgląd obrazu ze wszystkich kamer oraz odtwarzanie zapisanych zdarzeń.</w:t>
      </w:r>
      <w:r w:rsidRPr="001A7425">
        <w:rPr>
          <w:rFonts w:ascii="Verdana" w:hAnsi="Verdana" w:cs="Arial"/>
          <w:i/>
        </w:rPr>
        <w:t xml:space="preserve"> </w:t>
      </w:r>
    </w:p>
    <w:p w:rsidR="00CF6750" w:rsidRPr="001A7425" w:rsidRDefault="00CF6750" w:rsidP="001A7425">
      <w:pPr>
        <w:spacing w:line="276" w:lineRule="auto"/>
        <w:jc w:val="both"/>
        <w:rPr>
          <w:rFonts w:ascii="Verdana" w:hAnsi="Verdana" w:cs="Arial"/>
          <w:i/>
        </w:rPr>
      </w:pPr>
      <w:r w:rsidRPr="001A7425">
        <w:rPr>
          <w:rFonts w:ascii="Verdana" w:hAnsi="Verdana" w:cs="Arial"/>
          <w:i/>
        </w:rPr>
        <w:lastRenderedPageBreak/>
        <w:t xml:space="preserve">Na potrzeby systemu telewizji dozorowej zainstalować przełączniki sieciowe wyposażone w funkcję </w:t>
      </w:r>
      <w:proofErr w:type="spellStart"/>
      <w:r w:rsidRPr="001A7425">
        <w:rPr>
          <w:rFonts w:ascii="Verdana" w:hAnsi="Verdana" w:cs="Arial"/>
          <w:i/>
        </w:rPr>
        <w:t>PoE</w:t>
      </w:r>
      <w:proofErr w:type="spellEnd"/>
      <w:r w:rsidRPr="001A7425">
        <w:rPr>
          <w:rFonts w:ascii="Verdana" w:hAnsi="Verdana" w:cs="Arial"/>
          <w:i/>
        </w:rPr>
        <w:t xml:space="preserve"> (Power </w:t>
      </w:r>
      <w:proofErr w:type="spellStart"/>
      <w:r w:rsidRPr="001A7425">
        <w:rPr>
          <w:rFonts w:ascii="Verdana" w:hAnsi="Verdana" w:cs="Arial"/>
          <w:i/>
        </w:rPr>
        <w:t>over</w:t>
      </w:r>
      <w:proofErr w:type="spellEnd"/>
      <w:r w:rsidRPr="001A7425">
        <w:rPr>
          <w:rFonts w:ascii="Verdana" w:hAnsi="Verdana" w:cs="Arial"/>
          <w:i/>
        </w:rPr>
        <w:t xml:space="preserve"> Ethernet) uwzględniając wymagania warstwy transportowej strumienia danych oraz wymaganą moc zasilania.</w:t>
      </w:r>
    </w:p>
    <w:p w:rsidR="00CF6750" w:rsidRPr="001A7425" w:rsidRDefault="00CF6750" w:rsidP="001A7425">
      <w:pPr>
        <w:spacing w:line="276" w:lineRule="auto"/>
        <w:rPr>
          <w:rFonts w:ascii="Verdana" w:hAnsi="Verdana"/>
          <w:i/>
        </w:rPr>
      </w:pPr>
    </w:p>
    <w:p w:rsidR="00A336E9" w:rsidRPr="001A7425" w:rsidRDefault="00A336E9" w:rsidP="001A7425">
      <w:pPr>
        <w:spacing w:line="276" w:lineRule="auto"/>
        <w:rPr>
          <w:rFonts w:ascii="Verdana" w:hAnsi="Verdana"/>
          <w:i/>
          <w:u w:val="single"/>
        </w:rPr>
      </w:pPr>
      <w:r w:rsidRPr="001A7425">
        <w:rPr>
          <w:rFonts w:ascii="Verdana" w:hAnsi="Verdana"/>
          <w:i/>
          <w:u w:val="single"/>
        </w:rPr>
        <w:t>23.5. Uruchomienie i pomiary.</w:t>
      </w:r>
    </w:p>
    <w:p w:rsidR="00CF6750" w:rsidRPr="001A7425" w:rsidRDefault="00CF6750" w:rsidP="001A7425">
      <w:pPr>
        <w:spacing w:line="276" w:lineRule="auto"/>
        <w:jc w:val="both"/>
        <w:rPr>
          <w:rFonts w:ascii="Verdana" w:hAnsi="Verdana"/>
          <w:i/>
        </w:rPr>
      </w:pPr>
      <w:r w:rsidRPr="001A7425">
        <w:rPr>
          <w:rFonts w:ascii="Verdana" w:hAnsi="Verdana"/>
          <w:i/>
        </w:rPr>
        <w:t>Po wykonaniu instalacji należy przeprowadzić próby funkcjonowania wszystkich elementów systemu. Należy ustawić zakresy obserwacji kamer zgodnie z wytycznymi Inwestora.</w:t>
      </w:r>
    </w:p>
    <w:p w:rsidR="00944287" w:rsidRPr="001A7425" w:rsidRDefault="00CF6750" w:rsidP="001A7425">
      <w:pPr>
        <w:spacing w:line="276" w:lineRule="auto"/>
        <w:jc w:val="both"/>
        <w:rPr>
          <w:rFonts w:ascii="Verdana" w:hAnsi="Verdana"/>
          <w:i/>
        </w:rPr>
      </w:pPr>
      <w:r w:rsidRPr="001A7425">
        <w:rPr>
          <w:rFonts w:ascii="Verdana" w:hAnsi="Verdana"/>
          <w:i/>
        </w:rPr>
        <w:t>Należy wykonać i przedstawić w formie protokołu pomiary okablowania. Wymagany zakres mierzonych parametrów dl</w:t>
      </w:r>
      <w:r w:rsidR="00687B89" w:rsidRPr="001A7425">
        <w:rPr>
          <w:rFonts w:ascii="Verdana" w:hAnsi="Verdana"/>
          <w:i/>
        </w:rPr>
        <w:t>a każdej z par (kombinacji par).</w:t>
      </w:r>
    </w:p>
    <w:p w:rsidR="007530D4" w:rsidRPr="00576E10" w:rsidRDefault="00CF6750" w:rsidP="001A7425">
      <w:pPr>
        <w:pStyle w:val="Nagwek1"/>
        <w:numPr>
          <w:ilvl w:val="0"/>
          <w:numId w:val="49"/>
        </w:numPr>
        <w:spacing w:line="276" w:lineRule="auto"/>
        <w:rPr>
          <w:rFonts w:ascii="Verdana" w:hAnsi="Verdana"/>
          <w:sz w:val="20"/>
        </w:rPr>
      </w:pPr>
      <w:r w:rsidRPr="001A7425">
        <w:rPr>
          <w:rFonts w:ascii="Verdana" w:hAnsi="Verdana"/>
          <w:sz w:val="20"/>
        </w:rPr>
        <w:t>mapa połączeń - poprawność i ciągłość wykonanych połączeń,</w:t>
      </w:r>
      <w:r w:rsidR="00944287" w:rsidRPr="001A7425">
        <w:rPr>
          <w:rFonts w:ascii="Verdana" w:hAnsi="Verdana"/>
          <w:sz w:val="20"/>
        </w:rPr>
        <w:t xml:space="preserve"> </w:t>
      </w:r>
    </w:p>
    <w:p w:rsidR="00944287" w:rsidRPr="001A7425" w:rsidRDefault="00944287" w:rsidP="001A7425">
      <w:pPr>
        <w:pStyle w:val="Nagwek1"/>
        <w:numPr>
          <w:ilvl w:val="0"/>
          <w:numId w:val="49"/>
        </w:numPr>
        <w:spacing w:line="276" w:lineRule="auto"/>
        <w:rPr>
          <w:rFonts w:ascii="Verdana" w:hAnsi="Verdana"/>
          <w:sz w:val="20"/>
          <w:lang w:val="en-GB"/>
        </w:rPr>
      </w:pPr>
      <w:proofErr w:type="spellStart"/>
      <w:r w:rsidRPr="00576E10">
        <w:rPr>
          <w:rFonts w:ascii="Verdana" w:hAnsi="Verdana"/>
          <w:sz w:val="20"/>
          <w:lang w:val="en-US"/>
        </w:rPr>
        <w:t>straty</w:t>
      </w:r>
      <w:proofErr w:type="spellEnd"/>
      <w:r w:rsidRPr="00576E10">
        <w:rPr>
          <w:rFonts w:ascii="Verdana" w:hAnsi="Verdana"/>
          <w:sz w:val="20"/>
          <w:lang w:val="en-US"/>
        </w:rPr>
        <w:t xml:space="preserve"> </w:t>
      </w:r>
      <w:proofErr w:type="spellStart"/>
      <w:r w:rsidRPr="00576E10">
        <w:rPr>
          <w:rFonts w:ascii="Verdana" w:hAnsi="Verdana"/>
          <w:sz w:val="20"/>
          <w:lang w:val="en-US"/>
        </w:rPr>
        <w:t>odbiciowe</w:t>
      </w:r>
      <w:proofErr w:type="spellEnd"/>
      <w:r w:rsidRPr="00576E10">
        <w:rPr>
          <w:rFonts w:ascii="Verdana" w:hAnsi="Verdana"/>
          <w:sz w:val="20"/>
          <w:lang w:val="en-US"/>
        </w:rPr>
        <w:t xml:space="preserve"> (ang. </w:t>
      </w:r>
      <w:r w:rsidRPr="001A7425">
        <w:rPr>
          <w:rFonts w:ascii="Verdana" w:hAnsi="Verdana"/>
          <w:sz w:val="20"/>
          <w:lang w:val="en-GB"/>
        </w:rPr>
        <w:t>RL - Return Loss),</w:t>
      </w:r>
    </w:p>
    <w:p w:rsidR="00944287" w:rsidRPr="001A7425" w:rsidRDefault="00944287" w:rsidP="001A7425">
      <w:pPr>
        <w:pStyle w:val="Nagwek1"/>
        <w:numPr>
          <w:ilvl w:val="0"/>
          <w:numId w:val="49"/>
        </w:numPr>
        <w:spacing w:line="276" w:lineRule="auto"/>
        <w:rPr>
          <w:rFonts w:ascii="Verdana" w:hAnsi="Verdana"/>
          <w:sz w:val="20"/>
        </w:rPr>
      </w:pPr>
      <w:r w:rsidRPr="001A7425">
        <w:rPr>
          <w:rFonts w:ascii="Verdana" w:hAnsi="Verdana"/>
          <w:sz w:val="20"/>
        </w:rPr>
        <w:t xml:space="preserve">straty wtrąceniowe - tłumienie (ang. IL - </w:t>
      </w:r>
      <w:proofErr w:type="spellStart"/>
      <w:r w:rsidRPr="001A7425">
        <w:rPr>
          <w:rFonts w:ascii="Verdana" w:hAnsi="Verdana"/>
          <w:sz w:val="20"/>
        </w:rPr>
        <w:t>Insertion</w:t>
      </w:r>
      <w:proofErr w:type="spellEnd"/>
      <w:r w:rsidRPr="001A7425">
        <w:rPr>
          <w:rFonts w:ascii="Verdana" w:hAnsi="Verdana"/>
          <w:sz w:val="20"/>
        </w:rPr>
        <w:t xml:space="preserve"> </w:t>
      </w:r>
      <w:proofErr w:type="spellStart"/>
      <w:r w:rsidRPr="001A7425">
        <w:rPr>
          <w:rFonts w:ascii="Verdana" w:hAnsi="Verdana"/>
          <w:sz w:val="20"/>
        </w:rPr>
        <w:t>Loss</w:t>
      </w:r>
      <w:proofErr w:type="spellEnd"/>
      <w:r w:rsidRPr="001A7425">
        <w:rPr>
          <w:rFonts w:ascii="Verdana" w:hAnsi="Verdana"/>
          <w:sz w:val="20"/>
        </w:rPr>
        <w:t>),</w:t>
      </w:r>
    </w:p>
    <w:p w:rsidR="00944287" w:rsidRPr="001A7425" w:rsidRDefault="00944287" w:rsidP="001A7425">
      <w:pPr>
        <w:pStyle w:val="Nagwek1"/>
        <w:numPr>
          <w:ilvl w:val="0"/>
          <w:numId w:val="49"/>
        </w:numPr>
        <w:spacing w:line="276" w:lineRule="auto"/>
        <w:rPr>
          <w:rFonts w:ascii="Verdana" w:hAnsi="Verdana"/>
          <w:sz w:val="20"/>
          <w:lang w:val="en-GB"/>
        </w:rPr>
      </w:pPr>
      <w:proofErr w:type="spellStart"/>
      <w:r w:rsidRPr="001A7425">
        <w:rPr>
          <w:rFonts w:ascii="Verdana" w:hAnsi="Verdana"/>
          <w:sz w:val="20"/>
          <w:lang w:val="en-GB"/>
        </w:rPr>
        <w:t>straty</w:t>
      </w:r>
      <w:proofErr w:type="spellEnd"/>
      <w:r w:rsidRPr="001A7425">
        <w:rPr>
          <w:rFonts w:ascii="Verdana" w:hAnsi="Verdana"/>
          <w:sz w:val="20"/>
          <w:lang w:val="en-GB"/>
        </w:rPr>
        <w:t xml:space="preserve"> </w:t>
      </w:r>
      <w:proofErr w:type="spellStart"/>
      <w:r w:rsidRPr="001A7425">
        <w:rPr>
          <w:rFonts w:ascii="Verdana" w:hAnsi="Verdana"/>
          <w:sz w:val="20"/>
          <w:lang w:val="en-GB"/>
        </w:rPr>
        <w:t>przesłuchów</w:t>
      </w:r>
      <w:proofErr w:type="spellEnd"/>
      <w:r w:rsidRPr="001A7425">
        <w:rPr>
          <w:rFonts w:ascii="Verdana" w:hAnsi="Verdana"/>
          <w:sz w:val="20"/>
          <w:lang w:val="en-GB"/>
        </w:rPr>
        <w:t xml:space="preserve"> </w:t>
      </w:r>
      <w:proofErr w:type="spellStart"/>
      <w:r w:rsidRPr="001A7425">
        <w:rPr>
          <w:rFonts w:ascii="Verdana" w:hAnsi="Verdana"/>
          <w:sz w:val="20"/>
          <w:lang w:val="en-GB"/>
        </w:rPr>
        <w:t>zbliżnych</w:t>
      </w:r>
      <w:proofErr w:type="spellEnd"/>
      <w:r w:rsidRPr="001A7425">
        <w:rPr>
          <w:rFonts w:ascii="Verdana" w:hAnsi="Verdana"/>
          <w:sz w:val="20"/>
          <w:lang w:val="en-GB"/>
        </w:rPr>
        <w:t xml:space="preserve"> (ang. NEXT - Near End Crosstalk Loss),</w:t>
      </w:r>
    </w:p>
    <w:p w:rsidR="00944287" w:rsidRPr="001A7425" w:rsidRDefault="00944287" w:rsidP="001A7425">
      <w:pPr>
        <w:pStyle w:val="Nagwek1"/>
        <w:numPr>
          <w:ilvl w:val="0"/>
          <w:numId w:val="49"/>
        </w:numPr>
        <w:spacing w:line="276" w:lineRule="auto"/>
        <w:rPr>
          <w:rFonts w:ascii="Verdana" w:hAnsi="Verdana"/>
          <w:sz w:val="20"/>
          <w:lang w:val="en-GB"/>
        </w:rPr>
      </w:pPr>
      <w:proofErr w:type="spellStart"/>
      <w:r w:rsidRPr="001A7425">
        <w:rPr>
          <w:rFonts w:ascii="Verdana" w:hAnsi="Verdana"/>
          <w:sz w:val="20"/>
          <w:lang w:val="en-GB"/>
        </w:rPr>
        <w:t>sumaryczny</w:t>
      </w:r>
      <w:proofErr w:type="spellEnd"/>
      <w:r w:rsidRPr="001A7425">
        <w:rPr>
          <w:rFonts w:ascii="Verdana" w:hAnsi="Verdana"/>
          <w:sz w:val="20"/>
          <w:lang w:val="en-GB"/>
        </w:rPr>
        <w:t xml:space="preserve"> </w:t>
      </w:r>
      <w:proofErr w:type="spellStart"/>
      <w:r w:rsidRPr="001A7425">
        <w:rPr>
          <w:rFonts w:ascii="Verdana" w:hAnsi="Verdana"/>
          <w:sz w:val="20"/>
          <w:lang w:val="en-GB"/>
        </w:rPr>
        <w:t>parametr</w:t>
      </w:r>
      <w:proofErr w:type="spellEnd"/>
      <w:r w:rsidRPr="001A7425">
        <w:rPr>
          <w:rFonts w:ascii="Verdana" w:hAnsi="Verdana"/>
          <w:sz w:val="20"/>
          <w:lang w:val="en-GB"/>
        </w:rPr>
        <w:t xml:space="preserve"> NEXT (ang. PSNEXT – Power Sum NEXT),</w:t>
      </w:r>
    </w:p>
    <w:p w:rsidR="00944287" w:rsidRPr="001A7425" w:rsidRDefault="00944287" w:rsidP="001A7425">
      <w:pPr>
        <w:pStyle w:val="Nagwek1"/>
        <w:numPr>
          <w:ilvl w:val="0"/>
          <w:numId w:val="49"/>
        </w:numPr>
        <w:spacing w:line="276" w:lineRule="auto"/>
        <w:rPr>
          <w:rFonts w:ascii="Verdana" w:hAnsi="Verdana"/>
          <w:sz w:val="20"/>
          <w:lang w:val="en-GB"/>
        </w:rPr>
      </w:pPr>
      <w:r w:rsidRPr="001A7425">
        <w:rPr>
          <w:rFonts w:ascii="Verdana" w:hAnsi="Verdana"/>
          <w:sz w:val="20"/>
        </w:rPr>
        <w:t xml:space="preserve">współczynnik tłumienia w odniesieniu do straty przesłuchu na bliskim końcu (ang. </w:t>
      </w:r>
      <w:r w:rsidRPr="001A7425">
        <w:rPr>
          <w:rFonts w:ascii="Verdana" w:hAnsi="Verdana"/>
          <w:sz w:val="20"/>
          <w:lang w:val="en-GB"/>
        </w:rPr>
        <w:t>ACR-N – Attenuation to Crosstalk Ratio at the Near end),</w:t>
      </w:r>
    </w:p>
    <w:p w:rsidR="00944287" w:rsidRPr="001A7425" w:rsidRDefault="00944287" w:rsidP="001A7425">
      <w:pPr>
        <w:pStyle w:val="Nagwek1"/>
        <w:numPr>
          <w:ilvl w:val="0"/>
          <w:numId w:val="49"/>
        </w:numPr>
        <w:spacing w:line="276" w:lineRule="auto"/>
        <w:rPr>
          <w:rFonts w:ascii="Verdana" w:hAnsi="Verdana"/>
          <w:sz w:val="20"/>
          <w:lang w:val="en-GB"/>
        </w:rPr>
      </w:pPr>
      <w:r w:rsidRPr="001A7425">
        <w:rPr>
          <w:rFonts w:ascii="Verdana" w:hAnsi="Verdana"/>
          <w:sz w:val="20"/>
        </w:rPr>
        <w:t xml:space="preserve">sumaryczny współczynnik ACR-N (ang. </w:t>
      </w:r>
      <w:r w:rsidRPr="001A7425">
        <w:rPr>
          <w:rFonts w:ascii="Verdana" w:hAnsi="Verdana"/>
          <w:sz w:val="20"/>
          <w:lang w:val="en-GB"/>
        </w:rPr>
        <w:t>PSACR-N – Power Sum ACR-N)</w:t>
      </w:r>
    </w:p>
    <w:p w:rsidR="00CF6750" w:rsidRPr="00576E10" w:rsidRDefault="00CF6750" w:rsidP="001A7425">
      <w:pPr>
        <w:pStyle w:val="Akapitzlist"/>
        <w:numPr>
          <w:ilvl w:val="0"/>
          <w:numId w:val="48"/>
        </w:numPr>
        <w:spacing w:line="276" w:lineRule="auto"/>
        <w:rPr>
          <w:rFonts w:ascii="Verdana" w:hAnsi="Verdana"/>
          <w:i/>
          <w:lang w:val="en-US"/>
        </w:rPr>
      </w:pPr>
      <w:r w:rsidRPr="001A7425">
        <w:rPr>
          <w:rFonts w:ascii="Verdana" w:hAnsi="Verdana"/>
          <w:i/>
        </w:rPr>
        <w:t xml:space="preserve">współczynnik tłumienia w odniesieniu do straty przesłuchu na dalekim końcu (ang. </w:t>
      </w:r>
      <w:r w:rsidRPr="001A7425">
        <w:rPr>
          <w:rFonts w:ascii="Verdana" w:hAnsi="Verdana"/>
          <w:i/>
          <w:lang w:val="en-GB"/>
        </w:rPr>
        <w:t>ACR-F – Attenuation to Crosstalk Ratio at the Far end),</w:t>
      </w:r>
    </w:p>
    <w:p w:rsidR="00CF6750" w:rsidRPr="001A7425" w:rsidRDefault="00CF6750" w:rsidP="001A7425">
      <w:pPr>
        <w:pStyle w:val="Nagwek1"/>
        <w:numPr>
          <w:ilvl w:val="0"/>
          <w:numId w:val="48"/>
        </w:numPr>
        <w:spacing w:line="276" w:lineRule="auto"/>
        <w:rPr>
          <w:rFonts w:ascii="Verdana" w:hAnsi="Verdana"/>
          <w:sz w:val="20"/>
          <w:lang w:val="en-GB"/>
        </w:rPr>
      </w:pPr>
      <w:r w:rsidRPr="001A7425">
        <w:rPr>
          <w:rFonts w:ascii="Verdana" w:hAnsi="Verdana"/>
          <w:sz w:val="20"/>
        </w:rPr>
        <w:t xml:space="preserve">sumaryczny współczynnik ACR-F (ang. </w:t>
      </w:r>
      <w:r w:rsidRPr="001A7425">
        <w:rPr>
          <w:rFonts w:ascii="Verdana" w:hAnsi="Verdana"/>
          <w:sz w:val="20"/>
          <w:lang w:val="en-GB"/>
        </w:rPr>
        <w:t>PSACR-F – Power Sum ACR-F),</w:t>
      </w:r>
    </w:p>
    <w:p w:rsidR="00CF6750" w:rsidRPr="001A7425" w:rsidRDefault="00CF6750" w:rsidP="001A7425">
      <w:pPr>
        <w:pStyle w:val="Nagwek1"/>
        <w:numPr>
          <w:ilvl w:val="0"/>
          <w:numId w:val="48"/>
        </w:numPr>
        <w:spacing w:line="276" w:lineRule="auto"/>
        <w:rPr>
          <w:rFonts w:ascii="Verdana" w:hAnsi="Verdana"/>
          <w:sz w:val="20"/>
        </w:rPr>
      </w:pPr>
      <w:r w:rsidRPr="001A7425">
        <w:rPr>
          <w:rFonts w:ascii="Verdana" w:hAnsi="Verdana"/>
          <w:sz w:val="20"/>
        </w:rPr>
        <w:t xml:space="preserve">rezystancja pętli dla prądu stałego (ang. DC </w:t>
      </w:r>
      <w:proofErr w:type="spellStart"/>
      <w:r w:rsidRPr="001A7425">
        <w:rPr>
          <w:rFonts w:ascii="Verdana" w:hAnsi="Verdana"/>
          <w:sz w:val="20"/>
        </w:rPr>
        <w:t>current</w:t>
      </w:r>
      <w:proofErr w:type="spellEnd"/>
      <w:r w:rsidRPr="001A7425">
        <w:rPr>
          <w:rFonts w:ascii="Verdana" w:hAnsi="Verdana"/>
          <w:sz w:val="20"/>
        </w:rPr>
        <w:t xml:space="preserve"> </w:t>
      </w:r>
      <w:proofErr w:type="spellStart"/>
      <w:r w:rsidRPr="001A7425">
        <w:rPr>
          <w:rFonts w:ascii="Verdana" w:hAnsi="Verdana"/>
          <w:sz w:val="20"/>
        </w:rPr>
        <w:t>loop</w:t>
      </w:r>
      <w:proofErr w:type="spellEnd"/>
      <w:r w:rsidRPr="001A7425">
        <w:rPr>
          <w:rFonts w:ascii="Verdana" w:hAnsi="Verdana"/>
          <w:sz w:val="20"/>
        </w:rPr>
        <w:t>),</w:t>
      </w:r>
    </w:p>
    <w:p w:rsidR="00CF6750" w:rsidRPr="001A7425" w:rsidRDefault="00CF6750" w:rsidP="001A7425">
      <w:pPr>
        <w:pStyle w:val="Nagwek1"/>
        <w:numPr>
          <w:ilvl w:val="0"/>
          <w:numId w:val="48"/>
        </w:numPr>
        <w:spacing w:line="276" w:lineRule="auto"/>
        <w:rPr>
          <w:rFonts w:ascii="Verdana" w:hAnsi="Verdana"/>
          <w:sz w:val="20"/>
        </w:rPr>
      </w:pPr>
      <w:r w:rsidRPr="001A7425">
        <w:rPr>
          <w:rFonts w:ascii="Verdana" w:hAnsi="Verdana"/>
          <w:sz w:val="20"/>
        </w:rPr>
        <w:t xml:space="preserve">opóźnienie propagacji (ang. </w:t>
      </w:r>
      <w:proofErr w:type="spellStart"/>
      <w:r w:rsidRPr="001A7425">
        <w:rPr>
          <w:rFonts w:ascii="Verdana" w:hAnsi="Verdana"/>
          <w:sz w:val="20"/>
        </w:rPr>
        <w:t>Propagation</w:t>
      </w:r>
      <w:proofErr w:type="spellEnd"/>
      <w:r w:rsidRPr="001A7425">
        <w:rPr>
          <w:rFonts w:ascii="Verdana" w:hAnsi="Verdana"/>
          <w:sz w:val="20"/>
        </w:rPr>
        <w:t xml:space="preserve"> </w:t>
      </w:r>
      <w:proofErr w:type="spellStart"/>
      <w:r w:rsidRPr="001A7425">
        <w:rPr>
          <w:rFonts w:ascii="Verdana" w:hAnsi="Verdana"/>
          <w:sz w:val="20"/>
        </w:rPr>
        <w:t>delay</w:t>
      </w:r>
      <w:proofErr w:type="spellEnd"/>
      <w:r w:rsidRPr="001A7425">
        <w:rPr>
          <w:rFonts w:ascii="Verdana" w:hAnsi="Verdana"/>
          <w:sz w:val="20"/>
        </w:rPr>
        <w:t>),</w:t>
      </w:r>
    </w:p>
    <w:p w:rsidR="00CF6750" w:rsidRPr="001A7425" w:rsidRDefault="00CF6750" w:rsidP="001A7425">
      <w:pPr>
        <w:pStyle w:val="Nagwek1"/>
        <w:numPr>
          <w:ilvl w:val="0"/>
          <w:numId w:val="48"/>
        </w:numPr>
        <w:spacing w:line="276" w:lineRule="auto"/>
        <w:rPr>
          <w:rFonts w:ascii="Verdana" w:hAnsi="Verdana"/>
          <w:sz w:val="20"/>
        </w:rPr>
      </w:pPr>
      <w:r w:rsidRPr="001A7425">
        <w:rPr>
          <w:rFonts w:ascii="Verdana" w:hAnsi="Verdana"/>
          <w:sz w:val="20"/>
        </w:rPr>
        <w:t xml:space="preserve">różnica opóźnień propagacji (ang. </w:t>
      </w:r>
      <w:proofErr w:type="spellStart"/>
      <w:r w:rsidRPr="001A7425">
        <w:rPr>
          <w:rFonts w:ascii="Verdana" w:hAnsi="Verdana"/>
          <w:sz w:val="20"/>
        </w:rPr>
        <w:t>Delay</w:t>
      </w:r>
      <w:proofErr w:type="spellEnd"/>
      <w:r w:rsidRPr="001A7425">
        <w:rPr>
          <w:rFonts w:ascii="Verdana" w:hAnsi="Verdana"/>
          <w:sz w:val="20"/>
        </w:rPr>
        <w:t xml:space="preserve"> </w:t>
      </w:r>
      <w:proofErr w:type="spellStart"/>
      <w:r w:rsidRPr="001A7425">
        <w:rPr>
          <w:rFonts w:ascii="Verdana" w:hAnsi="Verdana"/>
          <w:sz w:val="20"/>
        </w:rPr>
        <w:t>skew</w:t>
      </w:r>
      <w:proofErr w:type="spellEnd"/>
      <w:r w:rsidRPr="001A7425">
        <w:rPr>
          <w:rFonts w:ascii="Verdana" w:hAnsi="Verdana"/>
          <w:sz w:val="20"/>
        </w:rPr>
        <w:t>).</w:t>
      </w:r>
    </w:p>
    <w:p w:rsidR="003D0870" w:rsidRPr="001A7425" w:rsidRDefault="003D0870" w:rsidP="001A7425">
      <w:pPr>
        <w:spacing w:line="276" w:lineRule="auto"/>
        <w:rPr>
          <w:rFonts w:ascii="Verdana" w:hAnsi="Verdana"/>
        </w:rPr>
      </w:pPr>
    </w:p>
    <w:p w:rsidR="00CF6750" w:rsidRPr="001A7425" w:rsidRDefault="00CF6750" w:rsidP="001A7425">
      <w:pPr>
        <w:spacing w:line="276" w:lineRule="auto"/>
        <w:rPr>
          <w:rFonts w:ascii="Verdana" w:hAnsi="Verdana"/>
          <w:i/>
        </w:rPr>
      </w:pPr>
      <w:r w:rsidRPr="001A7425">
        <w:rPr>
          <w:rFonts w:ascii="Verdana" w:hAnsi="Verdana"/>
          <w:i/>
        </w:rPr>
        <w:t>Należy przeprowadzić pomiary w układzie pomiarowym typu „Permanent Link”. Pomiary musza spełniać wymogi kategorii 6.</w:t>
      </w:r>
    </w:p>
    <w:p w:rsidR="004A2C7B" w:rsidRPr="001A7425" w:rsidRDefault="004A2C7B" w:rsidP="001A7425">
      <w:pPr>
        <w:spacing w:line="276" w:lineRule="auto"/>
        <w:jc w:val="both"/>
        <w:rPr>
          <w:rFonts w:ascii="Verdana" w:hAnsi="Verdana"/>
          <w:i/>
        </w:rPr>
      </w:pPr>
    </w:p>
    <w:p w:rsidR="00996013" w:rsidRPr="001A7425" w:rsidRDefault="00151AEE" w:rsidP="001A7425">
      <w:pPr>
        <w:spacing w:line="276" w:lineRule="auto"/>
        <w:jc w:val="both"/>
        <w:rPr>
          <w:rFonts w:ascii="Verdana" w:hAnsi="Verdana"/>
          <w:b/>
          <w:i/>
          <w:u w:val="single"/>
        </w:rPr>
      </w:pPr>
      <w:proofErr w:type="gramStart"/>
      <w:r w:rsidRPr="001A7425">
        <w:rPr>
          <w:rFonts w:ascii="Verdana" w:hAnsi="Verdana"/>
          <w:b/>
          <w:i/>
          <w:u w:val="single"/>
        </w:rPr>
        <w:t xml:space="preserve">24.0. </w:t>
      </w:r>
      <w:r w:rsidR="00C74DBA" w:rsidRPr="001A7425">
        <w:rPr>
          <w:rFonts w:ascii="Verdana" w:hAnsi="Verdana"/>
          <w:b/>
          <w:i/>
          <w:u w:val="single"/>
        </w:rPr>
        <w:t xml:space="preserve"> KANALIZACJA</w:t>
      </w:r>
      <w:proofErr w:type="gramEnd"/>
      <w:r w:rsidR="00C74DBA" w:rsidRPr="001A7425">
        <w:rPr>
          <w:rFonts w:ascii="Verdana" w:hAnsi="Verdana"/>
          <w:b/>
          <w:i/>
          <w:u w:val="single"/>
        </w:rPr>
        <w:t xml:space="preserve"> TELETECHNICZNA.</w:t>
      </w:r>
      <w:r w:rsidR="00BB1FA5" w:rsidRPr="001A7425">
        <w:rPr>
          <w:rFonts w:ascii="Verdana" w:hAnsi="Verdana"/>
          <w:b/>
          <w:i/>
          <w:u w:val="single"/>
        </w:rPr>
        <w:t xml:space="preserve"> </w:t>
      </w:r>
    </w:p>
    <w:p w:rsidR="00996013" w:rsidRPr="001A7425" w:rsidRDefault="00996013" w:rsidP="001A7425">
      <w:pPr>
        <w:spacing w:line="276" w:lineRule="auto"/>
        <w:jc w:val="both"/>
        <w:rPr>
          <w:rFonts w:ascii="Verdana" w:hAnsi="Verdana"/>
        </w:rPr>
      </w:pPr>
    </w:p>
    <w:p w:rsidR="00996013" w:rsidRPr="001A7425" w:rsidRDefault="008203EE" w:rsidP="001A7425">
      <w:pPr>
        <w:spacing w:line="276" w:lineRule="auto"/>
        <w:jc w:val="both"/>
        <w:rPr>
          <w:rFonts w:ascii="Verdana" w:hAnsi="Verdana"/>
          <w:i/>
        </w:rPr>
      </w:pPr>
      <w:r w:rsidRPr="001A7425">
        <w:rPr>
          <w:rFonts w:ascii="Verdana" w:hAnsi="Verdana"/>
          <w:i/>
        </w:rPr>
        <w:t>Na terenie działki</w:t>
      </w:r>
      <w:r w:rsidR="006E7A4B" w:rsidRPr="001A7425">
        <w:rPr>
          <w:rFonts w:ascii="Verdana" w:hAnsi="Verdana"/>
          <w:i/>
        </w:rPr>
        <w:t>,</w:t>
      </w:r>
      <w:r w:rsidR="00D8378C" w:rsidRPr="001A7425">
        <w:rPr>
          <w:rFonts w:ascii="Verdana" w:hAnsi="Verdana"/>
          <w:i/>
        </w:rPr>
        <w:t xml:space="preserve"> pod kable do </w:t>
      </w:r>
      <w:r w:rsidR="0055301D" w:rsidRPr="001A7425">
        <w:rPr>
          <w:rFonts w:ascii="Verdana" w:hAnsi="Verdana"/>
          <w:i/>
        </w:rPr>
        <w:t>wideofonów</w:t>
      </w:r>
      <w:r w:rsidRPr="001A7425">
        <w:rPr>
          <w:rFonts w:ascii="Verdana" w:hAnsi="Verdana"/>
          <w:i/>
        </w:rPr>
        <w:t xml:space="preserve"> </w:t>
      </w:r>
      <w:r w:rsidR="006E7A4B" w:rsidRPr="001A7425">
        <w:rPr>
          <w:rFonts w:ascii="Verdana" w:hAnsi="Verdana"/>
          <w:i/>
        </w:rPr>
        <w:t>przewidziano kanalizację teletechn</w:t>
      </w:r>
      <w:r w:rsidR="004E7BA5" w:rsidRPr="001A7425">
        <w:rPr>
          <w:rFonts w:ascii="Verdana" w:hAnsi="Verdana"/>
          <w:i/>
        </w:rPr>
        <w:t xml:space="preserve">iczną. </w:t>
      </w:r>
      <w:r w:rsidR="00BE530F" w:rsidRPr="001A7425">
        <w:rPr>
          <w:rFonts w:ascii="Verdana" w:hAnsi="Verdana"/>
          <w:i/>
        </w:rPr>
        <w:t xml:space="preserve">Trasę kanalizacji pokazano na załączonym rysunku PT-IE-CP-01. </w:t>
      </w:r>
      <w:r w:rsidR="006C4874" w:rsidRPr="001A7425">
        <w:rPr>
          <w:rFonts w:ascii="Verdana" w:hAnsi="Verdana"/>
          <w:i/>
        </w:rPr>
        <w:t xml:space="preserve">Kanalizację zbudować z rur </w:t>
      </w:r>
      <w:r w:rsidR="00DF6308" w:rsidRPr="001A7425">
        <w:rPr>
          <w:rFonts w:ascii="Verdana" w:hAnsi="Verdana"/>
          <w:i/>
        </w:rPr>
        <w:t>t</w:t>
      </w:r>
      <w:r w:rsidR="00980660" w:rsidRPr="001A7425">
        <w:rPr>
          <w:rFonts w:ascii="Verdana" w:hAnsi="Verdana"/>
          <w:i/>
        </w:rPr>
        <w:t xml:space="preserve">ypu A75 o średnicy 75mm oraz studni kablowych </w:t>
      </w:r>
      <w:r w:rsidR="00610BED" w:rsidRPr="001A7425">
        <w:rPr>
          <w:rFonts w:ascii="Verdana" w:hAnsi="Verdana"/>
          <w:i/>
        </w:rPr>
        <w:t>z tworzywa typu KS63/80 o śre</w:t>
      </w:r>
      <w:r w:rsidR="00314640" w:rsidRPr="001A7425">
        <w:rPr>
          <w:rFonts w:ascii="Verdana" w:hAnsi="Verdana"/>
          <w:i/>
        </w:rPr>
        <w:t>d</w:t>
      </w:r>
      <w:r w:rsidR="00610BED" w:rsidRPr="001A7425">
        <w:rPr>
          <w:rFonts w:ascii="Verdana" w:hAnsi="Verdana"/>
          <w:i/>
        </w:rPr>
        <w:t xml:space="preserve">nicy </w:t>
      </w:r>
      <w:r w:rsidR="00314640" w:rsidRPr="001A7425">
        <w:rPr>
          <w:rFonts w:ascii="Verdana" w:hAnsi="Verdana"/>
          <w:i/>
        </w:rPr>
        <w:t>625mm i głębokości 750mm.</w:t>
      </w:r>
      <w:r w:rsidR="00004055" w:rsidRPr="001A7425">
        <w:rPr>
          <w:rFonts w:ascii="Verdana" w:hAnsi="Verdana"/>
          <w:i/>
        </w:rPr>
        <w:t xml:space="preserve">  Kanalizację wprowadzić do pomieszczenia technicznego </w:t>
      </w:r>
      <w:r w:rsidR="00314254" w:rsidRPr="001A7425">
        <w:rPr>
          <w:rFonts w:ascii="Verdana" w:hAnsi="Verdana"/>
          <w:i/>
        </w:rPr>
        <w:t>nr 0.6 na parterze budynku.</w:t>
      </w:r>
    </w:p>
    <w:p w:rsidR="00996013" w:rsidRPr="001A7425" w:rsidRDefault="00996013" w:rsidP="001A7425">
      <w:pPr>
        <w:spacing w:line="276" w:lineRule="auto"/>
        <w:jc w:val="both"/>
        <w:rPr>
          <w:rFonts w:ascii="Verdana" w:hAnsi="Verdana"/>
        </w:rPr>
      </w:pPr>
    </w:p>
    <w:p w:rsidR="002E2266" w:rsidRPr="001A7425" w:rsidRDefault="00151AEE" w:rsidP="001A7425">
      <w:pPr>
        <w:spacing w:line="276" w:lineRule="auto"/>
        <w:jc w:val="both"/>
        <w:rPr>
          <w:rFonts w:ascii="Verdana" w:hAnsi="Verdana"/>
          <w:b/>
          <w:i/>
          <w:u w:val="single"/>
        </w:rPr>
      </w:pPr>
      <w:r w:rsidRPr="001A7425">
        <w:rPr>
          <w:rFonts w:ascii="Verdana" w:hAnsi="Verdana"/>
          <w:b/>
          <w:i/>
          <w:u w:val="single"/>
        </w:rPr>
        <w:t>25</w:t>
      </w:r>
      <w:r w:rsidR="002E2266" w:rsidRPr="001A7425">
        <w:rPr>
          <w:rFonts w:ascii="Verdana" w:hAnsi="Verdana"/>
          <w:b/>
          <w:i/>
          <w:u w:val="single"/>
        </w:rPr>
        <w:t>.0. UWAGI KOŃCOWE.</w:t>
      </w:r>
    </w:p>
    <w:p w:rsidR="002E2266" w:rsidRPr="001A7425" w:rsidRDefault="002E2266" w:rsidP="001A7425">
      <w:pPr>
        <w:spacing w:line="276" w:lineRule="auto"/>
        <w:jc w:val="both"/>
        <w:rPr>
          <w:rFonts w:ascii="Verdana" w:hAnsi="Verdana"/>
          <w:b/>
          <w:i/>
          <w:u w:val="single"/>
        </w:rPr>
      </w:pPr>
    </w:p>
    <w:p w:rsidR="00C04435" w:rsidRPr="001A7425" w:rsidRDefault="00C04435" w:rsidP="001A7425">
      <w:pPr>
        <w:pStyle w:val="Tekstpodstawowy"/>
        <w:numPr>
          <w:ilvl w:val="0"/>
          <w:numId w:val="42"/>
        </w:numPr>
        <w:spacing w:line="276" w:lineRule="auto"/>
        <w:jc w:val="both"/>
        <w:rPr>
          <w:rFonts w:ascii="Verdana" w:hAnsi="Verdana"/>
          <w:i/>
          <w:sz w:val="20"/>
        </w:rPr>
      </w:pPr>
      <w:r w:rsidRPr="001A7425">
        <w:rPr>
          <w:rFonts w:ascii="Verdana" w:hAnsi="Verdana"/>
          <w:i/>
          <w:sz w:val="20"/>
        </w:rPr>
        <w:t xml:space="preserve">Całość     robót      wykonać     zgodnie    z    obowiązującymi    normami   </w:t>
      </w:r>
      <w:proofErr w:type="gramStart"/>
      <w:r w:rsidRPr="001A7425">
        <w:rPr>
          <w:rFonts w:ascii="Verdana" w:hAnsi="Verdana"/>
          <w:i/>
          <w:sz w:val="20"/>
        </w:rPr>
        <w:t>przepisami  i</w:t>
      </w:r>
      <w:proofErr w:type="gramEnd"/>
      <w:r w:rsidRPr="001A7425">
        <w:rPr>
          <w:rFonts w:ascii="Verdana" w:hAnsi="Verdana"/>
          <w:i/>
          <w:sz w:val="20"/>
        </w:rPr>
        <w:t xml:space="preserve">   zarządzeniami.  </w:t>
      </w:r>
    </w:p>
    <w:p w:rsidR="00C04435" w:rsidRPr="001A7425" w:rsidRDefault="00C04435" w:rsidP="001A7425">
      <w:pPr>
        <w:pStyle w:val="Tekstpodstawowy"/>
        <w:numPr>
          <w:ilvl w:val="0"/>
          <w:numId w:val="42"/>
        </w:numPr>
        <w:spacing w:line="276" w:lineRule="auto"/>
        <w:jc w:val="both"/>
        <w:rPr>
          <w:rFonts w:ascii="Verdana" w:hAnsi="Verdana"/>
          <w:i/>
          <w:iCs/>
          <w:sz w:val="20"/>
        </w:rPr>
      </w:pPr>
      <w:proofErr w:type="gramStart"/>
      <w:r w:rsidRPr="001A7425">
        <w:rPr>
          <w:rFonts w:ascii="Verdana" w:hAnsi="Verdana"/>
          <w:i/>
          <w:sz w:val="20"/>
        </w:rPr>
        <w:t>Przy  wykonawstwie</w:t>
      </w:r>
      <w:proofErr w:type="gramEnd"/>
      <w:r w:rsidRPr="001A7425">
        <w:rPr>
          <w:rFonts w:ascii="Verdana" w:hAnsi="Verdana"/>
          <w:i/>
          <w:sz w:val="20"/>
        </w:rPr>
        <w:t xml:space="preserve"> robót  zachować  ostrożność  i  przestrzegać  przepisy BHP.</w:t>
      </w:r>
    </w:p>
    <w:p w:rsidR="008E759B" w:rsidRPr="001A7425" w:rsidRDefault="00B32FB2" w:rsidP="001A7425">
      <w:pPr>
        <w:pStyle w:val="Tekstpodstawowy"/>
        <w:numPr>
          <w:ilvl w:val="0"/>
          <w:numId w:val="42"/>
        </w:numPr>
        <w:spacing w:line="276" w:lineRule="auto"/>
        <w:jc w:val="both"/>
        <w:rPr>
          <w:rFonts w:ascii="Verdana" w:hAnsi="Verdana"/>
          <w:i/>
          <w:iCs/>
          <w:sz w:val="20"/>
        </w:rPr>
      </w:pPr>
      <w:proofErr w:type="gramStart"/>
      <w:r w:rsidRPr="001A7425">
        <w:rPr>
          <w:rFonts w:ascii="Verdana" w:hAnsi="Verdana"/>
          <w:i/>
          <w:sz w:val="20"/>
        </w:rPr>
        <w:t>Po  zakończeniu</w:t>
      </w:r>
      <w:proofErr w:type="gramEnd"/>
      <w:r w:rsidRPr="001A7425">
        <w:rPr>
          <w:rFonts w:ascii="Verdana" w:hAnsi="Verdana"/>
          <w:i/>
          <w:sz w:val="20"/>
        </w:rPr>
        <w:t xml:space="preserve">  robót  wykonać  pomiary  zgodnie  z  obowiązującymi  przepisami.  Wyniki   </w:t>
      </w:r>
    </w:p>
    <w:p w:rsidR="00996013" w:rsidRPr="001A7425" w:rsidRDefault="008E759B" w:rsidP="001A7425">
      <w:pPr>
        <w:pStyle w:val="Tekstpodstawowy"/>
        <w:spacing w:line="276" w:lineRule="auto"/>
        <w:ind w:left="360"/>
        <w:jc w:val="both"/>
        <w:rPr>
          <w:rFonts w:ascii="Verdana" w:hAnsi="Verdana"/>
          <w:i/>
          <w:sz w:val="20"/>
        </w:rPr>
      </w:pPr>
      <w:r w:rsidRPr="001A7425">
        <w:rPr>
          <w:rFonts w:ascii="Verdana" w:hAnsi="Verdana"/>
          <w:i/>
          <w:sz w:val="20"/>
        </w:rPr>
        <w:t xml:space="preserve">      </w:t>
      </w:r>
      <w:r w:rsidR="00B32FB2" w:rsidRPr="001A7425">
        <w:rPr>
          <w:rFonts w:ascii="Verdana" w:hAnsi="Verdana"/>
          <w:i/>
          <w:sz w:val="20"/>
        </w:rPr>
        <w:t xml:space="preserve"> </w:t>
      </w:r>
      <w:proofErr w:type="gramStart"/>
      <w:r w:rsidR="00B32FB2" w:rsidRPr="001A7425">
        <w:rPr>
          <w:rFonts w:ascii="Verdana" w:hAnsi="Verdana"/>
          <w:i/>
          <w:sz w:val="20"/>
        </w:rPr>
        <w:t>pomiarów  zaprotokółować</w:t>
      </w:r>
      <w:proofErr w:type="gramEnd"/>
      <w:r w:rsidR="00B32FB2" w:rsidRPr="001A7425">
        <w:rPr>
          <w:rFonts w:ascii="Verdana" w:hAnsi="Verdana"/>
          <w:i/>
          <w:sz w:val="20"/>
        </w:rPr>
        <w:t xml:space="preserve">. </w:t>
      </w:r>
    </w:p>
    <w:p w:rsidR="008E759B" w:rsidRPr="001A7425" w:rsidRDefault="008E759B" w:rsidP="00576E10">
      <w:pPr>
        <w:pStyle w:val="Tekstpodstawowy"/>
        <w:pageBreakBefore/>
        <w:numPr>
          <w:ilvl w:val="0"/>
          <w:numId w:val="46"/>
        </w:numPr>
        <w:spacing w:line="276" w:lineRule="auto"/>
        <w:ind w:left="714" w:hanging="357"/>
        <w:jc w:val="both"/>
        <w:rPr>
          <w:rFonts w:ascii="Verdana" w:hAnsi="Verdana"/>
          <w:i/>
          <w:iCs/>
          <w:sz w:val="20"/>
        </w:rPr>
      </w:pPr>
      <w:r w:rsidRPr="001A7425">
        <w:rPr>
          <w:rFonts w:ascii="Verdana" w:hAnsi="Verdana"/>
          <w:i/>
          <w:sz w:val="20"/>
        </w:rPr>
        <w:lastRenderedPageBreak/>
        <w:t>Wszystkie podane w projekcie materiały</w:t>
      </w:r>
      <w:r w:rsidR="002C78F1" w:rsidRPr="001A7425">
        <w:rPr>
          <w:rFonts w:ascii="Verdana" w:hAnsi="Verdana"/>
          <w:i/>
          <w:sz w:val="20"/>
        </w:rPr>
        <w:t xml:space="preserve"> oraz producentów</w:t>
      </w:r>
      <w:r w:rsidRPr="001A7425">
        <w:rPr>
          <w:rFonts w:ascii="Verdana" w:hAnsi="Verdana"/>
          <w:i/>
          <w:sz w:val="20"/>
        </w:rPr>
        <w:t xml:space="preserve"> należy traktować </w:t>
      </w:r>
      <w:r w:rsidR="002C78F1" w:rsidRPr="001A7425">
        <w:rPr>
          <w:rFonts w:ascii="Verdana" w:hAnsi="Verdana"/>
          <w:i/>
          <w:sz w:val="20"/>
        </w:rPr>
        <w:t xml:space="preserve">jako przykładowe. Wskazane </w:t>
      </w:r>
      <w:r w:rsidR="00293F37" w:rsidRPr="001A7425">
        <w:rPr>
          <w:rFonts w:ascii="Verdana" w:hAnsi="Verdana"/>
          <w:i/>
          <w:sz w:val="20"/>
        </w:rPr>
        <w:t>materiały można zastąpić innymi pod warunkiem, że b</w:t>
      </w:r>
      <w:r w:rsidR="00AF1909" w:rsidRPr="001A7425">
        <w:rPr>
          <w:rFonts w:ascii="Verdana" w:hAnsi="Verdana"/>
          <w:i/>
          <w:sz w:val="20"/>
        </w:rPr>
        <w:t>ędą spełniały wy</w:t>
      </w:r>
      <w:r w:rsidR="00293F37" w:rsidRPr="001A7425">
        <w:rPr>
          <w:rFonts w:ascii="Verdana" w:hAnsi="Verdana"/>
          <w:i/>
          <w:sz w:val="20"/>
        </w:rPr>
        <w:t xml:space="preserve">znaczoną </w:t>
      </w:r>
      <w:r w:rsidR="0093102D" w:rsidRPr="001A7425">
        <w:rPr>
          <w:rFonts w:ascii="Verdana" w:hAnsi="Verdana"/>
          <w:i/>
          <w:sz w:val="20"/>
        </w:rPr>
        <w:t>im funkcję, będą posiadały równorzędne lub lepsze parametry techniczne</w:t>
      </w:r>
      <w:r w:rsidR="007C1040" w:rsidRPr="001A7425">
        <w:rPr>
          <w:rFonts w:ascii="Verdana" w:hAnsi="Verdana"/>
          <w:i/>
          <w:sz w:val="20"/>
        </w:rPr>
        <w:t xml:space="preserve"> oraz </w:t>
      </w:r>
      <w:r w:rsidR="001318B3" w:rsidRPr="001A7425">
        <w:rPr>
          <w:rFonts w:ascii="Verdana" w:hAnsi="Verdana"/>
          <w:i/>
          <w:sz w:val="20"/>
        </w:rPr>
        <w:t xml:space="preserve">nie gorszą jakość. </w:t>
      </w:r>
      <w:r w:rsidR="00913AAE" w:rsidRPr="001A7425">
        <w:rPr>
          <w:rFonts w:ascii="Verdana" w:hAnsi="Verdana"/>
          <w:i/>
          <w:sz w:val="20"/>
        </w:rPr>
        <w:t>Na zamianę p</w:t>
      </w:r>
      <w:r w:rsidR="00215A4D" w:rsidRPr="001A7425">
        <w:rPr>
          <w:rFonts w:ascii="Verdana" w:hAnsi="Verdana"/>
          <w:i/>
          <w:sz w:val="20"/>
        </w:rPr>
        <w:t xml:space="preserve">rzyjętych w </w:t>
      </w:r>
      <w:proofErr w:type="gramStart"/>
      <w:r w:rsidR="00215A4D" w:rsidRPr="001A7425">
        <w:rPr>
          <w:rFonts w:ascii="Verdana" w:hAnsi="Verdana"/>
          <w:i/>
          <w:sz w:val="20"/>
        </w:rPr>
        <w:t>projekcie  materiałów</w:t>
      </w:r>
      <w:proofErr w:type="gramEnd"/>
      <w:r w:rsidR="00215A4D" w:rsidRPr="001A7425">
        <w:rPr>
          <w:rFonts w:ascii="Verdana" w:hAnsi="Verdana"/>
          <w:i/>
          <w:sz w:val="20"/>
        </w:rPr>
        <w:t xml:space="preserve"> należy uzyskać akceptację</w:t>
      </w:r>
      <w:r w:rsidR="007D7676" w:rsidRPr="001A7425">
        <w:rPr>
          <w:rFonts w:ascii="Verdana" w:hAnsi="Verdana"/>
          <w:i/>
          <w:sz w:val="20"/>
        </w:rPr>
        <w:t xml:space="preserve"> przedstawiciela Inwestora, na przykład</w:t>
      </w:r>
      <w:r w:rsidR="00215A4D" w:rsidRPr="001A7425">
        <w:rPr>
          <w:rFonts w:ascii="Verdana" w:hAnsi="Verdana"/>
          <w:i/>
          <w:sz w:val="20"/>
        </w:rPr>
        <w:t xml:space="preserve"> in</w:t>
      </w:r>
      <w:r w:rsidR="007D7676" w:rsidRPr="001A7425">
        <w:rPr>
          <w:rFonts w:ascii="Verdana" w:hAnsi="Verdana"/>
          <w:i/>
          <w:sz w:val="20"/>
        </w:rPr>
        <w:t>spektora nadzoru.</w:t>
      </w:r>
    </w:p>
    <w:p w:rsidR="00996013" w:rsidRPr="001A7425" w:rsidRDefault="00996013" w:rsidP="001A7425">
      <w:pPr>
        <w:spacing w:line="276" w:lineRule="auto"/>
        <w:jc w:val="both"/>
        <w:rPr>
          <w:rFonts w:ascii="Verdana" w:hAnsi="Verdana"/>
        </w:rPr>
      </w:pPr>
    </w:p>
    <w:p w:rsidR="00C462DB" w:rsidRPr="001A7425" w:rsidRDefault="009D4D25" w:rsidP="00576E10">
      <w:pPr>
        <w:spacing w:line="276" w:lineRule="auto"/>
        <w:rPr>
          <w:rFonts w:ascii="Verdana" w:hAnsi="Verdana"/>
          <w:b/>
          <w:i/>
          <w:u w:val="single"/>
        </w:rPr>
      </w:pPr>
      <w:proofErr w:type="gramStart"/>
      <w:r w:rsidRPr="001A7425">
        <w:rPr>
          <w:rFonts w:ascii="Verdana" w:hAnsi="Verdana"/>
          <w:b/>
          <w:i/>
          <w:u w:val="single"/>
        </w:rPr>
        <w:t>26</w:t>
      </w:r>
      <w:r w:rsidR="00C74DBA" w:rsidRPr="001A7425">
        <w:rPr>
          <w:rFonts w:ascii="Verdana" w:hAnsi="Verdana"/>
          <w:b/>
          <w:i/>
          <w:u w:val="single"/>
        </w:rPr>
        <w:t xml:space="preserve">.0.  </w:t>
      </w:r>
      <w:r w:rsidR="00244A0D" w:rsidRPr="001A7425">
        <w:rPr>
          <w:rFonts w:ascii="Verdana" w:hAnsi="Verdana"/>
          <w:b/>
          <w:i/>
          <w:u w:val="single"/>
        </w:rPr>
        <w:t>OBLICZENIA</w:t>
      </w:r>
      <w:proofErr w:type="gramEnd"/>
      <w:r w:rsidR="00244A0D" w:rsidRPr="001A7425">
        <w:rPr>
          <w:rFonts w:ascii="Verdana" w:hAnsi="Verdana"/>
          <w:b/>
          <w:i/>
          <w:u w:val="single"/>
        </w:rPr>
        <w:t xml:space="preserve"> TECHNICZNE.</w:t>
      </w:r>
    </w:p>
    <w:p w:rsidR="005470AD" w:rsidRPr="001A7425" w:rsidRDefault="005470AD" w:rsidP="001A7425">
      <w:pPr>
        <w:spacing w:line="276" w:lineRule="auto"/>
        <w:rPr>
          <w:rFonts w:ascii="Verdana" w:hAnsi="Verdana"/>
        </w:rPr>
      </w:pPr>
    </w:p>
    <w:p w:rsidR="007A5504" w:rsidRPr="001A7425" w:rsidRDefault="007A5504" w:rsidP="001A7425">
      <w:pPr>
        <w:spacing w:line="276" w:lineRule="auto"/>
        <w:rPr>
          <w:rFonts w:ascii="Verdana" w:hAnsi="Verdana"/>
          <w:b/>
          <w:i/>
          <w:iCs/>
          <w:u w:val="single"/>
        </w:rPr>
      </w:pPr>
      <w:r w:rsidRPr="001A7425">
        <w:rPr>
          <w:rFonts w:ascii="Verdana" w:hAnsi="Verdana"/>
          <w:i/>
          <w:iCs/>
          <w:u w:val="single"/>
        </w:rPr>
        <w:t>2</w:t>
      </w:r>
      <w:r w:rsidR="003D0870" w:rsidRPr="001A7425">
        <w:rPr>
          <w:rFonts w:ascii="Verdana" w:hAnsi="Verdana"/>
          <w:i/>
          <w:iCs/>
          <w:u w:val="single"/>
        </w:rPr>
        <w:t>6</w:t>
      </w:r>
      <w:r w:rsidR="00181B39" w:rsidRPr="001A7425">
        <w:rPr>
          <w:rFonts w:ascii="Verdana" w:hAnsi="Verdana"/>
          <w:i/>
          <w:iCs/>
          <w:u w:val="single"/>
        </w:rPr>
        <w:t>.1</w:t>
      </w:r>
      <w:r w:rsidRPr="001A7425">
        <w:rPr>
          <w:rFonts w:ascii="Verdana" w:hAnsi="Verdana"/>
          <w:i/>
          <w:iCs/>
          <w:u w:val="single"/>
        </w:rPr>
        <w:t>. Dobór linii kablowej</w:t>
      </w:r>
      <w:r w:rsidRPr="001A7425">
        <w:rPr>
          <w:rFonts w:ascii="Verdana" w:hAnsi="Verdana"/>
          <w:b/>
          <w:i/>
          <w:iCs/>
          <w:u w:val="single"/>
        </w:rPr>
        <w:t>.</w:t>
      </w:r>
    </w:p>
    <w:p w:rsidR="007A5504" w:rsidRPr="001A7425" w:rsidRDefault="00181B39" w:rsidP="001A7425">
      <w:pPr>
        <w:spacing w:line="276" w:lineRule="auto"/>
        <w:rPr>
          <w:rFonts w:ascii="Verdana" w:hAnsi="Verdana"/>
          <w:i/>
          <w:iCs/>
        </w:rPr>
      </w:pPr>
      <w:r w:rsidRPr="001A7425">
        <w:rPr>
          <w:rFonts w:ascii="Verdana" w:hAnsi="Verdana"/>
          <w:i/>
          <w:iCs/>
        </w:rPr>
        <w:t>Prz</w:t>
      </w:r>
      <w:r w:rsidR="00565A28" w:rsidRPr="001A7425">
        <w:rPr>
          <w:rFonts w:ascii="Verdana" w:hAnsi="Verdana"/>
          <w:i/>
          <w:iCs/>
        </w:rPr>
        <w:t>yłącze kablowe od złącza ZK1-1Pp do rozdzielnicy głównej RG2 wykonane będzie kablem YKXS4x50mm</w:t>
      </w:r>
      <w:r w:rsidR="00565A28" w:rsidRPr="001A7425">
        <w:rPr>
          <w:rFonts w:ascii="Verdana" w:hAnsi="Verdana"/>
          <w:i/>
          <w:iCs/>
          <w:vertAlign w:val="superscript"/>
        </w:rPr>
        <w:t>2</w:t>
      </w:r>
      <w:r w:rsidR="00565A28" w:rsidRPr="001A7425">
        <w:rPr>
          <w:rFonts w:ascii="Verdana" w:hAnsi="Verdana"/>
          <w:i/>
          <w:iCs/>
        </w:rPr>
        <w:t>.</w:t>
      </w:r>
    </w:p>
    <w:p w:rsidR="007A5504" w:rsidRPr="001A7425" w:rsidRDefault="007A5504" w:rsidP="001A7425">
      <w:pPr>
        <w:pStyle w:val="ATak"/>
        <w:spacing w:line="276" w:lineRule="auto"/>
        <w:ind w:left="0" w:firstLine="0"/>
        <w:rPr>
          <w:sz w:val="20"/>
          <w:szCs w:val="20"/>
        </w:rPr>
      </w:pPr>
      <w:r w:rsidRPr="001A7425">
        <w:rPr>
          <w:sz w:val="20"/>
          <w:szCs w:val="20"/>
        </w:rPr>
        <w:t xml:space="preserve">Dobrany kabel musi </w:t>
      </w:r>
      <w:proofErr w:type="gramStart"/>
      <w:r w:rsidRPr="001A7425">
        <w:rPr>
          <w:sz w:val="20"/>
          <w:szCs w:val="20"/>
        </w:rPr>
        <w:t>spełniać  wymagania</w:t>
      </w:r>
      <w:proofErr w:type="gramEnd"/>
      <w:r w:rsidRPr="001A7425">
        <w:rPr>
          <w:sz w:val="20"/>
          <w:szCs w:val="20"/>
        </w:rPr>
        <w:t xml:space="preserve"> wg PN-IEC60364-4-43</w:t>
      </w:r>
    </w:p>
    <w:p w:rsidR="007A5504" w:rsidRPr="001A7425" w:rsidRDefault="007A5504" w:rsidP="001A7425">
      <w:pPr>
        <w:widowControl w:val="0"/>
        <w:shd w:val="clear" w:color="auto" w:fill="FFFFFF"/>
        <w:autoSpaceDE w:val="0"/>
        <w:autoSpaceDN w:val="0"/>
        <w:adjustRightInd w:val="0"/>
        <w:spacing w:line="276" w:lineRule="auto"/>
        <w:rPr>
          <w:rFonts w:ascii="Verdana" w:hAnsi="Verdana"/>
          <w:i/>
          <w:spacing w:val="-14"/>
        </w:rPr>
      </w:pPr>
    </w:p>
    <w:p w:rsidR="007A5504" w:rsidRPr="001A7425" w:rsidRDefault="007A5504" w:rsidP="001A7425">
      <w:pPr>
        <w:pStyle w:val="ATak"/>
        <w:spacing w:line="276" w:lineRule="auto"/>
        <w:ind w:left="708" w:firstLine="235"/>
        <w:jc w:val="center"/>
        <w:rPr>
          <w:sz w:val="20"/>
          <w:szCs w:val="20"/>
        </w:rPr>
      </w:pPr>
      <w:proofErr w:type="gramStart"/>
      <w:r w:rsidRPr="001A7425">
        <w:rPr>
          <w:sz w:val="20"/>
          <w:szCs w:val="20"/>
        </w:rPr>
        <w:t>I</w:t>
      </w:r>
      <w:r w:rsidRPr="001A7425">
        <w:rPr>
          <w:sz w:val="20"/>
          <w:szCs w:val="20"/>
          <w:vertAlign w:val="subscript"/>
        </w:rPr>
        <w:t>B</w:t>
      </w:r>
      <w:r w:rsidRPr="001A7425">
        <w:rPr>
          <w:sz w:val="20"/>
          <w:szCs w:val="20"/>
        </w:rPr>
        <w:t xml:space="preserve">  ≤</w:t>
      </w:r>
      <w:proofErr w:type="gramEnd"/>
      <w:r w:rsidRPr="001A7425">
        <w:rPr>
          <w:sz w:val="20"/>
          <w:szCs w:val="20"/>
        </w:rPr>
        <w:t xml:space="preserve"> I</w:t>
      </w:r>
      <w:r w:rsidRPr="001A7425">
        <w:rPr>
          <w:sz w:val="20"/>
          <w:szCs w:val="20"/>
          <w:vertAlign w:val="subscript"/>
        </w:rPr>
        <w:t xml:space="preserve">n </w:t>
      </w:r>
      <w:r w:rsidRPr="001A7425">
        <w:rPr>
          <w:sz w:val="20"/>
          <w:szCs w:val="20"/>
        </w:rPr>
        <w:t xml:space="preserve"> ≤  I</w:t>
      </w:r>
      <w:r w:rsidRPr="001A7425">
        <w:rPr>
          <w:sz w:val="20"/>
          <w:szCs w:val="20"/>
          <w:vertAlign w:val="subscript"/>
        </w:rPr>
        <w:t>z</w:t>
      </w:r>
    </w:p>
    <w:p w:rsidR="007A5504" w:rsidRPr="001A7425" w:rsidRDefault="007A5504" w:rsidP="001A7425">
      <w:pPr>
        <w:pStyle w:val="ATak"/>
        <w:spacing w:line="276" w:lineRule="auto"/>
        <w:ind w:firstLine="470"/>
        <w:jc w:val="center"/>
        <w:rPr>
          <w:smallCaps/>
          <w:spacing w:val="2"/>
          <w:sz w:val="20"/>
          <w:szCs w:val="20"/>
          <w:vertAlign w:val="subscript"/>
        </w:rPr>
      </w:pPr>
      <w:r w:rsidRPr="001A7425">
        <w:rPr>
          <w:smallCaps/>
          <w:spacing w:val="2"/>
          <w:sz w:val="20"/>
          <w:szCs w:val="20"/>
        </w:rPr>
        <w:t>I</w:t>
      </w:r>
      <w:proofErr w:type="gramStart"/>
      <w:r w:rsidRPr="001A7425">
        <w:rPr>
          <w:smallCaps/>
          <w:spacing w:val="2"/>
          <w:sz w:val="20"/>
          <w:szCs w:val="20"/>
          <w:vertAlign w:val="subscript"/>
        </w:rPr>
        <w:t>2</w:t>
      </w:r>
      <w:r w:rsidR="00895418" w:rsidRPr="001A7425">
        <w:rPr>
          <w:smallCaps/>
          <w:spacing w:val="2"/>
          <w:sz w:val="20"/>
          <w:szCs w:val="20"/>
        </w:rPr>
        <w:t xml:space="preserve">  ≤</w:t>
      </w:r>
      <w:proofErr w:type="gramEnd"/>
      <w:r w:rsidR="00895418" w:rsidRPr="001A7425">
        <w:rPr>
          <w:smallCaps/>
          <w:spacing w:val="2"/>
          <w:sz w:val="20"/>
          <w:szCs w:val="20"/>
        </w:rPr>
        <w:t xml:space="preserve"> 1,45</w:t>
      </w:r>
      <w:r w:rsidRPr="001A7425">
        <w:rPr>
          <w:smallCaps/>
          <w:spacing w:val="2"/>
          <w:sz w:val="20"/>
          <w:szCs w:val="20"/>
        </w:rPr>
        <w:t>·I</w:t>
      </w:r>
      <w:r w:rsidRPr="001A7425">
        <w:rPr>
          <w:smallCaps/>
          <w:spacing w:val="2"/>
          <w:sz w:val="20"/>
          <w:szCs w:val="20"/>
          <w:vertAlign w:val="subscript"/>
        </w:rPr>
        <w:t>ż</w:t>
      </w:r>
    </w:p>
    <w:p w:rsidR="007A5504" w:rsidRPr="001A7425" w:rsidRDefault="007A5504" w:rsidP="001A7425">
      <w:pPr>
        <w:widowControl w:val="0"/>
        <w:shd w:val="clear" w:color="auto" w:fill="FFFFFF"/>
        <w:autoSpaceDE w:val="0"/>
        <w:autoSpaceDN w:val="0"/>
        <w:adjustRightInd w:val="0"/>
        <w:spacing w:line="276" w:lineRule="auto"/>
        <w:jc w:val="center"/>
        <w:rPr>
          <w:rFonts w:ascii="Verdana" w:hAnsi="Verdana"/>
          <w:i/>
          <w:smallCaps/>
          <w:spacing w:val="2"/>
        </w:rPr>
      </w:pPr>
    </w:p>
    <w:p w:rsidR="007A5504" w:rsidRPr="001A7425" w:rsidRDefault="007A5504" w:rsidP="001A7425">
      <w:pPr>
        <w:pStyle w:val="ATak"/>
        <w:spacing w:line="276" w:lineRule="auto"/>
        <w:rPr>
          <w:sz w:val="20"/>
          <w:szCs w:val="20"/>
        </w:rPr>
      </w:pPr>
      <w:r w:rsidRPr="001A7425">
        <w:rPr>
          <w:smallCaps/>
          <w:sz w:val="20"/>
          <w:szCs w:val="20"/>
        </w:rPr>
        <w:t xml:space="preserve">              </w:t>
      </w:r>
      <w:proofErr w:type="spellStart"/>
      <w:r w:rsidRPr="001A7425">
        <w:rPr>
          <w:smallCaps/>
          <w:sz w:val="20"/>
          <w:szCs w:val="20"/>
        </w:rPr>
        <w:t>I</w:t>
      </w:r>
      <w:r w:rsidRPr="001A7425">
        <w:rPr>
          <w:smallCaps/>
          <w:sz w:val="20"/>
          <w:szCs w:val="20"/>
          <w:vertAlign w:val="subscript"/>
        </w:rPr>
        <w:t>b</w:t>
      </w:r>
      <w:proofErr w:type="spellEnd"/>
      <w:r w:rsidRPr="001A7425">
        <w:rPr>
          <w:smallCaps/>
          <w:sz w:val="20"/>
          <w:szCs w:val="20"/>
        </w:rPr>
        <w:t xml:space="preserve"> - </w:t>
      </w:r>
      <w:r w:rsidRPr="001A7425">
        <w:rPr>
          <w:sz w:val="20"/>
          <w:szCs w:val="20"/>
        </w:rPr>
        <w:t xml:space="preserve">prąd obliczeniowy w obwodzie elektrycznym   </w:t>
      </w:r>
    </w:p>
    <w:p w:rsidR="007A5504" w:rsidRPr="001A7425" w:rsidRDefault="007A5504" w:rsidP="001A7425">
      <w:pPr>
        <w:pStyle w:val="ATak"/>
        <w:spacing w:line="276" w:lineRule="auto"/>
        <w:rPr>
          <w:spacing w:val="1"/>
          <w:sz w:val="20"/>
          <w:szCs w:val="20"/>
        </w:rPr>
      </w:pPr>
      <w:r w:rsidRPr="001A7425">
        <w:rPr>
          <w:spacing w:val="1"/>
          <w:sz w:val="20"/>
          <w:szCs w:val="20"/>
        </w:rPr>
        <w:t xml:space="preserve">           I</w:t>
      </w:r>
      <w:r w:rsidRPr="001A7425">
        <w:rPr>
          <w:spacing w:val="1"/>
          <w:sz w:val="20"/>
          <w:szCs w:val="20"/>
          <w:vertAlign w:val="subscript"/>
        </w:rPr>
        <w:t>z</w:t>
      </w:r>
      <w:r w:rsidRPr="001A7425">
        <w:rPr>
          <w:spacing w:val="1"/>
          <w:sz w:val="20"/>
          <w:szCs w:val="20"/>
        </w:rPr>
        <w:t xml:space="preserve"> - obciążalność prądowa długotrwała przewodu </w:t>
      </w:r>
    </w:p>
    <w:p w:rsidR="007A5504" w:rsidRPr="001A7425" w:rsidRDefault="007A5504" w:rsidP="001A7425">
      <w:pPr>
        <w:pStyle w:val="ATak"/>
        <w:spacing w:line="276" w:lineRule="auto"/>
        <w:rPr>
          <w:spacing w:val="-1"/>
          <w:sz w:val="20"/>
          <w:szCs w:val="20"/>
        </w:rPr>
      </w:pPr>
      <w:r w:rsidRPr="001A7425">
        <w:rPr>
          <w:spacing w:val="-1"/>
          <w:sz w:val="20"/>
          <w:szCs w:val="20"/>
        </w:rPr>
        <w:t xml:space="preserve">           I</w:t>
      </w:r>
      <w:r w:rsidRPr="001A7425">
        <w:rPr>
          <w:spacing w:val="-1"/>
          <w:sz w:val="20"/>
          <w:szCs w:val="20"/>
          <w:vertAlign w:val="subscript"/>
        </w:rPr>
        <w:t>n</w:t>
      </w:r>
      <w:r w:rsidRPr="001A7425">
        <w:rPr>
          <w:spacing w:val="-1"/>
          <w:sz w:val="20"/>
          <w:szCs w:val="20"/>
        </w:rPr>
        <w:t>- prąd znamionowy urządzenia zabezpieczającego</w:t>
      </w:r>
    </w:p>
    <w:p w:rsidR="007A5504" w:rsidRPr="001A7425" w:rsidRDefault="007A5504" w:rsidP="001A7425">
      <w:pPr>
        <w:pStyle w:val="ATak"/>
        <w:spacing w:line="276" w:lineRule="auto"/>
        <w:ind w:left="0" w:firstLine="0"/>
        <w:rPr>
          <w:sz w:val="20"/>
          <w:szCs w:val="20"/>
        </w:rPr>
      </w:pPr>
      <w:r w:rsidRPr="001A7425">
        <w:rPr>
          <w:spacing w:val="-1"/>
          <w:sz w:val="20"/>
          <w:szCs w:val="20"/>
        </w:rPr>
        <w:t xml:space="preserve">                    </w:t>
      </w:r>
      <w:r w:rsidRPr="001A7425">
        <w:rPr>
          <w:iCs/>
          <w:spacing w:val="1"/>
          <w:sz w:val="20"/>
          <w:szCs w:val="20"/>
        </w:rPr>
        <w:t>I</w:t>
      </w:r>
      <w:r w:rsidRPr="001A7425">
        <w:rPr>
          <w:iCs/>
          <w:spacing w:val="1"/>
          <w:sz w:val="20"/>
          <w:szCs w:val="20"/>
          <w:vertAlign w:val="subscript"/>
        </w:rPr>
        <w:t>2</w:t>
      </w:r>
      <w:r w:rsidRPr="001A7425">
        <w:rPr>
          <w:iCs/>
          <w:spacing w:val="1"/>
          <w:sz w:val="20"/>
          <w:szCs w:val="20"/>
        </w:rPr>
        <w:t xml:space="preserve"> - </w:t>
      </w:r>
      <w:r w:rsidRPr="001A7425">
        <w:rPr>
          <w:spacing w:val="1"/>
          <w:sz w:val="20"/>
          <w:szCs w:val="20"/>
        </w:rPr>
        <w:t>prąd zadziałania urządzenia zabezpieczającego</w:t>
      </w:r>
    </w:p>
    <w:p w:rsidR="007A5504" w:rsidRPr="001A7425" w:rsidRDefault="007A5504" w:rsidP="001A7425">
      <w:pPr>
        <w:widowControl w:val="0"/>
        <w:shd w:val="clear" w:color="auto" w:fill="FFFFFF"/>
        <w:autoSpaceDE w:val="0"/>
        <w:autoSpaceDN w:val="0"/>
        <w:adjustRightInd w:val="0"/>
        <w:spacing w:line="276" w:lineRule="auto"/>
        <w:rPr>
          <w:rFonts w:ascii="Verdana" w:hAnsi="Verdana"/>
          <w:i/>
          <w:color w:val="FF0000"/>
          <w:spacing w:val="-2"/>
        </w:rPr>
      </w:pPr>
    </w:p>
    <w:p w:rsidR="007A5504" w:rsidRPr="00576E10" w:rsidRDefault="007A5504" w:rsidP="00CA5DE7">
      <w:pPr>
        <w:pStyle w:val="ATak"/>
        <w:spacing w:line="276" w:lineRule="auto"/>
        <w:ind w:left="0" w:firstLine="0"/>
        <w:jc w:val="center"/>
        <w:rPr>
          <w:sz w:val="20"/>
          <w:szCs w:val="20"/>
        </w:rPr>
      </w:pPr>
      <w:r w:rsidRPr="00576E10">
        <w:rPr>
          <w:sz w:val="20"/>
          <w:szCs w:val="20"/>
        </w:rPr>
        <w:t>I</w:t>
      </w:r>
      <w:r w:rsidRPr="00576E10">
        <w:rPr>
          <w:sz w:val="20"/>
          <w:szCs w:val="20"/>
          <w:vertAlign w:val="subscript"/>
        </w:rPr>
        <w:t>B</w:t>
      </w:r>
      <w:r w:rsidRPr="00576E10">
        <w:rPr>
          <w:sz w:val="20"/>
          <w:szCs w:val="20"/>
        </w:rPr>
        <w:t xml:space="preserve">= </w:t>
      </w:r>
      <w:r w:rsidR="00290962" w:rsidRPr="00576E10">
        <w:rPr>
          <w:sz w:val="20"/>
          <w:szCs w:val="20"/>
        </w:rPr>
        <w:t>55,0</w:t>
      </w:r>
      <w:r w:rsidRPr="00576E10">
        <w:rPr>
          <w:sz w:val="20"/>
          <w:szCs w:val="20"/>
        </w:rPr>
        <w:t>A   I</w:t>
      </w:r>
      <w:r w:rsidRPr="00576E10">
        <w:rPr>
          <w:sz w:val="20"/>
          <w:szCs w:val="20"/>
          <w:vertAlign w:val="subscript"/>
        </w:rPr>
        <w:t>n</w:t>
      </w:r>
      <w:r w:rsidR="00290962" w:rsidRPr="00576E10">
        <w:rPr>
          <w:sz w:val="20"/>
          <w:szCs w:val="20"/>
        </w:rPr>
        <w:t>=8</w:t>
      </w:r>
      <w:r w:rsidRPr="00576E10">
        <w:rPr>
          <w:sz w:val="20"/>
          <w:szCs w:val="20"/>
        </w:rPr>
        <w:t>0A    I</w:t>
      </w:r>
      <w:r w:rsidRPr="00576E10">
        <w:rPr>
          <w:sz w:val="20"/>
          <w:szCs w:val="20"/>
          <w:vertAlign w:val="subscript"/>
        </w:rPr>
        <w:t>Z</w:t>
      </w:r>
      <w:r w:rsidR="00D50823" w:rsidRPr="00576E10">
        <w:rPr>
          <w:sz w:val="20"/>
          <w:szCs w:val="20"/>
        </w:rPr>
        <w:t>=144</w:t>
      </w:r>
      <w:r w:rsidRPr="00576E10">
        <w:rPr>
          <w:sz w:val="20"/>
          <w:szCs w:val="20"/>
        </w:rPr>
        <w:t>A    I</w:t>
      </w:r>
      <w:r w:rsidRPr="00576E10">
        <w:rPr>
          <w:sz w:val="20"/>
          <w:szCs w:val="20"/>
          <w:vertAlign w:val="subscript"/>
        </w:rPr>
        <w:t>2</w:t>
      </w:r>
      <w:r w:rsidRPr="00576E10">
        <w:rPr>
          <w:sz w:val="20"/>
          <w:szCs w:val="20"/>
        </w:rPr>
        <w:t>=l,6 x In=1,6</w:t>
      </w:r>
      <w:r w:rsidR="00D50823" w:rsidRPr="00576E10">
        <w:rPr>
          <w:sz w:val="20"/>
          <w:szCs w:val="20"/>
        </w:rPr>
        <w:t xml:space="preserve"> x 80=</w:t>
      </w:r>
      <w:r w:rsidR="0073159E" w:rsidRPr="00576E10">
        <w:rPr>
          <w:sz w:val="20"/>
          <w:szCs w:val="20"/>
        </w:rPr>
        <w:t>128</w:t>
      </w:r>
      <w:r w:rsidRPr="00576E10">
        <w:rPr>
          <w:sz w:val="20"/>
          <w:szCs w:val="20"/>
        </w:rPr>
        <w:t>A</w:t>
      </w:r>
    </w:p>
    <w:p w:rsidR="007A5504" w:rsidRPr="001A7425" w:rsidRDefault="002A3C94" w:rsidP="001A7425">
      <w:pPr>
        <w:pStyle w:val="ATak"/>
        <w:spacing w:line="276" w:lineRule="auto"/>
        <w:ind w:left="3543" w:firstLine="235"/>
        <w:rPr>
          <w:sz w:val="20"/>
          <w:szCs w:val="20"/>
        </w:rPr>
      </w:pPr>
      <w:r w:rsidRPr="00576E10">
        <w:rPr>
          <w:sz w:val="20"/>
          <w:szCs w:val="20"/>
        </w:rPr>
        <w:t xml:space="preserve">   </w:t>
      </w:r>
      <w:r w:rsidR="0073159E" w:rsidRPr="001A7425">
        <w:rPr>
          <w:sz w:val="20"/>
          <w:szCs w:val="20"/>
        </w:rPr>
        <w:t>55A &lt;80A&lt;</w:t>
      </w:r>
      <w:r w:rsidR="005E7C30" w:rsidRPr="001A7425">
        <w:rPr>
          <w:sz w:val="20"/>
          <w:szCs w:val="20"/>
        </w:rPr>
        <w:t>144</w:t>
      </w:r>
      <w:r w:rsidR="007A5504" w:rsidRPr="001A7425">
        <w:rPr>
          <w:sz w:val="20"/>
          <w:szCs w:val="20"/>
        </w:rPr>
        <w:t>A</w:t>
      </w:r>
    </w:p>
    <w:p w:rsidR="007A5504" w:rsidRPr="001A7425" w:rsidRDefault="005E7C30" w:rsidP="001A7425">
      <w:pPr>
        <w:pStyle w:val="ATak"/>
        <w:spacing w:line="276" w:lineRule="auto"/>
        <w:jc w:val="center"/>
        <w:rPr>
          <w:spacing w:val="4"/>
          <w:sz w:val="20"/>
          <w:szCs w:val="20"/>
        </w:rPr>
      </w:pPr>
      <w:r w:rsidRPr="001A7425">
        <w:rPr>
          <w:spacing w:val="4"/>
          <w:sz w:val="20"/>
          <w:szCs w:val="20"/>
        </w:rPr>
        <w:t>128</w:t>
      </w:r>
      <w:r w:rsidR="003235DB" w:rsidRPr="001A7425">
        <w:rPr>
          <w:spacing w:val="4"/>
          <w:sz w:val="20"/>
          <w:szCs w:val="20"/>
        </w:rPr>
        <w:t>A &lt;</w:t>
      </w:r>
      <w:r w:rsidR="00A17D6B" w:rsidRPr="001A7425">
        <w:rPr>
          <w:spacing w:val="4"/>
          <w:sz w:val="20"/>
          <w:szCs w:val="20"/>
        </w:rPr>
        <w:t>200,8</w:t>
      </w:r>
      <w:r w:rsidR="007A5504" w:rsidRPr="001A7425">
        <w:rPr>
          <w:spacing w:val="4"/>
          <w:sz w:val="20"/>
          <w:szCs w:val="20"/>
        </w:rPr>
        <w:t>A</w:t>
      </w:r>
    </w:p>
    <w:p w:rsidR="007A5504" w:rsidRPr="00BA7FC2" w:rsidRDefault="007A5504" w:rsidP="00BA7FC2">
      <w:pPr>
        <w:pStyle w:val="ATak"/>
        <w:spacing w:line="276" w:lineRule="auto"/>
        <w:ind w:left="0" w:firstLine="0"/>
        <w:rPr>
          <w:spacing w:val="4"/>
          <w:sz w:val="20"/>
          <w:szCs w:val="20"/>
        </w:rPr>
      </w:pPr>
      <w:r w:rsidRPr="001A7425">
        <w:rPr>
          <w:spacing w:val="4"/>
          <w:sz w:val="20"/>
          <w:szCs w:val="20"/>
        </w:rPr>
        <w:t>Kabel dla przyłącza spełnia wymagania</w:t>
      </w:r>
      <w:r w:rsidR="00A17D6B" w:rsidRPr="001A7425">
        <w:rPr>
          <w:spacing w:val="4"/>
          <w:sz w:val="20"/>
          <w:szCs w:val="20"/>
        </w:rPr>
        <w:t>.</w:t>
      </w:r>
    </w:p>
    <w:p w:rsidR="007A5504" w:rsidRPr="001A7425" w:rsidRDefault="007A5504" w:rsidP="001A7425">
      <w:pPr>
        <w:widowControl w:val="0"/>
        <w:shd w:val="clear" w:color="auto" w:fill="FFFFFF"/>
        <w:autoSpaceDE w:val="0"/>
        <w:autoSpaceDN w:val="0"/>
        <w:adjustRightInd w:val="0"/>
        <w:spacing w:line="276" w:lineRule="auto"/>
        <w:rPr>
          <w:rFonts w:ascii="Verdana" w:hAnsi="Verdana"/>
          <w:i/>
          <w:spacing w:val="4"/>
        </w:rPr>
      </w:pPr>
      <w:r w:rsidRPr="001A7425">
        <w:rPr>
          <w:rFonts w:ascii="Verdana" w:hAnsi="Verdana"/>
          <w:i/>
          <w:spacing w:val="4"/>
        </w:rPr>
        <w:t>Spadek n</w:t>
      </w:r>
      <w:r w:rsidR="00A17D6B" w:rsidRPr="001A7425">
        <w:rPr>
          <w:rFonts w:ascii="Verdana" w:hAnsi="Verdana"/>
          <w:i/>
          <w:spacing w:val="4"/>
        </w:rPr>
        <w:t>apięcia w przyłączu kablowym</w:t>
      </w:r>
      <w:r w:rsidR="00BA7FC2">
        <w:rPr>
          <w:rFonts w:ascii="Verdana" w:hAnsi="Verdana"/>
          <w:i/>
          <w:spacing w:val="4"/>
        </w:rPr>
        <w:t>:</w:t>
      </w:r>
    </w:p>
    <w:p w:rsidR="007A5504" w:rsidRPr="001A7425" w:rsidRDefault="007A5504" w:rsidP="001A7425">
      <w:pPr>
        <w:widowControl w:val="0"/>
        <w:shd w:val="clear" w:color="auto" w:fill="FFFFFF"/>
        <w:autoSpaceDE w:val="0"/>
        <w:autoSpaceDN w:val="0"/>
        <w:adjustRightInd w:val="0"/>
        <w:spacing w:line="276" w:lineRule="auto"/>
        <w:rPr>
          <w:rFonts w:ascii="Verdana" w:hAnsi="Verdana"/>
          <w:i/>
          <w:spacing w:val="-1"/>
        </w:rPr>
      </w:pPr>
    </w:p>
    <w:p w:rsidR="007C78FC" w:rsidRPr="00BA7FC2" w:rsidRDefault="005F386F" w:rsidP="00BA7FC2">
      <w:pPr>
        <w:widowControl w:val="0"/>
        <w:shd w:val="clear" w:color="auto" w:fill="FFFFFF"/>
        <w:autoSpaceDE w:val="0"/>
        <w:autoSpaceDN w:val="0"/>
        <w:adjustRightInd w:val="0"/>
        <w:spacing w:line="276" w:lineRule="auto"/>
        <w:jc w:val="center"/>
        <w:rPr>
          <w:rFonts w:ascii="Verdana" w:hAnsi="Verdana"/>
          <w:i/>
          <w:spacing w:val="-1"/>
        </w:rPr>
      </w:pPr>
      <m:oMathPara>
        <m:oMath>
          <m:r>
            <w:rPr>
              <w:rFonts w:ascii="Verdana" w:hAnsi="Verdana"/>
              <w:spacing w:val="-1"/>
            </w:rPr>
            <m:t>∆</m:t>
          </m:r>
          <m:r>
            <w:rPr>
              <w:rFonts w:ascii="Cambria Math" w:hAnsi="Verdana"/>
              <w:spacing w:val="-1"/>
            </w:rPr>
            <m:t>U=</m:t>
          </m:r>
          <m:f>
            <m:fPr>
              <m:ctrlPr>
                <w:rPr>
                  <w:rFonts w:ascii="Cambria Math" w:hAnsi="Verdana"/>
                  <w:i/>
                  <w:spacing w:val="-1"/>
                </w:rPr>
              </m:ctrlPr>
            </m:fPr>
            <m:num>
              <m:r>
                <w:rPr>
                  <w:rFonts w:ascii="Cambria Math" w:hAnsi="Verdana"/>
                  <w:spacing w:val="-1"/>
                </w:rPr>
                <m:t>100</m:t>
              </m:r>
              <m:r>
                <w:rPr>
                  <w:rFonts w:ascii="Verdana" w:hAnsi="Verdana"/>
                  <w:spacing w:val="-1"/>
                </w:rPr>
                <m:t>∙</m:t>
              </m:r>
              <m:r>
                <w:rPr>
                  <w:rFonts w:ascii="Cambria Math" w:hAnsi="Verdana"/>
                  <w:spacing w:val="-1"/>
                </w:rPr>
                <m:t>P</m:t>
              </m:r>
              <m:r>
                <w:rPr>
                  <w:rFonts w:ascii="Verdana" w:hAnsi="Verdana"/>
                  <w:spacing w:val="-1"/>
                </w:rPr>
                <m:t>∙</m:t>
              </m:r>
              <m:r>
                <w:rPr>
                  <w:rFonts w:ascii="Cambria Math" w:hAnsi="Verdana"/>
                  <w:spacing w:val="-1"/>
                </w:rPr>
                <m:t>lz</m:t>
              </m:r>
            </m:num>
            <m:den>
              <m:r>
                <w:rPr>
                  <w:rFonts w:ascii="Cambria Math" w:hAnsi="Cambria Math"/>
                  <w:spacing w:val="-1"/>
                </w:rPr>
                <m:t>γ</m:t>
              </m:r>
              <m:r>
                <w:rPr>
                  <w:rFonts w:ascii="Verdana" w:hAnsi="Verdana"/>
                  <w:spacing w:val="-1"/>
                </w:rPr>
                <m:t>∙</m:t>
              </m:r>
              <m:r>
                <w:rPr>
                  <w:rFonts w:ascii="Cambria Math" w:hAnsi="Verdana"/>
                  <w:spacing w:val="-1"/>
                </w:rPr>
                <m:t>S</m:t>
              </m:r>
              <m:r>
                <w:rPr>
                  <w:rFonts w:ascii="Verdana" w:hAnsi="Verdana"/>
                  <w:spacing w:val="-1"/>
                </w:rPr>
                <m:t>∙</m:t>
              </m:r>
              <m:sSup>
                <m:sSupPr>
                  <m:ctrlPr>
                    <w:rPr>
                      <w:rFonts w:ascii="Cambria Math" w:hAnsi="Verdana"/>
                      <w:i/>
                      <w:spacing w:val="-1"/>
                    </w:rPr>
                  </m:ctrlPr>
                </m:sSupPr>
                <m:e>
                  <m:r>
                    <w:rPr>
                      <w:rFonts w:ascii="Cambria Math" w:hAnsi="Verdana"/>
                      <w:spacing w:val="-1"/>
                    </w:rPr>
                    <m:t>U</m:t>
                  </m:r>
                </m:e>
                <m:sup>
                  <m:r>
                    <w:rPr>
                      <w:rFonts w:ascii="Cambria Math" w:hAnsi="Verdana"/>
                      <w:spacing w:val="-1"/>
                    </w:rPr>
                    <m:t>2</m:t>
                  </m:r>
                </m:sup>
              </m:sSup>
            </m:den>
          </m:f>
          <m:r>
            <w:rPr>
              <w:rFonts w:ascii="Cambria Math" w:hAnsi="Verdana"/>
              <w:spacing w:val="-1"/>
            </w:rPr>
            <m:t>=</m:t>
          </m:r>
          <m:f>
            <m:fPr>
              <m:ctrlPr>
                <w:rPr>
                  <w:rFonts w:ascii="Cambria Math" w:hAnsi="Verdana"/>
                  <w:i/>
                  <w:spacing w:val="-1"/>
                </w:rPr>
              </m:ctrlPr>
            </m:fPr>
            <m:num>
              <m:r>
                <w:rPr>
                  <w:rFonts w:ascii="Cambria Math" w:hAnsi="Verdana"/>
                  <w:spacing w:val="-1"/>
                </w:rPr>
                <m:t>100x32000x52</m:t>
              </m:r>
            </m:num>
            <m:den>
              <m:r>
                <w:rPr>
                  <w:rFonts w:ascii="Cambria Math" w:hAnsi="Verdana"/>
                  <w:spacing w:val="-1"/>
                </w:rPr>
                <m:t>57x50x</m:t>
              </m:r>
              <m:sSup>
                <m:sSupPr>
                  <m:ctrlPr>
                    <w:rPr>
                      <w:rFonts w:ascii="Cambria Math" w:hAnsi="Verdana"/>
                      <w:i/>
                      <w:spacing w:val="-1"/>
                    </w:rPr>
                  </m:ctrlPr>
                </m:sSupPr>
                <m:e>
                  <m:r>
                    <w:rPr>
                      <w:rFonts w:ascii="Cambria Math" w:hAnsi="Verdana"/>
                      <w:spacing w:val="-1"/>
                    </w:rPr>
                    <m:t>400</m:t>
                  </m:r>
                </m:e>
                <m:sup>
                  <m:r>
                    <w:rPr>
                      <w:rFonts w:ascii="Cambria Math" w:hAnsi="Verdana"/>
                      <w:spacing w:val="-1"/>
                    </w:rPr>
                    <m:t>2</m:t>
                  </m:r>
                </m:sup>
              </m:sSup>
            </m:den>
          </m:f>
          <m:r>
            <w:rPr>
              <w:rFonts w:ascii="Cambria Math" w:hAnsi="Verdana"/>
              <w:spacing w:val="-1"/>
            </w:rPr>
            <m:t>=0,37%</m:t>
          </m:r>
        </m:oMath>
      </m:oMathPara>
    </w:p>
    <w:p w:rsidR="003D0870" w:rsidRDefault="003D0870" w:rsidP="004872D5">
      <w:pPr>
        <w:rPr>
          <w:rFonts w:ascii="Verdana" w:hAnsi="Verdana"/>
          <w:sz w:val="18"/>
        </w:rPr>
      </w:pPr>
    </w:p>
    <w:p w:rsidR="005470AD" w:rsidRPr="00407B91" w:rsidRDefault="004872D5" w:rsidP="00576E10">
      <w:pPr>
        <w:pageBreakBefore/>
        <w:rPr>
          <w:rFonts w:ascii="Verdana" w:hAnsi="Verdana"/>
          <w:i/>
          <w:sz w:val="18"/>
          <w:u w:val="single"/>
        </w:rPr>
      </w:pPr>
      <w:r w:rsidRPr="00407B91">
        <w:rPr>
          <w:rFonts w:ascii="Verdana" w:hAnsi="Verdana"/>
          <w:i/>
          <w:sz w:val="18"/>
          <w:u w:val="single"/>
        </w:rPr>
        <w:lastRenderedPageBreak/>
        <w:t xml:space="preserve"> Tab.1    </w:t>
      </w:r>
      <w:proofErr w:type="gramStart"/>
      <w:r w:rsidR="00407B91">
        <w:rPr>
          <w:rFonts w:ascii="Verdana" w:hAnsi="Verdana"/>
          <w:i/>
          <w:sz w:val="18"/>
          <w:u w:val="single"/>
        </w:rPr>
        <w:t>Z</w:t>
      </w:r>
      <w:r w:rsidR="00407B91" w:rsidRPr="00407B91">
        <w:rPr>
          <w:rFonts w:ascii="Verdana" w:hAnsi="Verdana"/>
          <w:i/>
          <w:sz w:val="18"/>
          <w:u w:val="single"/>
        </w:rPr>
        <w:t>estawieni</w:t>
      </w:r>
      <w:bookmarkStart w:id="0" w:name="_GoBack"/>
      <w:bookmarkEnd w:id="0"/>
      <w:r w:rsidR="00407B91" w:rsidRPr="00407B91">
        <w:rPr>
          <w:rFonts w:ascii="Verdana" w:hAnsi="Verdana"/>
          <w:i/>
          <w:sz w:val="18"/>
          <w:u w:val="single"/>
        </w:rPr>
        <w:t>e  mocy</w:t>
      </w:r>
      <w:proofErr w:type="gramEnd"/>
      <w:r w:rsidR="00244A0D" w:rsidRPr="00407B91">
        <w:rPr>
          <w:rFonts w:ascii="Verdana" w:hAnsi="Verdana"/>
          <w:i/>
          <w:sz w:val="18"/>
          <w:u w:val="single"/>
        </w:rPr>
        <w:t>.</w:t>
      </w:r>
    </w:p>
    <w:p w:rsidR="00A24957" w:rsidRPr="004872D5" w:rsidRDefault="00A24957" w:rsidP="004872D5">
      <w:pPr>
        <w:rPr>
          <w:rFonts w:ascii="Arial Narrow" w:hAnsi="Arial Narrow"/>
          <w:sz w:val="22"/>
        </w:rPr>
      </w:pPr>
    </w:p>
    <w:tbl>
      <w:tblPr>
        <w:tblpPr w:leftFromText="141" w:rightFromText="141" w:vertAnchor="text" w:horzAnchor="margin" w:tblpX="-72" w:tblpY="139"/>
        <w:tblW w:w="9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9"/>
        <w:gridCol w:w="2410"/>
        <w:gridCol w:w="992"/>
        <w:gridCol w:w="850"/>
        <w:gridCol w:w="993"/>
        <w:gridCol w:w="850"/>
        <w:gridCol w:w="992"/>
        <w:gridCol w:w="851"/>
        <w:gridCol w:w="992"/>
        <w:gridCol w:w="160"/>
      </w:tblGrid>
      <w:tr w:rsidR="00325B03" w:rsidTr="007A5504">
        <w:trPr>
          <w:cantSplit/>
          <w:trHeight w:val="460"/>
        </w:trPr>
        <w:tc>
          <w:tcPr>
            <w:tcW w:w="639" w:type="dxa"/>
            <w:vMerge w:val="restart"/>
            <w:tcBorders>
              <w:top w:val="single" w:sz="8" w:space="0" w:color="auto"/>
              <w:left w:val="single" w:sz="8" w:space="0" w:color="auto"/>
            </w:tcBorders>
          </w:tcPr>
          <w:p w:rsidR="00325B03" w:rsidRPr="00E7734E" w:rsidRDefault="00325B03" w:rsidP="007A5504">
            <w:pPr>
              <w:pStyle w:val="Nagwek3"/>
              <w:rPr>
                <w:rFonts w:ascii="Verdana" w:hAnsi="Verdana"/>
                <w:sz w:val="16"/>
                <w:szCs w:val="16"/>
              </w:rPr>
            </w:pPr>
          </w:p>
          <w:p w:rsidR="00325B03" w:rsidRPr="00E7734E" w:rsidRDefault="00325B03" w:rsidP="007A5504">
            <w:pPr>
              <w:rPr>
                <w:rFonts w:ascii="Verdana" w:hAnsi="Verdana"/>
                <w:sz w:val="16"/>
                <w:szCs w:val="16"/>
              </w:rPr>
            </w:pPr>
          </w:p>
          <w:p w:rsidR="00325B03" w:rsidRPr="00E7734E" w:rsidRDefault="00325B03" w:rsidP="007A5504">
            <w:pPr>
              <w:rPr>
                <w:rFonts w:ascii="Verdana" w:hAnsi="Verdana"/>
                <w:sz w:val="16"/>
                <w:szCs w:val="16"/>
              </w:rPr>
            </w:pPr>
          </w:p>
          <w:p w:rsidR="00325B03" w:rsidRPr="00E7734E" w:rsidRDefault="00325B03" w:rsidP="007A5504">
            <w:pPr>
              <w:jc w:val="center"/>
              <w:rPr>
                <w:rFonts w:ascii="Verdana" w:hAnsi="Verdana"/>
                <w:sz w:val="16"/>
                <w:szCs w:val="16"/>
              </w:rPr>
            </w:pPr>
            <w:r w:rsidRPr="00E7734E">
              <w:rPr>
                <w:rFonts w:ascii="Verdana" w:hAnsi="Verdana"/>
                <w:sz w:val="16"/>
                <w:szCs w:val="16"/>
              </w:rPr>
              <w:t>LP</w:t>
            </w:r>
          </w:p>
          <w:p w:rsidR="00325B03" w:rsidRPr="00E7734E" w:rsidRDefault="00325B03" w:rsidP="007A5504">
            <w:pPr>
              <w:rPr>
                <w:rFonts w:ascii="Verdana" w:hAnsi="Verdana"/>
                <w:sz w:val="16"/>
                <w:szCs w:val="16"/>
              </w:rPr>
            </w:pPr>
          </w:p>
          <w:p w:rsidR="00325B03" w:rsidRPr="00E7734E" w:rsidRDefault="00325B03" w:rsidP="007A5504">
            <w:pPr>
              <w:jc w:val="center"/>
              <w:rPr>
                <w:rFonts w:ascii="Verdana" w:hAnsi="Verdana"/>
                <w:sz w:val="16"/>
                <w:szCs w:val="16"/>
              </w:rPr>
            </w:pPr>
          </w:p>
        </w:tc>
        <w:tc>
          <w:tcPr>
            <w:tcW w:w="2410" w:type="dxa"/>
            <w:vMerge w:val="restart"/>
            <w:tcBorders>
              <w:top w:val="single" w:sz="8" w:space="0" w:color="auto"/>
            </w:tcBorders>
          </w:tcPr>
          <w:p w:rsidR="00325B03" w:rsidRPr="00E7734E" w:rsidRDefault="00325B03" w:rsidP="007A5504">
            <w:pPr>
              <w:rPr>
                <w:rFonts w:ascii="Verdana" w:hAnsi="Verdana"/>
                <w:sz w:val="16"/>
                <w:szCs w:val="16"/>
              </w:rPr>
            </w:pPr>
          </w:p>
          <w:p w:rsidR="00325B03" w:rsidRPr="00E7734E" w:rsidRDefault="00325B03" w:rsidP="007A5504">
            <w:pPr>
              <w:rPr>
                <w:rFonts w:ascii="Verdana" w:hAnsi="Verdana"/>
                <w:sz w:val="16"/>
                <w:szCs w:val="16"/>
              </w:rPr>
            </w:pPr>
          </w:p>
          <w:p w:rsidR="00325B03" w:rsidRPr="00E7734E" w:rsidRDefault="00325B03" w:rsidP="007A5504">
            <w:pPr>
              <w:pStyle w:val="Nagwek5"/>
              <w:jc w:val="center"/>
              <w:rPr>
                <w:rFonts w:ascii="Verdana" w:hAnsi="Verdana"/>
                <w:b w:val="0"/>
                <w:sz w:val="16"/>
                <w:szCs w:val="16"/>
              </w:rPr>
            </w:pPr>
            <w:proofErr w:type="gramStart"/>
            <w:r w:rsidRPr="00E7734E">
              <w:rPr>
                <w:rFonts w:ascii="Verdana" w:hAnsi="Verdana"/>
                <w:b w:val="0"/>
                <w:sz w:val="16"/>
                <w:szCs w:val="16"/>
              </w:rPr>
              <w:t>NAZWA  ROZDZIELNICY</w:t>
            </w:r>
            <w:proofErr w:type="gramEnd"/>
            <w:r w:rsidRPr="00E7734E">
              <w:rPr>
                <w:rFonts w:ascii="Verdana" w:hAnsi="Verdana"/>
                <w:b w:val="0"/>
                <w:sz w:val="16"/>
                <w:szCs w:val="16"/>
              </w:rPr>
              <w:t>/ NAZWA  GRUPY ODBIORNIKÓW</w:t>
            </w:r>
          </w:p>
        </w:tc>
        <w:tc>
          <w:tcPr>
            <w:tcW w:w="992" w:type="dxa"/>
            <w:vMerge w:val="restart"/>
            <w:tcBorders>
              <w:top w:val="single" w:sz="8" w:space="0" w:color="auto"/>
            </w:tcBorders>
          </w:tcPr>
          <w:p w:rsidR="00325B03" w:rsidRPr="00E7734E" w:rsidRDefault="00325B03" w:rsidP="007A5504">
            <w:pPr>
              <w:jc w:val="center"/>
              <w:rPr>
                <w:rFonts w:ascii="Verdana" w:hAnsi="Verdana"/>
                <w:sz w:val="16"/>
                <w:szCs w:val="16"/>
              </w:rPr>
            </w:pPr>
          </w:p>
          <w:p w:rsidR="00325B03" w:rsidRPr="00E7734E" w:rsidRDefault="00325B03" w:rsidP="007A5504">
            <w:pPr>
              <w:jc w:val="center"/>
              <w:rPr>
                <w:rFonts w:ascii="Verdana" w:hAnsi="Verdana"/>
                <w:sz w:val="16"/>
                <w:szCs w:val="16"/>
              </w:rPr>
            </w:pPr>
          </w:p>
          <w:p w:rsidR="00325B03" w:rsidRPr="00E7734E" w:rsidRDefault="00325B03" w:rsidP="007A5504">
            <w:pPr>
              <w:jc w:val="center"/>
              <w:rPr>
                <w:rFonts w:ascii="Verdana" w:hAnsi="Verdana"/>
                <w:sz w:val="16"/>
                <w:szCs w:val="16"/>
              </w:rPr>
            </w:pPr>
            <w:proofErr w:type="gramStart"/>
            <w:r w:rsidRPr="00E7734E">
              <w:rPr>
                <w:rFonts w:ascii="Verdana" w:hAnsi="Verdana"/>
                <w:sz w:val="16"/>
                <w:szCs w:val="16"/>
              </w:rPr>
              <w:t>MOC  ZAINSTALOWANA</w:t>
            </w:r>
            <w:proofErr w:type="gramEnd"/>
          </w:p>
        </w:tc>
        <w:tc>
          <w:tcPr>
            <w:tcW w:w="1843" w:type="dxa"/>
            <w:gridSpan w:val="2"/>
            <w:tcBorders>
              <w:top w:val="single" w:sz="8" w:space="0" w:color="auto"/>
            </w:tcBorders>
          </w:tcPr>
          <w:p w:rsidR="00325B03" w:rsidRPr="00E7734E" w:rsidRDefault="00325B03" w:rsidP="007A5504">
            <w:pPr>
              <w:jc w:val="center"/>
              <w:rPr>
                <w:rFonts w:ascii="Verdana" w:hAnsi="Verdana"/>
                <w:sz w:val="16"/>
                <w:szCs w:val="16"/>
              </w:rPr>
            </w:pPr>
          </w:p>
          <w:p w:rsidR="00325B03" w:rsidRPr="00E7734E" w:rsidRDefault="00325B03" w:rsidP="007A5504">
            <w:pPr>
              <w:pStyle w:val="Nagwek3"/>
              <w:ind w:left="0"/>
              <w:jc w:val="center"/>
              <w:rPr>
                <w:rFonts w:ascii="Verdana" w:hAnsi="Verdana"/>
                <w:sz w:val="16"/>
                <w:szCs w:val="16"/>
              </w:rPr>
            </w:pPr>
            <w:r w:rsidRPr="00E7734E">
              <w:rPr>
                <w:rFonts w:ascii="Verdana" w:hAnsi="Verdana"/>
                <w:sz w:val="16"/>
                <w:szCs w:val="16"/>
              </w:rPr>
              <w:t>WSPÓŁCZYNNIK</w:t>
            </w:r>
          </w:p>
        </w:tc>
        <w:tc>
          <w:tcPr>
            <w:tcW w:w="2693" w:type="dxa"/>
            <w:gridSpan w:val="3"/>
            <w:tcBorders>
              <w:top w:val="single" w:sz="8" w:space="0" w:color="auto"/>
            </w:tcBorders>
          </w:tcPr>
          <w:p w:rsidR="00325B03" w:rsidRPr="00E7734E" w:rsidRDefault="00325B03" w:rsidP="007A5504">
            <w:pPr>
              <w:jc w:val="center"/>
              <w:rPr>
                <w:rFonts w:ascii="Verdana" w:hAnsi="Verdana"/>
                <w:sz w:val="16"/>
                <w:szCs w:val="16"/>
              </w:rPr>
            </w:pPr>
          </w:p>
          <w:p w:rsidR="00325B03" w:rsidRPr="00E7734E" w:rsidRDefault="00325B03" w:rsidP="007A5504">
            <w:pPr>
              <w:pStyle w:val="Nagwek3"/>
              <w:rPr>
                <w:rFonts w:ascii="Verdana" w:hAnsi="Verdana"/>
                <w:sz w:val="16"/>
                <w:szCs w:val="16"/>
              </w:rPr>
            </w:pPr>
            <w:r w:rsidRPr="00E7734E">
              <w:rPr>
                <w:rFonts w:ascii="Verdana" w:hAnsi="Verdana"/>
                <w:sz w:val="16"/>
                <w:szCs w:val="16"/>
              </w:rPr>
              <w:t>MOC ZAPOTRZEBOANA</w:t>
            </w:r>
          </w:p>
          <w:p w:rsidR="00325B03" w:rsidRPr="00E7734E" w:rsidRDefault="00325B03" w:rsidP="007A5504">
            <w:pPr>
              <w:jc w:val="center"/>
              <w:rPr>
                <w:rFonts w:ascii="Verdana" w:hAnsi="Verdana"/>
                <w:sz w:val="16"/>
                <w:szCs w:val="16"/>
              </w:rPr>
            </w:pPr>
          </w:p>
        </w:tc>
        <w:tc>
          <w:tcPr>
            <w:tcW w:w="992" w:type="dxa"/>
            <w:vMerge w:val="restart"/>
            <w:tcBorders>
              <w:top w:val="single" w:sz="8" w:space="0" w:color="auto"/>
              <w:right w:val="single" w:sz="8" w:space="0" w:color="auto"/>
            </w:tcBorders>
          </w:tcPr>
          <w:p w:rsidR="00325B03" w:rsidRPr="00E7734E" w:rsidRDefault="00325B03" w:rsidP="007A5504">
            <w:pPr>
              <w:jc w:val="center"/>
              <w:rPr>
                <w:rFonts w:ascii="Verdana" w:hAnsi="Verdana"/>
                <w:sz w:val="16"/>
                <w:szCs w:val="16"/>
              </w:rPr>
            </w:pPr>
          </w:p>
          <w:p w:rsidR="00325B03" w:rsidRPr="00E7734E" w:rsidRDefault="00325B03" w:rsidP="007A5504">
            <w:pPr>
              <w:pStyle w:val="Nagwek3"/>
              <w:ind w:left="0" w:right="-938"/>
              <w:rPr>
                <w:rFonts w:ascii="Verdana" w:hAnsi="Verdana"/>
                <w:sz w:val="16"/>
                <w:szCs w:val="16"/>
              </w:rPr>
            </w:pPr>
            <w:r w:rsidRPr="00E7734E">
              <w:rPr>
                <w:rFonts w:ascii="Verdana" w:hAnsi="Verdana"/>
                <w:sz w:val="16"/>
                <w:szCs w:val="16"/>
              </w:rPr>
              <w:t xml:space="preserve">    PRĄD</w:t>
            </w:r>
          </w:p>
          <w:p w:rsidR="00325B03" w:rsidRPr="00E7734E" w:rsidRDefault="00325B03" w:rsidP="007A5504">
            <w:pPr>
              <w:jc w:val="center"/>
              <w:rPr>
                <w:rFonts w:ascii="Verdana" w:hAnsi="Verdana"/>
                <w:sz w:val="16"/>
                <w:szCs w:val="16"/>
              </w:rPr>
            </w:pPr>
            <w:r w:rsidRPr="00E7734E">
              <w:rPr>
                <w:rFonts w:ascii="Verdana" w:hAnsi="Verdana"/>
                <w:sz w:val="16"/>
                <w:szCs w:val="16"/>
              </w:rPr>
              <w:t>ZAPOT</w:t>
            </w:r>
          </w:p>
          <w:p w:rsidR="00325B03" w:rsidRDefault="00325B03" w:rsidP="007A5504">
            <w:pPr>
              <w:pStyle w:val="-ROZDZIA"/>
              <w:spacing w:line="240" w:lineRule="auto"/>
              <w:jc w:val="center"/>
              <w:outlineLvl w:val="9"/>
              <w:rPr>
                <w:b w:val="0"/>
                <w:sz w:val="16"/>
                <w:szCs w:val="16"/>
              </w:rPr>
            </w:pPr>
            <w:r w:rsidRPr="00E7734E">
              <w:rPr>
                <w:b w:val="0"/>
                <w:sz w:val="16"/>
                <w:szCs w:val="16"/>
              </w:rPr>
              <w:t>RZEBO</w:t>
            </w:r>
          </w:p>
          <w:p w:rsidR="00325B03" w:rsidRPr="00E7734E" w:rsidRDefault="00325B03" w:rsidP="007A5504">
            <w:pPr>
              <w:pStyle w:val="-ROZDZIA"/>
              <w:spacing w:line="240" w:lineRule="auto"/>
              <w:jc w:val="center"/>
              <w:outlineLvl w:val="9"/>
              <w:rPr>
                <w:b w:val="0"/>
                <w:sz w:val="16"/>
                <w:szCs w:val="16"/>
              </w:rPr>
            </w:pPr>
            <w:r>
              <w:rPr>
                <w:b w:val="0"/>
                <w:sz w:val="16"/>
                <w:szCs w:val="16"/>
              </w:rPr>
              <w:t>WANY</w:t>
            </w:r>
          </w:p>
        </w:tc>
        <w:tc>
          <w:tcPr>
            <w:tcW w:w="160" w:type="dxa"/>
            <w:vMerge w:val="restart"/>
            <w:tcBorders>
              <w:top w:val="nil"/>
              <w:left w:val="single" w:sz="8" w:space="0" w:color="auto"/>
              <w:right w:val="nil"/>
            </w:tcBorders>
          </w:tcPr>
          <w:p w:rsidR="00325B03" w:rsidRDefault="00325B03" w:rsidP="007A5504">
            <w:pPr>
              <w:jc w:val="center"/>
              <w:rPr>
                <w:rFonts w:ascii="Arial Narrow" w:hAnsi="Arial Narrow"/>
                <w:b/>
                <w:sz w:val="16"/>
              </w:rPr>
            </w:pPr>
          </w:p>
        </w:tc>
      </w:tr>
      <w:tr w:rsidR="00325B03" w:rsidTr="007A5504">
        <w:trPr>
          <w:cantSplit/>
          <w:trHeight w:val="598"/>
        </w:trPr>
        <w:tc>
          <w:tcPr>
            <w:tcW w:w="639" w:type="dxa"/>
            <w:vMerge/>
            <w:tcBorders>
              <w:left w:val="single" w:sz="8" w:space="0" w:color="auto"/>
            </w:tcBorders>
          </w:tcPr>
          <w:p w:rsidR="00325B03" w:rsidRPr="00E7734E" w:rsidRDefault="00325B03" w:rsidP="007A5504">
            <w:pPr>
              <w:jc w:val="center"/>
              <w:rPr>
                <w:rFonts w:ascii="Verdana" w:hAnsi="Verdana"/>
                <w:sz w:val="16"/>
                <w:szCs w:val="16"/>
              </w:rPr>
            </w:pPr>
          </w:p>
        </w:tc>
        <w:tc>
          <w:tcPr>
            <w:tcW w:w="2410" w:type="dxa"/>
            <w:vMerge/>
          </w:tcPr>
          <w:p w:rsidR="00325B03" w:rsidRPr="00E7734E" w:rsidRDefault="00325B03" w:rsidP="007A5504">
            <w:pPr>
              <w:jc w:val="center"/>
              <w:rPr>
                <w:rFonts w:ascii="Verdana" w:hAnsi="Verdana"/>
                <w:sz w:val="16"/>
                <w:szCs w:val="16"/>
              </w:rPr>
            </w:pPr>
          </w:p>
        </w:tc>
        <w:tc>
          <w:tcPr>
            <w:tcW w:w="992" w:type="dxa"/>
            <w:vMerge/>
          </w:tcPr>
          <w:p w:rsidR="00325B03" w:rsidRPr="00E7734E" w:rsidRDefault="00325B03" w:rsidP="007A5504">
            <w:pPr>
              <w:jc w:val="center"/>
              <w:rPr>
                <w:rFonts w:ascii="Verdana" w:hAnsi="Verdana"/>
                <w:sz w:val="16"/>
                <w:szCs w:val="16"/>
              </w:rPr>
            </w:pPr>
          </w:p>
        </w:tc>
        <w:tc>
          <w:tcPr>
            <w:tcW w:w="850" w:type="dxa"/>
          </w:tcPr>
          <w:p w:rsidR="00325B03" w:rsidRPr="00E7734E" w:rsidRDefault="00325B03" w:rsidP="007A5504">
            <w:pPr>
              <w:pStyle w:val="Nagwek3"/>
              <w:ind w:left="0"/>
              <w:rPr>
                <w:rFonts w:ascii="Verdana" w:hAnsi="Verdana"/>
                <w:sz w:val="16"/>
                <w:szCs w:val="16"/>
              </w:rPr>
            </w:pPr>
          </w:p>
          <w:p w:rsidR="00325B03" w:rsidRPr="00E7734E" w:rsidRDefault="00325B03" w:rsidP="007A5504">
            <w:pPr>
              <w:pStyle w:val="Nagwek3"/>
              <w:ind w:left="0"/>
              <w:rPr>
                <w:rFonts w:ascii="Verdana" w:hAnsi="Verdana"/>
                <w:sz w:val="16"/>
                <w:szCs w:val="16"/>
              </w:rPr>
            </w:pPr>
            <w:r w:rsidRPr="00E7734E">
              <w:rPr>
                <w:rFonts w:ascii="Verdana" w:hAnsi="Verdana"/>
                <w:sz w:val="16"/>
                <w:szCs w:val="16"/>
              </w:rPr>
              <w:t>ZAPOTRZ</w:t>
            </w:r>
            <w:r>
              <w:rPr>
                <w:rFonts w:ascii="Verdana" w:hAnsi="Verdana"/>
                <w:sz w:val="16"/>
                <w:szCs w:val="16"/>
              </w:rPr>
              <w:t>EBOW.</w:t>
            </w:r>
          </w:p>
        </w:tc>
        <w:tc>
          <w:tcPr>
            <w:tcW w:w="993" w:type="dxa"/>
          </w:tcPr>
          <w:p w:rsidR="00325B03" w:rsidRPr="00E7734E" w:rsidRDefault="00325B03" w:rsidP="007A5504">
            <w:pPr>
              <w:jc w:val="center"/>
              <w:rPr>
                <w:rFonts w:ascii="Verdana" w:hAnsi="Verdana"/>
                <w:sz w:val="16"/>
                <w:szCs w:val="16"/>
              </w:rPr>
            </w:pPr>
          </w:p>
          <w:p w:rsidR="00325B03" w:rsidRPr="00E7734E" w:rsidRDefault="00325B03" w:rsidP="007A5504">
            <w:pPr>
              <w:pStyle w:val="Nagwek3"/>
              <w:ind w:left="0"/>
              <w:jc w:val="center"/>
              <w:rPr>
                <w:rFonts w:ascii="Verdana" w:hAnsi="Verdana"/>
                <w:sz w:val="16"/>
                <w:szCs w:val="16"/>
              </w:rPr>
            </w:pPr>
            <w:r w:rsidRPr="00E7734E">
              <w:rPr>
                <w:rFonts w:ascii="Verdana" w:hAnsi="Verdana"/>
                <w:sz w:val="16"/>
                <w:szCs w:val="16"/>
              </w:rPr>
              <w:t>MOCY</w:t>
            </w:r>
          </w:p>
        </w:tc>
        <w:tc>
          <w:tcPr>
            <w:tcW w:w="850" w:type="dxa"/>
          </w:tcPr>
          <w:p w:rsidR="00325B03" w:rsidRPr="00E7734E" w:rsidRDefault="00325B03" w:rsidP="007A5504">
            <w:pPr>
              <w:jc w:val="center"/>
              <w:rPr>
                <w:rFonts w:ascii="Verdana" w:hAnsi="Verdana"/>
                <w:sz w:val="16"/>
                <w:szCs w:val="16"/>
              </w:rPr>
            </w:pPr>
          </w:p>
          <w:p w:rsidR="00325B03" w:rsidRPr="00E7734E" w:rsidRDefault="00325B03" w:rsidP="007A5504">
            <w:pPr>
              <w:pStyle w:val="Nagwek3"/>
              <w:ind w:left="0"/>
              <w:rPr>
                <w:rFonts w:ascii="Verdana" w:hAnsi="Verdana"/>
                <w:sz w:val="16"/>
                <w:szCs w:val="16"/>
              </w:rPr>
            </w:pPr>
            <w:r w:rsidRPr="00E7734E">
              <w:rPr>
                <w:rFonts w:ascii="Verdana" w:hAnsi="Verdana"/>
                <w:sz w:val="16"/>
                <w:szCs w:val="16"/>
              </w:rPr>
              <w:t>CZYNNA</w:t>
            </w:r>
          </w:p>
        </w:tc>
        <w:tc>
          <w:tcPr>
            <w:tcW w:w="992" w:type="dxa"/>
          </w:tcPr>
          <w:p w:rsidR="00325B03" w:rsidRPr="00E7734E" w:rsidRDefault="00325B03" w:rsidP="007A5504">
            <w:pPr>
              <w:jc w:val="center"/>
              <w:rPr>
                <w:rFonts w:ascii="Verdana" w:hAnsi="Verdana"/>
                <w:sz w:val="16"/>
                <w:szCs w:val="16"/>
              </w:rPr>
            </w:pPr>
          </w:p>
          <w:p w:rsidR="00325B03" w:rsidRPr="00E7734E" w:rsidRDefault="00325B03" w:rsidP="007A5504">
            <w:pPr>
              <w:pStyle w:val="Nagwek3"/>
              <w:ind w:left="0"/>
              <w:jc w:val="center"/>
              <w:rPr>
                <w:rFonts w:ascii="Verdana" w:hAnsi="Verdana"/>
                <w:sz w:val="16"/>
                <w:szCs w:val="16"/>
              </w:rPr>
            </w:pPr>
            <w:r w:rsidRPr="00E7734E">
              <w:rPr>
                <w:rFonts w:ascii="Verdana" w:hAnsi="Verdana"/>
                <w:sz w:val="16"/>
                <w:szCs w:val="16"/>
              </w:rPr>
              <w:t>BIERNA</w:t>
            </w:r>
          </w:p>
        </w:tc>
        <w:tc>
          <w:tcPr>
            <w:tcW w:w="851" w:type="dxa"/>
          </w:tcPr>
          <w:p w:rsidR="00325B03" w:rsidRPr="00E7734E" w:rsidRDefault="00325B03" w:rsidP="007A5504">
            <w:pPr>
              <w:jc w:val="center"/>
              <w:rPr>
                <w:rFonts w:ascii="Verdana" w:hAnsi="Verdana"/>
                <w:sz w:val="16"/>
                <w:szCs w:val="16"/>
              </w:rPr>
            </w:pPr>
          </w:p>
          <w:p w:rsidR="00325B03" w:rsidRPr="00E7734E" w:rsidRDefault="00325B03" w:rsidP="007A5504">
            <w:pPr>
              <w:pStyle w:val="Nagwek3"/>
              <w:ind w:left="0"/>
              <w:jc w:val="center"/>
              <w:rPr>
                <w:rFonts w:ascii="Verdana" w:hAnsi="Verdana"/>
                <w:sz w:val="16"/>
                <w:szCs w:val="16"/>
              </w:rPr>
            </w:pPr>
            <w:r w:rsidRPr="00E7734E">
              <w:rPr>
                <w:rFonts w:ascii="Verdana" w:hAnsi="Verdana"/>
                <w:sz w:val="16"/>
                <w:szCs w:val="16"/>
              </w:rPr>
              <w:t>POZORNA</w:t>
            </w:r>
          </w:p>
        </w:tc>
        <w:tc>
          <w:tcPr>
            <w:tcW w:w="992" w:type="dxa"/>
            <w:vMerge/>
            <w:tcBorders>
              <w:right w:val="single" w:sz="8" w:space="0" w:color="auto"/>
            </w:tcBorders>
          </w:tcPr>
          <w:p w:rsidR="00325B03" w:rsidRPr="00E7734E" w:rsidRDefault="00325B03" w:rsidP="007A5504">
            <w:pPr>
              <w:jc w:val="center"/>
              <w:rPr>
                <w:rFonts w:ascii="Verdana" w:hAnsi="Verdana"/>
                <w:sz w:val="16"/>
                <w:szCs w:val="16"/>
              </w:rPr>
            </w:pPr>
          </w:p>
        </w:tc>
        <w:tc>
          <w:tcPr>
            <w:tcW w:w="160" w:type="dxa"/>
            <w:vMerge/>
            <w:tcBorders>
              <w:left w:val="single" w:sz="8" w:space="0" w:color="auto"/>
              <w:right w:val="nil"/>
            </w:tcBorders>
          </w:tcPr>
          <w:p w:rsidR="00325B03" w:rsidRDefault="00325B03" w:rsidP="007A5504">
            <w:pPr>
              <w:jc w:val="center"/>
              <w:rPr>
                <w:rFonts w:ascii="Arial Narrow" w:hAnsi="Arial Narrow"/>
                <w:b/>
                <w:sz w:val="24"/>
              </w:rPr>
            </w:pPr>
          </w:p>
        </w:tc>
      </w:tr>
      <w:tr w:rsidR="00325B03" w:rsidTr="007A5504">
        <w:trPr>
          <w:cantSplit/>
          <w:trHeight w:val="408"/>
        </w:trPr>
        <w:tc>
          <w:tcPr>
            <w:tcW w:w="639" w:type="dxa"/>
            <w:tcBorders>
              <w:left w:val="single" w:sz="8" w:space="0" w:color="auto"/>
              <w:bottom w:val="single" w:sz="8" w:space="0" w:color="auto"/>
            </w:tcBorders>
          </w:tcPr>
          <w:p w:rsidR="00325B03" w:rsidRPr="00E7734E" w:rsidRDefault="00325B03" w:rsidP="007A5504">
            <w:pPr>
              <w:jc w:val="center"/>
              <w:rPr>
                <w:rFonts w:ascii="Verdana" w:hAnsi="Verdana"/>
                <w:sz w:val="16"/>
                <w:szCs w:val="16"/>
              </w:rPr>
            </w:pPr>
          </w:p>
          <w:p w:rsidR="00325B03" w:rsidRPr="00E7734E" w:rsidRDefault="00325B03" w:rsidP="007A5504">
            <w:pPr>
              <w:jc w:val="center"/>
              <w:rPr>
                <w:rFonts w:ascii="Verdana" w:hAnsi="Verdana"/>
                <w:sz w:val="16"/>
                <w:szCs w:val="16"/>
              </w:rPr>
            </w:pPr>
            <w:r w:rsidRPr="00E7734E">
              <w:rPr>
                <w:rFonts w:ascii="Verdana" w:hAnsi="Verdana"/>
                <w:sz w:val="16"/>
                <w:szCs w:val="16"/>
              </w:rPr>
              <w:t>---</w:t>
            </w:r>
          </w:p>
        </w:tc>
        <w:tc>
          <w:tcPr>
            <w:tcW w:w="2410" w:type="dxa"/>
            <w:tcBorders>
              <w:bottom w:val="single" w:sz="8" w:space="0" w:color="auto"/>
            </w:tcBorders>
          </w:tcPr>
          <w:p w:rsidR="00325B03" w:rsidRPr="00E7734E" w:rsidRDefault="00325B03" w:rsidP="007A5504">
            <w:pPr>
              <w:jc w:val="center"/>
              <w:rPr>
                <w:rFonts w:ascii="Verdana" w:hAnsi="Verdana"/>
                <w:sz w:val="16"/>
                <w:szCs w:val="16"/>
              </w:rPr>
            </w:pPr>
          </w:p>
          <w:p w:rsidR="00325B03" w:rsidRPr="00E7734E" w:rsidRDefault="00325B03" w:rsidP="007A5504">
            <w:pPr>
              <w:jc w:val="center"/>
              <w:rPr>
                <w:rFonts w:ascii="Verdana" w:hAnsi="Verdana"/>
                <w:sz w:val="16"/>
                <w:szCs w:val="16"/>
              </w:rPr>
            </w:pPr>
            <w:r w:rsidRPr="00E7734E">
              <w:rPr>
                <w:rFonts w:ascii="Verdana" w:hAnsi="Verdana"/>
                <w:sz w:val="16"/>
                <w:szCs w:val="16"/>
              </w:rPr>
              <w:t>---</w:t>
            </w:r>
          </w:p>
        </w:tc>
        <w:tc>
          <w:tcPr>
            <w:tcW w:w="992" w:type="dxa"/>
            <w:tcBorders>
              <w:bottom w:val="single" w:sz="8" w:space="0" w:color="auto"/>
            </w:tcBorders>
          </w:tcPr>
          <w:p w:rsidR="00325B03" w:rsidRPr="00E7734E" w:rsidRDefault="00325B03" w:rsidP="007A5504">
            <w:pPr>
              <w:jc w:val="center"/>
              <w:rPr>
                <w:rFonts w:ascii="Verdana" w:hAnsi="Verdana"/>
                <w:sz w:val="16"/>
                <w:szCs w:val="16"/>
              </w:rPr>
            </w:pPr>
            <w:r w:rsidRPr="00E7734E">
              <w:rPr>
                <w:rFonts w:ascii="Verdana" w:hAnsi="Verdana"/>
                <w:sz w:val="16"/>
                <w:szCs w:val="16"/>
              </w:rPr>
              <w:t>Pi</w:t>
            </w:r>
          </w:p>
          <w:p w:rsidR="00325B03" w:rsidRPr="00E7734E" w:rsidRDefault="00325B03" w:rsidP="007A5504">
            <w:pPr>
              <w:jc w:val="center"/>
              <w:rPr>
                <w:rFonts w:ascii="Verdana" w:hAnsi="Verdana"/>
                <w:sz w:val="16"/>
                <w:szCs w:val="16"/>
              </w:rPr>
            </w:pPr>
            <w:r w:rsidRPr="00E7734E">
              <w:rPr>
                <w:rFonts w:ascii="Verdana" w:hAnsi="Verdana"/>
                <w:sz w:val="16"/>
                <w:szCs w:val="16"/>
              </w:rPr>
              <w:t>kW</w:t>
            </w:r>
          </w:p>
        </w:tc>
        <w:tc>
          <w:tcPr>
            <w:tcW w:w="850" w:type="dxa"/>
            <w:tcBorders>
              <w:bottom w:val="single" w:sz="8" w:space="0" w:color="auto"/>
            </w:tcBorders>
          </w:tcPr>
          <w:p w:rsidR="00325B03" w:rsidRPr="00E7734E" w:rsidRDefault="00325B03" w:rsidP="007A5504">
            <w:pPr>
              <w:pStyle w:val="Nagwek3"/>
              <w:ind w:left="0"/>
              <w:jc w:val="center"/>
              <w:rPr>
                <w:rFonts w:ascii="Verdana" w:hAnsi="Verdana"/>
                <w:sz w:val="16"/>
                <w:szCs w:val="16"/>
              </w:rPr>
            </w:pPr>
            <w:proofErr w:type="spellStart"/>
            <w:r w:rsidRPr="00E7734E">
              <w:rPr>
                <w:rFonts w:ascii="Verdana" w:hAnsi="Verdana"/>
                <w:sz w:val="16"/>
                <w:szCs w:val="16"/>
              </w:rPr>
              <w:t>Kz</w:t>
            </w:r>
            <w:proofErr w:type="spellEnd"/>
          </w:p>
          <w:p w:rsidR="00325B03" w:rsidRPr="00E7734E" w:rsidRDefault="00325B03" w:rsidP="007A5504">
            <w:pPr>
              <w:jc w:val="center"/>
              <w:rPr>
                <w:rFonts w:ascii="Verdana" w:hAnsi="Verdana"/>
                <w:sz w:val="16"/>
                <w:szCs w:val="16"/>
              </w:rPr>
            </w:pPr>
            <w:r w:rsidRPr="00E7734E">
              <w:rPr>
                <w:rFonts w:ascii="Verdana" w:hAnsi="Verdana"/>
                <w:sz w:val="16"/>
                <w:szCs w:val="16"/>
              </w:rPr>
              <w:t>-</w:t>
            </w:r>
          </w:p>
        </w:tc>
        <w:tc>
          <w:tcPr>
            <w:tcW w:w="993" w:type="dxa"/>
            <w:tcBorders>
              <w:bottom w:val="single" w:sz="8" w:space="0" w:color="auto"/>
            </w:tcBorders>
          </w:tcPr>
          <w:p w:rsidR="00325B03" w:rsidRPr="00E7734E" w:rsidRDefault="00325B03" w:rsidP="007A5504">
            <w:pPr>
              <w:jc w:val="center"/>
              <w:rPr>
                <w:rFonts w:ascii="Verdana" w:hAnsi="Verdana"/>
                <w:sz w:val="16"/>
                <w:szCs w:val="16"/>
              </w:rPr>
            </w:pPr>
            <w:proofErr w:type="gramStart"/>
            <w:r w:rsidRPr="00E7734E">
              <w:rPr>
                <w:rFonts w:ascii="Verdana" w:hAnsi="Verdana"/>
                <w:sz w:val="16"/>
                <w:szCs w:val="16"/>
              </w:rPr>
              <w:t>Cos</w:t>
            </w:r>
            <w:proofErr w:type="gramEnd"/>
            <w:r w:rsidRPr="00E7734E">
              <w:rPr>
                <w:rFonts w:ascii="Verdana" w:hAnsi="Verdana"/>
                <w:sz w:val="16"/>
                <w:szCs w:val="16"/>
              </w:rPr>
              <w:t xml:space="preserve"> fi</w:t>
            </w:r>
          </w:p>
          <w:p w:rsidR="00325B03" w:rsidRPr="00E7734E" w:rsidRDefault="00325B03" w:rsidP="007A5504">
            <w:pPr>
              <w:jc w:val="center"/>
              <w:rPr>
                <w:rFonts w:ascii="Verdana" w:hAnsi="Verdana"/>
                <w:sz w:val="16"/>
                <w:szCs w:val="16"/>
              </w:rPr>
            </w:pPr>
            <w:r w:rsidRPr="00E7734E">
              <w:rPr>
                <w:rFonts w:ascii="Verdana" w:hAnsi="Verdana"/>
                <w:sz w:val="16"/>
                <w:szCs w:val="16"/>
              </w:rPr>
              <w:t xml:space="preserve"> -</w:t>
            </w:r>
          </w:p>
        </w:tc>
        <w:tc>
          <w:tcPr>
            <w:tcW w:w="850" w:type="dxa"/>
            <w:tcBorders>
              <w:bottom w:val="single" w:sz="8" w:space="0" w:color="auto"/>
            </w:tcBorders>
          </w:tcPr>
          <w:p w:rsidR="00325B03" w:rsidRPr="00E7734E" w:rsidRDefault="00325B03" w:rsidP="007A5504">
            <w:pPr>
              <w:jc w:val="center"/>
              <w:rPr>
                <w:rFonts w:ascii="Verdana" w:hAnsi="Verdana"/>
                <w:sz w:val="16"/>
                <w:szCs w:val="16"/>
              </w:rPr>
            </w:pPr>
            <w:proofErr w:type="spellStart"/>
            <w:r w:rsidRPr="00E7734E">
              <w:rPr>
                <w:rFonts w:ascii="Verdana" w:hAnsi="Verdana"/>
                <w:sz w:val="16"/>
                <w:szCs w:val="16"/>
              </w:rPr>
              <w:t>Pz</w:t>
            </w:r>
            <w:proofErr w:type="spellEnd"/>
          </w:p>
          <w:p w:rsidR="00325B03" w:rsidRPr="00E7734E" w:rsidRDefault="00325B03" w:rsidP="007A5504">
            <w:pPr>
              <w:jc w:val="center"/>
              <w:rPr>
                <w:rFonts w:ascii="Verdana" w:hAnsi="Verdana"/>
                <w:sz w:val="16"/>
                <w:szCs w:val="16"/>
              </w:rPr>
            </w:pPr>
            <w:r w:rsidRPr="00E7734E">
              <w:rPr>
                <w:rFonts w:ascii="Verdana" w:hAnsi="Verdana"/>
                <w:sz w:val="16"/>
                <w:szCs w:val="16"/>
              </w:rPr>
              <w:t>kW</w:t>
            </w:r>
          </w:p>
        </w:tc>
        <w:tc>
          <w:tcPr>
            <w:tcW w:w="992" w:type="dxa"/>
            <w:tcBorders>
              <w:bottom w:val="single" w:sz="8" w:space="0" w:color="auto"/>
            </w:tcBorders>
          </w:tcPr>
          <w:p w:rsidR="00325B03" w:rsidRPr="00E7734E" w:rsidRDefault="00325B03" w:rsidP="007A5504">
            <w:pPr>
              <w:jc w:val="center"/>
              <w:rPr>
                <w:rFonts w:ascii="Verdana" w:hAnsi="Verdana"/>
                <w:sz w:val="16"/>
                <w:szCs w:val="16"/>
              </w:rPr>
            </w:pPr>
            <w:proofErr w:type="spellStart"/>
            <w:r w:rsidRPr="00E7734E">
              <w:rPr>
                <w:rFonts w:ascii="Verdana" w:hAnsi="Verdana"/>
                <w:sz w:val="16"/>
                <w:szCs w:val="16"/>
              </w:rPr>
              <w:t>Qz</w:t>
            </w:r>
            <w:proofErr w:type="spellEnd"/>
          </w:p>
          <w:p w:rsidR="00325B03" w:rsidRPr="00E7734E" w:rsidRDefault="00325B03" w:rsidP="007A5504">
            <w:pPr>
              <w:jc w:val="center"/>
              <w:rPr>
                <w:rFonts w:ascii="Verdana" w:hAnsi="Verdana"/>
                <w:sz w:val="16"/>
                <w:szCs w:val="16"/>
              </w:rPr>
            </w:pPr>
            <w:proofErr w:type="spellStart"/>
            <w:r w:rsidRPr="00E7734E">
              <w:rPr>
                <w:rFonts w:ascii="Verdana" w:hAnsi="Verdana"/>
                <w:sz w:val="16"/>
                <w:szCs w:val="16"/>
              </w:rPr>
              <w:t>kvar</w:t>
            </w:r>
            <w:proofErr w:type="spellEnd"/>
          </w:p>
        </w:tc>
        <w:tc>
          <w:tcPr>
            <w:tcW w:w="851" w:type="dxa"/>
            <w:tcBorders>
              <w:bottom w:val="single" w:sz="8" w:space="0" w:color="auto"/>
            </w:tcBorders>
          </w:tcPr>
          <w:p w:rsidR="00325B03" w:rsidRPr="00E7734E" w:rsidRDefault="00325B03" w:rsidP="007A5504">
            <w:pPr>
              <w:jc w:val="center"/>
              <w:rPr>
                <w:rFonts w:ascii="Verdana" w:hAnsi="Verdana"/>
                <w:sz w:val="16"/>
                <w:szCs w:val="16"/>
              </w:rPr>
            </w:pPr>
            <w:proofErr w:type="spellStart"/>
            <w:r w:rsidRPr="00E7734E">
              <w:rPr>
                <w:rFonts w:ascii="Verdana" w:hAnsi="Verdana"/>
                <w:sz w:val="16"/>
                <w:szCs w:val="16"/>
              </w:rPr>
              <w:t>Sz</w:t>
            </w:r>
            <w:proofErr w:type="spellEnd"/>
          </w:p>
          <w:p w:rsidR="00325B03" w:rsidRPr="00E7734E" w:rsidRDefault="00325B03" w:rsidP="007A5504">
            <w:pPr>
              <w:jc w:val="center"/>
              <w:rPr>
                <w:rFonts w:ascii="Verdana" w:hAnsi="Verdana"/>
                <w:sz w:val="16"/>
                <w:szCs w:val="16"/>
              </w:rPr>
            </w:pPr>
            <w:r w:rsidRPr="00E7734E">
              <w:rPr>
                <w:rFonts w:ascii="Verdana" w:hAnsi="Verdana"/>
                <w:sz w:val="16"/>
                <w:szCs w:val="16"/>
              </w:rPr>
              <w:t>kVA</w:t>
            </w:r>
          </w:p>
        </w:tc>
        <w:tc>
          <w:tcPr>
            <w:tcW w:w="992" w:type="dxa"/>
            <w:tcBorders>
              <w:bottom w:val="single" w:sz="8" w:space="0" w:color="auto"/>
              <w:right w:val="single" w:sz="8" w:space="0" w:color="auto"/>
            </w:tcBorders>
          </w:tcPr>
          <w:p w:rsidR="00325B03" w:rsidRPr="00E7734E" w:rsidRDefault="00325B03" w:rsidP="007A5504">
            <w:pPr>
              <w:jc w:val="center"/>
              <w:rPr>
                <w:rFonts w:ascii="Verdana" w:hAnsi="Verdana"/>
                <w:sz w:val="16"/>
                <w:szCs w:val="16"/>
              </w:rPr>
            </w:pPr>
            <w:r w:rsidRPr="00E7734E">
              <w:rPr>
                <w:rFonts w:ascii="Verdana" w:hAnsi="Verdana"/>
                <w:sz w:val="16"/>
                <w:szCs w:val="16"/>
              </w:rPr>
              <w:t>Iż</w:t>
            </w:r>
          </w:p>
          <w:p w:rsidR="00325B03" w:rsidRPr="00E7734E" w:rsidRDefault="00325B03" w:rsidP="007A5504">
            <w:pPr>
              <w:jc w:val="center"/>
              <w:rPr>
                <w:rFonts w:ascii="Verdana" w:hAnsi="Verdana"/>
                <w:sz w:val="16"/>
                <w:szCs w:val="16"/>
              </w:rPr>
            </w:pPr>
            <w:r w:rsidRPr="00E7734E">
              <w:rPr>
                <w:rFonts w:ascii="Verdana" w:hAnsi="Verdana"/>
                <w:sz w:val="16"/>
                <w:szCs w:val="16"/>
              </w:rPr>
              <w:t>A</w:t>
            </w:r>
          </w:p>
        </w:tc>
        <w:tc>
          <w:tcPr>
            <w:tcW w:w="160" w:type="dxa"/>
            <w:vMerge/>
            <w:tcBorders>
              <w:left w:val="single" w:sz="8" w:space="0" w:color="auto"/>
              <w:right w:val="nil"/>
            </w:tcBorders>
          </w:tcPr>
          <w:p w:rsidR="00325B03" w:rsidRDefault="00325B03" w:rsidP="007A5504">
            <w:pPr>
              <w:jc w:val="center"/>
              <w:rPr>
                <w:rFonts w:ascii="Arial Narrow" w:hAnsi="Arial Narrow"/>
                <w:b/>
                <w:sz w:val="16"/>
              </w:rPr>
            </w:pPr>
          </w:p>
        </w:tc>
      </w:tr>
      <w:tr w:rsidR="00325B03" w:rsidTr="007A5504">
        <w:trPr>
          <w:cantSplit/>
          <w:trHeight w:val="195"/>
        </w:trPr>
        <w:tc>
          <w:tcPr>
            <w:tcW w:w="639" w:type="dxa"/>
            <w:tcBorders>
              <w:top w:val="single" w:sz="8" w:space="0" w:color="auto"/>
              <w:left w:val="single" w:sz="8" w:space="0" w:color="auto"/>
              <w:bottom w:val="single" w:sz="8" w:space="0" w:color="auto"/>
            </w:tcBorders>
          </w:tcPr>
          <w:p w:rsidR="00325B03" w:rsidRPr="00E7734E" w:rsidRDefault="00325B03" w:rsidP="007A5504">
            <w:pPr>
              <w:jc w:val="center"/>
              <w:rPr>
                <w:rFonts w:ascii="Verdana" w:hAnsi="Verdana"/>
                <w:sz w:val="16"/>
                <w:szCs w:val="16"/>
              </w:rPr>
            </w:pPr>
            <w:r w:rsidRPr="00E7734E">
              <w:rPr>
                <w:rFonts w:ascii="Verdana" w:hAnsi="Verdana"/>
                <w:sz w:val="16"/>
                <w:szCs w:val="16"/>
              </w:rPr>
              <w:t>1</w:t>
            </w:r>
          </w:p>
        </w:tc>
        <w:tc>
          <w:tcPr>
            <w:tcW w:w="2410" w:type="dxa"/>
            <w:tcBorders>
              <w:top w:val="single" w:sz="8" w:space="0" w:color="auto"/>
              <w:bottom w:val="single" w:sz="8" w:space="0" w:color="auto"/>
            </w:tcBorders>
          </w:tcPr>
          <w:p w:rsidR="00325B03" w:rsidRPr="00E7734E" w:rsidRDefault="00325B03" w:rsidP="007A5504">
            <w:pPr>
              <w:jc w:val="center"/>
              <w:rPr>
                <w:rFonts w:ascii="Verdana" w:hAnsi="Verdana"/>
                <w:sz w:val="16"/>
                <w:szCs w:val="16"/>
              </w:rPr>
            </w:pPr>
            <w:r w:rsidRPr="00E7734E">
              <w:rPr>
                <w:rFonts w:ascii="Verdana" w:hAnsi="Verdana"/>
                <w:sz w:val="16"/>
                <w:szCs w:val="16"/>
              </w:rPr>
              <w:t>2</w:t>
            </w:r>
          </w:p>
        </w:tc>
        <w:tc>
          <w:tcPr>
            <w:tcW w:w="992" w:type="dxa"/>
            <w:tcBorders>
              <w:top w:val="single" w:sz="8" w:space="0" w:color="auto"/>
              <w:bottom w:val="single" w:sz="8" w:space="0" w:color="auto"/>
            </w:tcBorders>
          </w:tcPr>
          <w:p w:rsidR="00325B03" w:rsidRPr="00E7734E" w:rsidRDefault="00325B03" w:rsidP="007A5504">
            <w:pPr>
              <w:jc w:val="center"/>
              <w:rPr>
                <w:rFonts w:ascii="Verdana" w:hAnsi="Verdana"/>
                <w:sz w:val="16"/>
                <w:szCs w:val="16"/>
              </w:rPr>
            </w:pPr>
            <w:r w:rsidRPr="00E7734E">
              <w:rPr>
                <w:rFonts w:ascii="Verdana" w:hAnsi="Verdana"/>
                <w:sz w:val="16"/>
                <w:szCs w:val="16"/>
              </w:rPr>
              <w:t>5</w:t>
            </w:r>
          </w:p>
        </w:tc>
        <w:tc>
          <w:tcPr>
            <w:tcW w:w="850" w:type="dxa"/>
            <w:tcBorders>
              <w:top w:val="single" w:sz="8" w:space="0" w:color="auto"/>
              <w:bottom w:val="single" w:sz="8" w:space="0" w:color="auto"/>
            </w:tcBorders>
          </w:tcPr>
          <w:p w:rsidR="00325B03" w:rsidRPr="00E7734E" w:rsidRDefault="00325B03" w:rsidP="007A5504">
            <w:pPr>
              <w:pStyle w:val="Nagwek3"/>
              <w:rPr>
                <w:rFonts w:ascii="Verdana" w:hAnsi="Verdana"/>
                <w:sz w:val="16"/>
                <w:szCs w:val="16"/>
              </w:rPr>
            </w:pPr>
            <w:r w:rsidRPr="00E7734E">
              <w:rPr>
                <w:rFonts w:ascii="Verdana" w:hAnsi="Verdana"/>
                <w:sz w:val="16"/>
                <w:szCs w:val="16"/>
              </w:rPr>
              <w:t>6</w:t>
            </w:r>
          </w:p>
        </w:tc>
        <w:tc>
          <w:tcPr>
            <w:tcW w:w="993" w:type="dxa"/>
            <w:tcBorders>
              <w:top w:val="single" w:sz="8" w:space="0" w:color="auto"/>
              <w:bottom w:val="single" w:sz="8" w:space="0" w:color="auto"/>
            </w:tcBorders>
          </w:tcPr>
          <w:p w:rsidR="00325B03" w:rsidRPr="00E7734E" w:rsidRDefault="00325B03" w:rsidP="007A5504">
            <w:pPr>
              <w:jc w:val="center"/>
              <w:rPr>
                <w:rFonts w:ascii="Verdana" w:hAnsi="Verdana"/>
                <w:sz w:val="16"/>
                <w:szCs w:val="16"/>
              </w:rPr>
            </w:pPr>
            <w:r w:rsidRPr="00E7734E">
              <w:rPr>
                <w:rFonts w:ascii="Verdana" w:hAnsi="Verdana"/>
                <w:sz w:val="16"/>
                <w:szCs w:val="16"/>
              </w:rPr>
              <w:t>7</w:t>
            </w:r>
          </w:p>
        </w:tc>
        <w:tc>
          <w:tcPr>
            <w:tcW w:w="850" w:type="dxa"/>
            <w:tcBorders>
              <w:top w:val="single" w:sz="8" w:space="0" w:color="auto"/>
              <w:bottom w:val="single" w:sz="8" w:space="0" w:color="auto"/>
            </w:tcBorders>
          </w:tcPr>
          <w:p w:rsidR="00325B03" w:rsidRPr="00E7734E" w:rsidRDefault="00325B03" w:rsidP="007A5504">
            <w:pPr>
              <w:jc w:val="center"/>
              <w:rPr>
                <w:rFonts w:ascii="Verdana" w:hAnsi="Verdana"/>
                <w:sz w:val="16"/>
                <w:szCs w:val="16"/>
              </w:rPr>
            </w:pPr>
            <w:r w:rsidRPr="00E7734E">
              <w:rPr>
                <w:rFonts w:ascii="Verdana" w:hAnsi="Verdana"/>
                <w:sz w:val="16"/>
                <w:szCs w:val="16"/>
              </w:rPr>
              <w:t>8</w:t>
            </w:r>
          </w:p>
        </w:tc>
        <w:tc>
          <w:tcPr>
            <w:tcW w:w="992" w:type="dxa"/>
            <w:tcBorders>
              <w:top w:val="single" w:sz="8" w:space="0" w:color="auto"/>
              <w:bottom w:val="single" w:sz="8" w:space="0" w:color="auto"/>
            </w:tcBorders>
          </w:tcPr>
          <w:p w:rsidR="00325B03" w:rsidRPr="00E7734E" w:rsidRDefault="00325B03" w:rsidP="007A5504">
            <w:pPr>
              <w:jc w:val="center"/>
              <w:rPr>
                <w:rFonts w:ascii="Verdana" w:hAnsi="Verdana"/>
                <w:sz w:val="16"/>
                <w:szCs w:val="16"/>
              </w:rPr>
            </w:pPr>
            <w:r w:rsidRPr="00E7734E">
              <w:rPr>
                <w:rFonts w:ascii="Verdana" w:hAnsi="Verdana"/>
                <w:sz w:val="16"/>
                <w:szCs w:val="16"/>
              </w:rPr>
              <w:t>9</w:t>
            </w:r>
          </w:p>
        </w:tc>
        <w:tc>
          <w:tcPr>
            <w:tcW w:w="851" w:type="dxa"/>
            <w:tcBorders>
              <w:top w:val="single" w:sz="8" w:space="0" w:color="auto"/>
              <w:bottom w:val="single" w:sz="8" w:space="0" w:color="auto"/>
            </w:tcBorders>
          </w:tcPr>
          <w:p w:rsidR="00325B03" w:rsidRPr="00E7734E" w:rsidRDefault="00325B03" w:rsidP="007A5504">
            <w:pPr>
              <w:jc w:val="center"/>
              <w:rPr>
                <w:rFonts w:ascii="Verdana" w:hAnsi="Verdana"/>
                <w:sz w:val="16"/>
                <w:szCs w:val="16"/>
              </w:rPr>
            </w:pPr>
            <w:r w:rsidRPr="00E7734E">
              <w:rPr>
                <w:rFonts w:ascii="Verdana" w:hAnsi="Verdana"/>
                <w:sz w:val="16"/>
                <w:szCs w:val="16"/>
              </w:rPr>
              <w:t>10</w:t>
            </w:r>
          </w:p>
        </w:tc>
        <w:tc>
          <w:tcPr>
            <w:tcW w:w="992" w:type="dxa"/>
            <w:tcBorders>
              <w:top w:val="single" w:sz="8" w:space="0" w:color="auto"/>
              <w:bottom w:val="single" w:sz="8" w:space="0" w:color="auto"/>
              <w:right w:val="single" w:sz="8" w:space="0" w:color="auto"/>
            </w:tcBorders>
          </w:tcPr>
          <w:p w:rsidR="00325B03" w:rsidRPr="00E7734E" w:rsidRDefault="00325B03" w:rsidP="007A5504">
            <w:pPr>
              <w:jc w:val="center"/>
              <w:rPr>
                <w:rFonts w:ascii="Verdana" w:hAnsi="Verdana"/>
                <w:sz w:val="16"/>
                <w:szCs w:val="16"/>
              </w:rPr>
            </w:pPr>
            <w:r w:rsidRPr="00E7734E">
              <w:rPr>
                <w:rFonts w:ascii="Verdana" w:hAnsi="Verdana"/>
                <w:sz w:val="16"/>
                <w:szCs w:val="16"/>
              </w:rPr>
              <w:t>11</w:t>
            </w:r>
          </w:p>
        </w:tc>
        <w:tc>
          <w:tcPr>
            <w:tcW w:w="160" w:type="dxa"/>
            <w:vMerge/>
            <w:tcBorders>
              <w:left w:val="single" w:sz="8" w:space="0" w:color="auto"/>
              <w:right w:val="nil"/>
            </w:tcBorders>
          </w:tcPr>
          <w:p w:rsidR="00325B03" w:rsidRDefault="00325B03" w:rsidP="007A5504">
            <w:pPr>
              <w:jc w:val="center"/>
              <w:rPr>
                <w:rFonts w:ascii="Arial Narrow" w:hAnsi="Arial Narrow"/>
                <w:b/>
              </w:rPr>
            </w:pPr>
          </w:p>
        </w:tc>
      </w:tr>
      <w:tr w:rsidR="00325B03" w:rsidTr="007A5504">
        <w:trPr>
          <w:cantSplit/>
          <w:trHeight w:val="142"/>
        </w:trPr>
        <w:tc>
          <w:tcPr>
            <w:tcW w:w="639" w:type="dxa"/>
            <w:tcBorders>
              <w:top w:val="single" w:sz="8" w:space="0" w:color="auto"/>
              <w:left w:val="single" w:sz="8" w:space="0" w:color="auto"/>
              <w:bottom w:val="single" w:sz="4" w:space="0" w:color="auto"/>
            </w:tcBorders>
          </w:tcPr>
          <w:p w:rsidR="00325B03" w:rsidRPr="00E7734E" w:rsidRDefault="00325B03" w:rsidP="007A5504">
            <w:pPr>
              <w:jc w:val="center"/>
              <w:rPr>
                <w:rFonts w:ascii="Verdana" w:hAnsi="Verdana"/>
                <w:sz w:val="16"/>
                <w:szCs w:val="16"/>
              </w:rPr>
            </w:pPr>
            <w:r w:rsidRPr="00E7734E">
              <w:rPr>
                <w:rFonts w:ascii="Verdana" w:hAnsi="Verdana"/>
                <w:sz w:val="16"/>
                <w:szCs w:val="16"/>
              </w:rPr>
              <w:t>1.0</w:t>
            </w:r>
          </w:p>
        </w:tc>
        <w:tc>
          <w:tcPr>
            <w:tcW w:w="2410" w:type="dxa"/>
            <w:tcBorders>
              <w:top w:val="single" w:sz="8" w:space="0" w:color="auto"/>
              <w:bottom w:val="single" w:sz="4" w:space="0" w:color="auto"/>
            </w:tcBorders>
          </w:tcPr>
          <w:p w:rsidR="00325B03" w:rsidRPr="007722EF" w:rsidRDefault="00325B03" w:rsidP="007A5504">
            <w:pPr>
              <w:pStyle w:val="Nagwek2"/>
              <w:rPr>
                <w:rFonts w:ascii="Verdana" w:hAnsi="Verdana"/>
                <w:sz w:val="16"/>
                <w:szCs w:val="16"/>
              </w:rPr>
            </w:pPr>
            <w:proofErr w:type="gramStart"/>
            <w:r w:rsidRPr="007722EF">
              <w:rPr>
                <w:rFonts w:ascii="Verdana" w:hAnsi="Verdana"/>
                <w:sz w:val="16"/>
                <w:szCs w:val="16"/>
              </w:rPr>
              <w:t>Rozdzielnica  TA</w:t>
            </w:r>
            <w:proofErr w:type="gramEnd"/>
            <w:r w:rsidRPr="007722EF">
              <w:rPr>
                <w:rFonts w:ascii="Verdana" w:hAnsi="Verdana"/>
                <w:sz w:val="16"/>
                <w:szCs w:val="16"/>
              </w:rPr>
              <w:t>1</w:t>
            </w:r>
          </w:p>
        </w:tc>
        <w:tc>
          <w:tcPr>
            <w:tcW w:w="992" w:type="dxa"/>
            <w:tcBorders>
              <w:top w:val="single" w:sz="8" w:space="0" w:color="auto"/>
              <w:bottom w:val="single" w:sz="4" w:space="0" w:color="auto"/>
            </w:tcBorders>
          </w:tcPr>
          <w:p w:rsidR="00325B03" w:rsidRPr="00E7734E" w:rsidRDefault="00325B03" w:rsidP="007A5504">
            <w:pPr>
              <w:jc w:val="center"/>
              <w:rPr>
                <w:rFonts w:ascii="Verdana" w:hAnsi="Verdana"/>
                <w:sz w:val="16"/>
                <w:szCs w:val="16"/>
              </w:rPr>
            </w:pPr>
          </w:p>
        </w:tc>
        <w:tc>
          <w:tcPr>
            <w:tcW w:w="850" w:type="dxa"/>
            <w:tcBorders>
              <w:top w:val="single" w:sz="8" w:space="0" w:color="auto"/>
              <w:bottom w:val="single" w:sz="4" w:space="0" w:color="auto"/>
            </w:tcBorders>
          </w:tcPr>
          <w:p w:rsidR="00325B03" w:rsidRPr="00E7734E" w:rsidRDefault="00325B03" w:rsidP="007A5504">
            <w:pPr>
              <w:jc w:val="center"/>
              <w:rPr>
                <w:rFonts w:ascii="Verdana" w:hAnsi="Verdana"/>
                <w:sz w:val="16"/>
                <w:szCs w:val="16"/>
              </w:rPr>
            </w:pPr>
          </w:p>
        </w:tc>
        <w:tc>
          <w:tcPr>
            <w:tcW w:w="993" w:type="dxa"/>
            <w:tcBorders>
              <w:top w:val="single" w:sz="8" w:space="0" w:color="auto"/>
              <w:bottom w:val="single" w:sz="4" w:space="0" w:color="auto"/>
            </w:tcBorders>
          </w:tcPr>
          <w:p w:rsidR="00325B03" w:rsidRPr="00E7734E" w:rsidRDefault="00325B03" w:rsidP="007A5504">
            <w:pPr>
              <w:jc w:val="center"/>
              <w:rPr>
                <w:rFonts w:ascii="Verdana" w:hAnsi="Verdana"/>
                <w:sz w:val="16"/>
                <w:szCs w:val="16"/>
              </w:rPr>
            </w:pPr>
          </w:p>
        </w:tc>
        <w:tc>
          <w:tcPr>
            <w:tcW w:w="850" w:type="dxa"/>
            <w:tcBorders>
              <w:top w:val="single" w:sz="8" w:space="0" w:color="auto"/>
              <w:bottom w:val="single" w:sz="4" w:space="0" w:color="auto"/>
            </w:tcBorders>
          </w:tcPr>
          <w:p w:rsidR="00325B03" w:rsidRPr="00E7734E" w:rsidRDefault="00325B03" w:rsidP="007A5504">
            <w:pPr>
              <w:jc w:val="center"/>
              <w:rPr>
                <w:rFonts w:ascii="Verdana" w:hAnsi="Verdana"/>
                <w:sz w:val="16"/>
                <w:szCs w:val="16"/>
              </w:rPr>
            </w:pPr>
          </w:p>
        </w:tc>
        <w:tc>
          <w:tcPr>
            <w:tcW w:w="992" w:type="dxa"/>
            <w:tcBorders>
              <w:top w:val="single" w:sz="8" w:space="0" w:color="auto"/>
              <w:bottom w:val="single" w:sz="4" w:space="0" w:color="auto"/>
            </w:tcBorders>
          </w:tcPr>
          <w:p w:rsidR="00325B03" w:rsidRPr="00E7734E" w:rsidRDefault="00325B03" w:rsidP="007A5504">
            <w:pPr>
              <w:jc w:val="center"/>
              <w:rPr>
                <w:rFonts w:ascii="Verdana" w:hAnsi="Verdana"/>
                <w:sz w:val="16"/>
                <w:szCs w:val="16"/>
              </w:rPr>
            </w:pPr>
          </w:p>
        </w:tc>
        <w:tc>
          <w:tcPr>
            <w:tcW w:w="851" w:type="dxa"/>
            <w:tcBorders>
              <w:top w:val="single" w:sz="8" w:space="0" w:color="auto"/>
              <w:bottom w:val="single" w:sz="4" w:space="0" w:color="auto"/>
            </w:tcBorders>
          </w:tcPr>
          <w:p w:rsidR="00325B03" w:rsidRPr="00E7734E" w:rsidRDefault="00325B03" w:rsidP="007A5504">
            <w:pPr>
              <w:jc w:val="center"/>
              <w:rPr>
                <w:rFonts w:ascii="Verdana" w:hAnsi="Verdana"/>
                <w:sz w:val="16"/>
                <w:szCs w:val="16"/>
              </w:rPr>
            </w:pPr>
          </w:p>
        </w:tc>
        <w:tc>
          <w:tcPr>
            <w:tcW w:w="992" w:type="dxa"/>
            <w:tcBorders>
              <w:top w:val="single" w:sz="8" w:space="0" w:color="auto"/>
              <w:bottom w:val="single" w:sz="4" w:space="0" w:color="auto"/>
              <w:right w:val="single" w:sz="8" w:space="0" w:color="auto"/>
            </w:tcBorders>
          </w:tcPr>
          <w:p w:rsidR="00325B03" w:rsidRPr="00E7734E" w:rsidRDefault="00325B03" w:rsidP="007A5504">
            <w:pPr>
              <w:jc w:val="center"/>
              <w:rPr>
                <w:rFonts w:ascii="Verdana" w:hAnsi="Verdana"/>
                <w:sz w:val="16"/>
                <w:szCs w:val="16"/>
              </w:rPr>
            </w:pPr>
          </w:p>
        </w:tc>
        <w:tc>
          <w:tcPr>
            <w:tcW w:w="160" w:type="dxa"/>
            <w:vMerge/>
            <w:tcBorders>
              <w:left w:val="single" w:sz="8" w:space="0" w:color="auto"/>
              <w:right w:val="nil"/>
            </w:tcBorders>
          </w:tcPr>
          <w:p w:rsidR="00325B03" w:rsidRDefault="00325B03" w:rsidP="007A5504">
            <w:pPr>
              <w:jc w:val="center"/>
              <w:rPr>
                <w:rFonts w:ascii="Arial Narrow" w:hAnsi="Arial Narrow"/>
                <w:b/>
              </w:rPr>
            </w:pPr>
          </w:p>
        </w:tc>
      </w:tr>
      <w:tr w:rsidR="00325B03" w:rsidTr="007A5504">
        <w:trPr>
          <w:cantSplit/>
          <w:trHeight w:val="194"/>
        </w:trPr>
        <w:tc>
          <w:tcPr>
            <w:tcW w:w="639" w:type="dxa"/>
            <w:tcBorders>
              <w:top w:val="single" w:sz="4" w:space="0" w:color="auto"/>
              <w:left w:val="single" w:sz="8" w:space="0" w:color="auto"/>
              <w:bottom w:val="single" w:sz="8" w:space="0" w:color="auto"/>
            </w:tcBorders>
          </w:tcPr>
          <w:p w:rsidR="00325B03" w:rsidRPr="00E7734E" w:rsidRDefault="00325B03" w:rsidP="007A5504">
            <w:pPr>
              <w:jc w:val="center"/>
              <w:rPr>
                <w:rFonts w:ascii="Verdana" w:hAnsi="Verdana"/>
                <w:sz w:val="16"/>
                <w:szCs w:val="16"/>
              </w:rPr>
            </w:pPr>
            <w:r w:rsidRPr="00E7734E">
              <w:rPr>
                <w:rFonts w:ascii="Verdana" w:hAnsi="Verdana"/>
                <w:sz w:val="16"/>
                <w:szCs w:val="16"/>
              </w:rPr>
              <w:t>1.1.</w:t>
            </w:r>
          </w:p>
        </w:tc>
        <w:tc>
          <w:tcPr>
            <w:tcW w:w="2410" w:type="dxa"/>
            <w:tcBorders>
              <w:top w:val="single" w:sz="4" w:space="0" w:color="auto"/>
              <w:bottom w:val="single" w:sz="8" w:space="0" w:color="auto"/>
            </w:tcBorders>
          </w:tcPr>
          <w:p w:rsidR="00325B03" w:rsidRPr="00E7734E" w:rsidRDefault="00325B03" w:rsidP="007A5504">
            <w:pPr>
              <w:pStyle w:val="Nagwek6"/>
              <w:rPr>
                <w:rFonts w:ascii="Verdana" w:hAnsi="Verdana"/>
                <w:sz w:val="16"/>
                <w:szCs w:val="16"/>
              </w:rPr>
            </w:pPr>
            <w:r w:rsidRPr="00E7734E">
              <w:rPr>
                <w:rFonts w:ascii="Verdana" w:hAnsi="Verdana"/>
                <w:sz w:val="16"/>
                <w:szCs w:val="16"/>
              </w:rPr>
              <w:t>Oświetlenie</w:t>
            </w:r>
          </w:p>
        </w:tc>
        <w:tc>
          <w:tcPr>
            <w:tcW w:w="992" w:type="dxa"/>
            <w:tcBorders>
              <w:top w:val="single" w:sz="4"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1,9</w:t>
            </w:r>
          </w:p>
        </w:tc>
        <w:tc>
          <w:tcPr>
            <w:tcW w:w="850" w:type="dxa"/>
            <w:tcBorders>
              <w:top w:val="single" w:sz="4" w:space="0" w:color="auto"/>
              <w:bottom w:val="single" w:sz="8" w:space="0" w:color="auto"/>
            </w:tcBorders>
          </w:tcPr>
          <w:p w:rsidR="00325B03" w:rsidRPr="00E7734E" w:rsidRDefault="00325B03" w:rsidP="007A5504">
            <w:pPr>
              <w:jc w:val="center"/>
              <w:rPr>
                <w:rFonts w:ascii="Verdana" w:hAnsi="Verdana"/>
                <w:sz w:val="16"/>
                <w:szCs w:val="16"/>
              </w:rPr>
            </w:pPr>
            <w:r w:rsidRPr="00E7734E">
              <w:rPr>
                <w:rFonts w:ascii="Verdana" w:hAnsi="Verdana"/>
                <w:sz w:val="16"/>
                <w:szCs w:val="16"/>
              </w:rPr>
              <w:t>0,9</w:t>
            </w:r>
          </w:p>
        </w:tc>
        <w:tc>
          <w:tcPr>
            <w:tcW w:w="993" w:type="dxa"/>
            <w:tcBorders>
              <w:top w:val="single" w:sz="4"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0.9</w:t>
            </w:r>
          </w:p>
        </w:tc>
        <w:tc>
          <w:tcPr>
            <w:tcW w:w="850" w:type="dxa"/>
            <w:tcBorders>
              <w:top w:val="single" w:sz="4"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1,7</w:t>
            </w:r>
          </w:p>
        </w:tc>
        <w:tc>
          <w:tcPr>
            <w:tcW w:w="992" w:type="dxa"/>
            <w:tcBorders>
              <w:top w:val="single" w:sz="4"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0,8</w:t>
            </w:r>
          </w:p>
        </w:tc>
        <w:tc>
          <w:tcPr>
            <w:tcW w:w="851" w:type="dxa"/>
            <w:tcBorders>
              <w:top w:val="single" w:sz="4"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1,9</w:t>
            </w:r>
          </w:p>
        </w:tc>
        <w:tc>
          <w:tcPr>
            <w:tcW w:w="992" w:type="dxa"/>
            <w:tcBorders>
              <w:top w:val="single" w:sz="4" w:space="0" w:color="auto"/>
              <w:bottom w:val="single" w:sz="8" w:space="0" w:color="auto"/>
              <w:right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2,7</w:t>
            </w:r>
          </w:p>
        </w:tc>
        <w:tc>
          <w:tcPr>
            <w:tcW w:w="160" w:type="dxa"/>
            <w:vMerge/>
            <w:tcBorders>
              <w:left w:val="single" w:sz="8" w:space="0" w:color="auto"/>
              <w:right w:val="nil"/>
            </w:tcBorders>
          </w:tcPr>
          <w:p w:rsidR="00325B03" w:rsidRDefault="00325B03" w:rsidP="007A5504">
            <w:pPr>
              <w:jc w:val="center"/>
              <w:rPr>
                <w:rFonts w:ascii="Arial Narrow" w:hAnsi="Arial Narrow"/>
                <w:b/>
              </w:rPr>
            </w:pPr>
          </w:p>
        </w:tc>
      </w:tr>
      <w:tr w:rsidR="00325B03" w:rsidTr="007A5504">
        <w:trPr>
          <w:cantSplit/>
          <w:trHeight w:val="142"/>
        </w:trPr>
        <w:tc>
          <w:tcPr>
            <w:tcW w:w="639" w:type="dxa"/>
            <w:tcBorders>
              <w:top w:val="single" w:sz="8" w:space="0" w:color="auto"/>
              <w:left w:val="single" w:sz="8" w:space="0" w:color="auto"/>
              <w:bottom w:val="nil"/>
            </w:tcBorders>
          </w:tcPr>
          <w:p w:rsidR="00325B03" w:rsidRPr="00E7734E" w:rsidRDefault="00325B03" w:rsidP="007A5504">
            <w:pPr>
              <w:jc w:val="center"/>
              <w:rPr>
                <w:rFonts w:ascii="Verdana" w:hAnsi="Verdana"/>
                <w:sz w:val="16"/>
                <w:szCs w:val="16"/>
              </w:rPr>
            </w:pPr>
            <w:r w:rsidRPr="00E7734E">
              <w:rPr>
                <w:rFonts w:ascii="Verdana" w:hAnsi="Verdana"/>
                <w:sz w:val="16"/>
                <w:szCs w:val="16"/>
              </w:rPr>
              <w:t>2.0.</w:t>
            </w:r>
          </w:p>
        </w:tc>
        <w:tc>
          <w:tcPr>
            <w:tcW w:w="2410" w:type="dxa"/>
            <w:tcBorders>
              <w:top w:val="single" w:sz="8" w:space="0" w:color="auto"/>
              <w:bottom w:val="nil"/>
            </w:tcBorders>
          </w:tcPr>
          <w:p w:rsidR="00325B03" w:rsidRPr="00E7734E" w:rsidRDefault="00325B03" w:rsidP="007A5504">
            <w:pPr>
              <w:pStyle w:val="Nagwek6"/>
              <w:jc w:val="center"/>
              <w:rPr>
                <w:rFonts w:ascii="Verdana" w:hAnsi="Verdana"/>
                <w:sz w:val="16"/>
                <w:szCs w:val="16"/>
              </w:rPr>
            </w:pPr>
            <w:r>
              <w:rPr>
                <w:rFonts w:ascii="Verdana" w:hAnsi="Verdana"/>
                <w:sz w:val="16"/>
                <w:szCs w:val="16"/>
              </w:rPr>
              <w:t>Rozdzielnica T1</w:t>
            </w:r>
          </w:p>
        </w:tc>
        <w:tc>
          <w:tcPr>
            <w:tcW w:w="992" w:type="dxa"/>
            <w:tcBorders>
              <w:top w:val="single" w:sz="8" w:space="0" w:color="auto"/>
              <w:bottom w:val="nil"/>
            </w:tcBorders>
          </w:tcPr>
          <w:p w:rsidR="00325B03" w:rsidRPr="00E7734E" w:rsidRDefault="00325B03" w:rsidP="007A5504">
            <w:pPr>
              <w:jc w:val="center"/>
              <w:rPr>
                <w:rFonts w:ascii="Verdana" w:hAnsi="Verdana"/>
                <w:sz w:val="16"/>
                <w:szCs w:val="16"/>
              </w:rPr>
            </w:pPr>
          </w:p>
        </w:tc>
        <w:tc>
          <w:tcPr>
            <w:tcW w:w="850" w:type="dxa"/>
            <w:tcBorders>
              <w:top w:val="single" w:sz="8" w:space="0" w:color="auto"/>
              <w:bottom w:val="nil"/>
            </w:tcBorders>
          </w:tcPr>
          <w:p w:rsidR="00325B03" w:rsidRPr="00E7734E" w:rsidRDefault="00325B03" w:rsidP="007A5504">
            <w:pPr>
              <w:jc w:val="center"/>
              <w:rPr>
                <w:rFonts w:ascii="Verdana" w:hAnsi="Verdana"/>
                <w:sz w:val="16"/>
                <w:szCs w:val="16"/>
              </w:rPr>
            </w:pPr>
          </w:p>
        </w:tc>
        <w:tc>
          <w:tcPr>
            <w:tcW w:w="993" w:type="dxa"/>
            <w:tcBorders>
              <w:top w:val="single" w:sz="8" w:space="0" w:color="auto"/>
              <w:bottom w:val="nil"/>
            </w:tcBorders>
          </w:tcPr>
          <w:p w:rsidR="00325B03" w:rsidRPr="00E7734E" w:rsidRDefault="00325B03" w:rsidP="007A5504">
            <w:pPr>
              <w:jc w:val="center"/>
              <w:rPr>
                <w:rFonts w:ascii="Verdana" w:hAnsi="Verdana"/>
                <w:sz w:val="16"/>
                <w:szCs w:val="16"/>
              </w:rPr>
            </w:pPr>
          </w:p>
        </w:tc>
        <w:tc>
          <w:tcPr>
            <w:tcW w:w="850" w:type="dxa"/>
            <w:tcBorders>
              <w:top w:val="single" w:sz="8" w:space="0" w:color="auto"/>
              <w:bottom w:val="nil"/>
            </w:tcBorders>
          </w:tcPr>
          <w:p w:rsidR="00325B03" w:rsidRPr="00E7734E" w:rsidRDefault="00325B03" w:rsidP="007A5504">
            <w:pPr>
              <w:jc w:val="center"/>
              <w:rPr>
                <w:rFonts w:ascii="Verdana" w:hAnsi="Verdana"/>
                <w:sz w:val="16"/>
                <w:szCs w:val="16"/>
              </w:rPr>
            </w:pPr>
          </w:p>
        </w:tc>
        <w:tc>
          <w:tcPr>
            <w:tcW w:w="992" w:type="dxa"/>
            <w:tcBorders>
              <w:top w:val="single" w:sz="8" w:space="0" w:color="auto"/>
              <w:bottom w:val="nil"/>
            </w:tcBorders>
          </w:tcPr>
          <w:p w:rsidR="00325B03" w:rsidRPr="00E7734E" w:rsidRDefault="00325B03" w:rsidP="007A5504">
            <w:pPr>
              <w:jc w:val="center"/>
              <w:rPr>
                <w:rFonts w:ascii="Verdana" w:hAnsi="Verdana"/>
                <w:sz w:val="16"/>
                <w:szCs w:val="16"/>
              </w:rPr>
            </w:pPr>
          </w:p>
        </w:tc>
        <w:tc>
          <w:tcPr>
            <w:tcW w:w="851" w:type="dxa"/>
            <w:tcBorders>
              <w:top w:val="single" w:sz="8" w:space="0" w:color="auto"/>
              <w:bottom w:val="nil"/>
            </w:tcBorders>
          </w:tcPr>
          <w:p w:rsidR="00325B03" w:rsidRPr="00E7734E" w:rsidRDefault="00325B03" w:rsidP="007A5504">
            <w:pPr>
              <w:jc w:val="center"/>
              <w:rPr>
                <w:rFonts w:ascii="Verdana" w:hAnsi="Verdana"/>
                <w:sz w:val="16"/>
                <w:szCs w:val="16"/>
              </w:rPr>
            </w:pPr>
          </w:p>
        </w:tc>
        <w:tc>
          <w:tcPr>
            <w:tcW w:w="992" w:type="dxa"/>
            <w:tcBorders>
              <w:top w:val="single" w:sz="8" w:space="0" w:color="auto"/>
              <w:bottom w:val="single" w:sz="8" w:space="0" w:color="auto"/>
              <w:right w:val="single" w:sz="8" w:space="0" w:color="auto"/>
            </w:tcBorders>
          </w:tcPr>
          <w:p w:rsidR="00325B03" w:rsidRPr="00E7734E" w:rsidRDefault="00325B03" w:rsidP="007A5504">
            <w:pPr>
              <w:jc w:val="center"/>
              <w:rPr>
                <w:rFonts w:ascii="Verdana" w:hAnsi="Verdana"/>
                <w:sz w:val="16"/>
                <w:szCs w:val="16"/>
              </w:rPr>
            </w:pPr>
          </w:p>
        </w:tc>
        <w:tc>
          <w:tcPr>
            <w:tcW w:w="160" w:type="dxa"/>
            <w:vMerge/>
            <w:tcBorders>
              <w:left w:val="single" w:sz="8" w:space="0" w:color="auto"/>
              <w:right w:val="nil"/>
            </w:tcBorders>
          </w:tcPr>
          <w:p w:rsidR="00325B03" w:rsidRDefault="00325B03" w:rsidP="007A5504">
            <w:pPr>
              <w:jc w:val="center"/>
              <w:rPr>
                <w:rFonts w:ascii="Arial Narrow" w:hAnsi="Arial Narrow"/>
                <w:b/>
              </w:rPr>
            </w:pPr>
          </w:p>
        </w:tc>
      </w:tr>
      <w:tr w:rsidR="00325B03" w:rsidTr="007A5504">
        <w:trPr>
          <w:cantSplit/>
          <w:trHeight w:val="251"/>
        </w:trPr>
        <w:tc>
          <w:tcPr>
            <w:tcW w:w="639" w:type="dxa"/>
            <w:tcBorders>
              <w:top w:val="single" w:sz="8" w:space="0" w:color="auto"/>
              <w:left w:val="single" w:sz="8" w:space="0" w:color="auto"/>
              <w:bottom w:val="dotted" w:sz="4" w:space="0" w:color="auto"/>
            </w:tcBorders>
          </w:tcPr>
          <w:p w:rsidR="00325B03" w:rsidRPr="00E7734E" w:rsidRDefault="00325B03" w:rsidP="007A5504">
            <w:pPr>
              <w:jc w:val="center"/>
              <w:rPr>
                <w:rFonts w:ascii="Verdana" w:hAnsi="Verdana"/>
                <w:sz w:val="16"/>
                <w:szCs w:val="16"/>
              </w:rPr>
            </w:pPr>
            <w:r w:rsidRPr="00E7734E">
              <w:rPr>
                <w:rFonts w:ascii="Verdana" w:hAnsi="Verdana"/>
                <w:sz w:val="16"/>
                <w:szCs w:val="16"/>
              </w:rPr>
              <w:t>2.1.</w:t>
            </w:r>
          </w:p>
        </w:tc>
        <w:tc>
          <w:tcPr>
            <w:tcW w:w="2410" w:type="dxa"/>
            <w:tcBorders>
              <w:top w:val="single" w:sz="8" w:space="0" w:color="auto"/>
              <w:bottom w:val="dotted" w:sz="4" w:space="0" w:color="auto"/>
            </w:tcBorders>
          </w:tcPr>
          <w:p w:rsidR="00325B03" w:rsidRPr="00E7734E" w:rsidRDefault="00325B03" w:rsidP="007A5504">
            <w:pPr>
              <w:pStyle w:val="Nagwek6"/>
              <w:rPr>
                <w:rFonts w:ascii="Verdana" w:hAnsi="Verdana"/>
                <w:sz w:val="16"/>
                <w:szCs w:val="16"/>
              </w:rPr>
            </w:pPr>
            <w:r>
              <w:rPr>
                <w:rFonts w:ascii="Verdana" w:hAnsi="Verdana"/>
                <w:sz w:val="16"/>
                <w:szCs w:val="16"/>
              </w:rPr>
              <w:t>Gniazda wtyczkowe ogólne</w:t>
            </w:r>
          </w:p>
        </w:tc>
        <w:tc>
          <w:tcPr>
            <w:tcW w:w="992" w:type="dxa"/>
            <w:tcBorders>
              <w:top w:val="single" w:sz="8"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2,1</w:t>
            </w:r>
          </w:p>
        </w:tc>
        <w:tc>
          <w:tcPr>
            <w:tcW w:w="850" w:type="dxa"/>
            <w:tcBorders>
              <w:top w:val="single" w:sz="8"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0,3</w:t>
            </w:r>
          </w:p>
        </w:tc>
        <w:tc>
          <w:tcPr>
            <w:tcW w:w="993" w:type="dxa"/>
            <w:tcBorders>
              <w:top w:val="single" w:sz="8"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0,9</w:t>
            </w:r>
          </w:p>
        </w:tc>
        <w:tc>
          <w:tcPr>
            <w:tcW w:w="850" w:type="dxa"/>
            <w:tcBorders>
              <w:top w:val="single" w:sz="8"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0,6</w:t>
            </w:r>
          </w:p>
        </w:tc>
        <w:tc>
          <w:tcPr>
            <w:tcW w:w="992" w:type="dxa"/>
            <w:tcBorders>
              <w:top w:val="single" w:sz="8"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0,3</w:t>
            </w:r>
          </w:p>
        </w:tc>
        <w:tc>
          <w:tcPr>
            <w:tcW w:w="851" w:type="dxa"/>
            <w:tcBorders>
              <w:top w:val="single" w:sz="8" w:space="0" w:color="auto"/>
              <w:bottom w:val="dotted" w:sz="4" w:space="0" w:color="auto"/>
            </w:tcBorders>
          </w:tcPr>
          <w:p w:rsidR="00325B03" w:rsidRPr="00E7734E" w:rsidRDefault="00325B03" w:rsidP="007A5504">
            <w:pPr>
              <w:jc w:val="center"/>
              <w:rPr>
                <w:rFonts w:ascii="Verdana" w:hAnsi="Verdana"/>
                <w:sz w:val="16"/>
                <w:szCs w:val="16"/>
              </w:rPr>
            </w:pPr>
          </w:p>
        </w:tc>
        <w:tc>
          <w:tcPr>
            <w:tcW w:w="992" w:type="dxa"/>
            <w:tcBorders>
              <w:top w:val="single" w:sz="8" w:space="0" w:color="auto"/>
              <w:bottom w:val="dotted" w:sz="4" w:space="0" w:color="auto"/>
              <w:right w:val="single" w:sz="8" w:space="0" w:color="auto"/>
            </w:tcBorders>
          </w:tcPr>
          <w:p w:rsidR="00325B03" w:rsidRPr="00E7734E" w:rsidRDefault="00325B03" w:rsidP="007A5504">
            <w:pPr>
              <w:jc w:val="center"/>
              <w:rPr>
                <w:rFonts w:ascii="Verdana" w:hAnsi="Verdana"/>
                <w:sz w:val="16"/>
                <w:szCs w:val="16"/>
              </w:rPr>
            </w:pPr>
          </w:p>
        </w:tc>
        <w:tc>
          <w:tcPr>
            <w:tcW w:w="160" w:type="dxa"/>
            <w:vMerge/>
            <w:tcBorders>
              <w:left w:val="single" w:sz="8" w:space="0" w:color="auto"/>
              <w:right w:val="nil"/>
            </w:tcBorders>
          </w:tcPr>
          <w:p w:rsidR="00325B03" w:rsidRDefault="00325B03" w:rsidP="007A5504">
            <w:pPr>
              <w:jc w:val="center"/>
              <w:rPr>
                <w:rFonts w:ascii="Arial Narrow" w:hAnsi="Arial Narrow"/>
                <w:b/>
              </w:rPr>
            </w:pPr>
          </w:p>
        </w:tc>
      </w:tr>
      <w:tr w:rsidR="00325B03" w:rsidTr="007A5504">
        <w:trPr>
          <w:cantSplit/>
          <w:trHeight w:val="210"/>
        </w:trPr>
        <w:tc>
          <w:tcPr>
            <w:tcW w:w="639" w:type="dxa"/>
            <w:tcBorders>
              <w:top w:val="dotted" w:sz="4" w:space="0" w:color="auto"/>
              <w:left w:val="single" w:sz="8"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2.2.</w:t>
            </w:r>
          </w:p>
        </w:tc>
        <w:tc>
          <w:tcPr>
            <w:tcW w:w="2410" w:type="dxa"/>
            <w:tcBorders>
              <w:top w:val="dotted" w:sz="4" w:space="0" w:color="auto"/>
              <w:bottom w:val="dotted" w:sz="4" w:space="0" w:color="auto"/>
            </w:tcBorders>
          </w:tcPr>
          <w:p w:rsidR="00325B03" w:rsidRPr="00E7734E" w:rsidRDefault="00325B03" w:rsidP="007A5504">
            <w:pPr>
              <w:pStyle w:val="Nagwek6"/>
              <w:rPr>
                <w:rFonts w:ascii="Verdana" w:hAnsi="Verdana"/>
                <w:sz w:val="16"/>
                <w:szCs w:val="16"/>
              </w:rPr>
            </w:pPr>
            <w:r>
              <w:rPr>
                <w:rFonts w:ascii="Verdana" w:hAnsi="Verdana"/>
                <w:sz w:val="16"/>
                <w:szCs w:val="16"/>
              </w:rPr>
              <w:t>Wentylacja</w:t>
            </w:r>
          </w:p>
        </w:tc>
        <w:tc>
          <w:tcPr>
            <w:tcW w:w="992"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15,9</w:t>
            </w:r>
          </w:p>
        </w:tc>
        <w:tc>
          <w:tcPr>
            <w:tcW w:w="850"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0,3</w:t>
            </w:r>
          </w:p>
        </w:tc>
        <w:tc>
          <w:tcPr>
            <w:tcW w:w="993"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0,9</w:t>
            </w:r>
          </w:p>
        </w:tc>
        <w:tc>
          <w:tcPr>
            <w:tcW w:w="850"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4,8</w:t>
            </w:r>
          </w:p>
        </w:tc>
        <w:tc>
          <w:tcPr>
            <w:tcW w:w="992"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2,4</w:t>
            </w:r>
          </w:p>
        </w:tc>
        <w:tc>
          <w:tcPr>
            <w:tcW w:w="851"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p>
        </w:tc>
        <w:tc>
          <w:tcPr>
            <w:tcW w:w="992" w:type="dxa"/>
            <w:tcBorders>
              <w:top w:val="dotted" w:sz="4" w:space="0" w:color="auto"/>
              <w:bottom w:val="dotted" w:sz="4" w:space="0" w:color="auto"/>
              <w:right w:val="single" w:sz="8" w:space="0" w:color="auto"/>
            </w:tcBorders>
          </w:tcPr>
          <w:p w:rsidR="00325B03" w:rsidRPr="00E7734E" w:rsidRDefault="00325B03" w:rsidP="007A5504">
            <w:pPr>
              <w:jc w:val="center"/>
              <w:rPr>
                <w:rFonts w:ascii="Verdana" w:hAnsi="Verdana"/>
                <w:sz w:val="16"/>
                <w:szCs w:val="16"/>
              </w:rPr>
            </w:pPr>
          </w:p>
        </w:tc>
        <w:tc>
          <w:tcPr>
            <w:tcW w:w="160" w:type="dxa"/>
            <w:vMerge/>
            <w:tcBorders>
              <w:left w:val="single" w:sz="8" w:space="0" w:color="auto"/>
              <w:right w:val="nil"/>
            </w:tcBorders>
          </w:tcPr>
          <w:p w:rsidR="00325B03" w:rsidRDefault="00325B03" w:rsidP="007A5504">
            <w:pPr>
              <w:jc w:val="center"/>
              <w:rPr>
                <w:rFonts w:ascii="Arial Narrow" w:hAnsi="Arial Narrow"/>
                <w:b/>
              </w:rPr>
            </w:pPr>
          </w:p>
        </w:tc>
      </w:tr>
      <w:tr w:rsidR="00325B03" w:rsidTr="007A5504">
        <w:trPr>
          <w:cantSplit/>
          <w:trHeight w:val="114"/>
        </w:trPr>
        <w:tc>
          <w:tcPr>
            <w:tcW w:w="639" w:type="dxa"/>
            <w:tcBorders>
              <w:top w:val="dotted" w:sz="4" w:space="0" w:color="auto"/>
              <w:left w:val="single" w:sz="8" w:space="0" w:color="auto"/>
              <w:bottom w:val="nil"/>
            </w:tcBorders>
          </w:tcPr>
          <w:p w:rsidR="00325B03" w:rsidRPr="00E7734E" w:rsidRDefault="00325B03" w:rsidP="007A5504">
            <w:pPr>
              <w:jc w:val="center"/>
              <w:rPr>
                <w:rFonts w:ascii="Verdana" w:hAnsi="Verdana"/>
                <w:sz w:val="16"/>
                <w:szCs w:val="16"/>
              </w:rPr>
            </w:pPr>
            <w:r>
              <w:rPr>
                <w:rFonts w:ascii="Verdana" w:hAnsi="Verdana"/>
                <w:sz w:val="16"/>
                <w:szCs w:val="16"/>
              </w:rPr>
              <w:t>2.3.</w:t>
            </w:r>
          </w:p>
        </w:tc>
        <w:tc>
          <w:tcPr>
            <w:tcW w:w="2410" w:type="dxa"/>
            <w:tcBorders>
              <w:top w:val="dotted" w:sz="4" w:space="0" w:color="auto"/>
              <w:bottom w:val="nil"/>
            </w:tcBorders>
          </w:tcPr>
          <w:p w:rsidR="00325B03" w:rsidRPr="00E7734E" w:rsidRDefault="00325B03" w:rsidP="007A5504">
            <w:pPr>
              <w:pStyle w:val="Nagwek6"/>
              <w:rPr>
                <w:rFonts w:ascii="Verdana" w:hAnsi="Verdana"/>
                <w:sz w:val="16"/>
                <w:szCs w:val="16"/>
              </w:rPr>
            </w:pPr>
            <w:r>
              <w:rPr>
                <w:rFonts w:ascii="Verdana" w:hAnsi="Verdana"/>
                <w:sz w:val="16"/>
                <w:szCs w:val="16"/>
              </w:rPr>
              <w:t>Komputery</w:t>
            </w:r>
          </w:p>
        </w:tc>
        <w:tc>
          <w:tcPr>
            <w:tcW w:w="992" w:type="dxa"/>
            <w:tcBorders>
              <w:top w:val="dotted" w:sz="4" w:space="0" w:color="auto"/>
              <w:bottom w:val="nil"/>
            </w:tcBorders>
          </w:tcPr>
          <w:p w:rsidR="00325B03" w:rsidRPr="00E7734E" w:rsidRDefault="00325B03" w:rsidP="007A5504">
            <w:pPr>
              <w:jc w:val="center"/>
              <w:rPr>
                <w:rFonts w:ascii="Verdana" w:hAnsi="Verdana"/>
                <w:sz w:val="16"/>
                <w:szCs w:val="16"/>
              </w:rPr>
            </w:pPr>
            <w:r>
              <w:rPr>
                <w:rFonts w:ascii="Verdana" w:hAnsi="Verdana"/>
                <w:sz w:val="16"/>
                <w:szCs w:val="16"/>
              </w:rPr>
              <w:t>0,5</w:t>
            </w:r>
          </w:p>
        </w:tc>
        <w:tc>
          <w:tcPr>
            <w:tcW w:w="850" w:type="dxa"/>
            <w:tcBorders>
              <w:top w:val="dotted" w:sz="4" w:space="0" w:color="auto"/>
              <w:bottom w:val="nil"/>
            </w:tcBorders>
          </w:tcPr>
          <w:p w:rsidR="00325B03" w:rsidRPr="00E7734E" w:rsidRDefault="00325B03" w:rsidP="007A5504">
            <w:pPr>
              <w:jc w:val="center"/>
              <w:rPr>
                <w:rFonts w:ascii="Verdana" w:hAnsi="Verdana"/>
                <w:sz w:val="16"/>
                <w:szCs w:val="16"/>
              </w:rPr>
            </w:pPr>
            <w:r>
              <w:rPr>
                <w:rFonts w:ascii="Verdana" w:hAnsi="Verdana"/>
                <w:sz w:val="16"/>
                <w:szCs w:val="16"/>
              </w:rPr>
              <w:t>0,6</w:t>
            </w:r>
          </w:p>
        </w:tc>
        <w:tc>
          <w:tcPr>
            <w:tcW w:w="993" w:type="dxa"/>
            <w:tcBorders>
              <w:top w:val="dotted" w:sz="4" w:space="0" w:color="auto"/>
              <w:bottom w:val="nil"/>
            </w:tcBorders>
          </w:tcPr>
          <w:p w:rsidR="00325B03" w:rsidRPr="00E7734E" w:rsidRDefault="00325B03" w:rsidP="007A5504">
            <w:pPr>
              <w:jc w:val="center"/>
              <w:rPr>
                <w:rFonts w:ascii="Verdana" w:hAnsi="Verdana"/>
                <w:sz w:val="16"/>
                <w:szCs w:val="16"/>
              </w:rPr>
            </w:pPr>
            <w:r>
              <w:rPr>
                <w:rFonts w:ascii="Verdana" w:hAnsi="Verdana"/>
                <w:sz w:val="16"/>
                <w:szCs w:val="16"/>
              </w:rPr>
              <w:t>0,9</w:t>
            </w:r>
          </w:p>
        </w:tc>
        <w:tc>
          <w:tcPr>
            <w:tcW w:w="850" w:type="dxa"/>
            <w:tcBorders>
              <w:top w:val="dotted" w:sz="4" w:space="0" w:color="auto"/>
              <w:bottom w:val="nil"/>
            </w:tcBorders>
          </w:tcPr>
          <w:p w:rsidR="00325B03" w:rsidRPr="00E7734E" w:rsidRDefault="00325B03" w:rsidP="007A5504">
            <w:pPr>
              <w:jc w:val="center"/>
              <w:rPr>
                <w:rFonts w:ascii="Verdana" w:hAnsi="Verdana"/>
                <w:sz w:val="16"/>
                <w:szCs w:val="16"/>
              </w:rPr>
            </w:pPr>
            <w:r>
              <w:rPr>
                <w:rFonts w:ascii="Verdana" w:hAnsi="Verdana"/>
                <w:sz w:val="16"/>
                <w:szCs w:val="16"/>
              </w:rPr>
              <w:t>0,3</w:t>
            </w:r>
          </w:p>
        </w:tc>
        <w:tc>
          <w:tcPr>
            <w:tcW w:w="992" w:type="dxa"/>
            <w:tcBorders>
              <w:top w:val="dotted" w:sz="4" w:space="0" w:color="auto"/>
              <w:bottom w:val="nil"/>
            </w:tcBorders>
          </w:tcPr>
          <w:p w:rsidR="00325B03" w:rsidRPr="00E7734E" w:rsidRDefault="00325B03" w:rsidP="007A5504">
            <w:pPr>
              <w:jc w:val="center"/>
              <w:rPr>
                <w:rFonts w:ascii="Verdana" w:hAnsi="Verdana"/>
                <w:sz w:val="16"/>
                <w:szCs w:val="16"/>
              </w:rPr>
            </w:pPr>
            <w:r>
              <w:rPr>
                <w:rFonts w:ascii="Verdana" w:hAnsi="Verdana"/>
                <w:sz w:val="16"/>
                <w:szCs w:val="16"/>
              </w:rPr>
              <w:t>0,2</w:t>
            </w:r>
          </w:p>
        </w:tc>
        <w:tc>
          <w:tcPr>
            <w:tcW w:w="851" w:type="dxa"/>
            <w:tcBorders>
              <w:top w:val="dotted" w:sz="4" w:space="0" w:color="auto"/>
              <w:bottom w:val="nil"/>
            </w:tcBorders>
          </w:tcPr>
          <w:p w:rsidR="00325B03" w:rsidRPr="00E7734E" w:rsidRDefault="00325B03" w:rsidP="007A5504">
            <w:pPr>
              <w:jc w:val="center"/>
              <w:rPr>
                <w:rFonts w:ascii="Verdana" w:hAnsi="Verdana"/>
                <w:sz w:val="16"/>
                <w:szCs w:val="16"/>
              </w:rPr>
            </w:pPr>
          </w:p>
        </w:tc>
        <w:tc>
          <w:tcPr>
            <w:tcW w:w="992" w:type="dxa"/>
            <w:tcBorders>
              <w:top w:val="dotted" w:sz="4" w:space="0" w:color="auto"/>
              <w:bottom w:val="single" w:sz="8" w:space="0" w:color="auto"/>
              <w:right w:val="single" w:sz="8" w:space="0" w:color="auto"/>
            </w:tcBorders>
          </w:tcPr>
          <w:p w:rsidR="00325B03" w:rsidRPr="00E7734E" w:rsidRDefault="00325B03" w:rsidP="007A5504">
            <w:pPr>
              <w:jc w:val="center"/>
              <w:rPr>
                <w:rFonts w:ascii="Verdana" w:hAnsi="Verdana"/>
                <w:sz w:val="16"/>
                <w:szCs w:val="16"/>
              </w:rPr>
            </w:pPr>
          </w:p>
        </w:tc>
        <w:tc>
          <w:tcPr>
            <w:tcW w:w="160" w:type="dxa"/>
            <w:vMerge/>
            <w:tcBorders>
              <w:left w:val="single" w:sz="8" w:space="0" w:color="auto"/>
              <w:right w:val="nil"/>
            </w:tcBorders>
          </w:tcPr>
          <w:p w:rsidR="00325B03" w:rsidRDefault="00325B03" w:rsidP="007A5504">
            <w:pPr>
              <w:jc w:val="center"/>
              <w:rPr>
                <w:rFonts w:ascii="Arial Narrow" w:hAnsi="Arial Narrow"/>
                <w:b/>
              </w:rPr>
            </w:pPr>
          </w:p>
        </w:tc>
      </w:tr>
      <w:tr w:rsidR="00325B03" w:rsidTr="007A5504">
        <w:trPr>
          <w:cantSplit/>
          <w:trHeight w:val="251"/>
        </w:trPr>
        <w:tc>
          <w:tcPr>
            <w:tcW w:w="639" w:type="dxa"/>
            <w:tcBorders>
              <w:top w:val="single" w:sz="8" w:space="0" w:color="auto"/>
              <w:left w:val="single" w:sz="8" w:space="0" w:color="auto"/>
              <w:bottom w:val="single" w:sz="4" w:space="0" w:color="auto"/>
            </w:tcBorders>
          </w:tcPr>
          <w:p w:rsidR="00325B03" w:rsidRPr="00E7734E" w:rsidRDefault="00325B03" w:rsidP="007A5504">
            <w:pPr>
              <w:jc w:val="center"/>
              <w:rPr>
                <w:rFonts w:ascii="Verdana" w:hAnsi="Verdana"/>
                <w:sz w:val="16"/>
                <w:szCs w:val="16"/>
              </w:rPr>
            </w:pPr>
          </w:p>
        </w:tc>
        <w:tc>
          <w:tcPr>
            <w:tcW w:w="2410" w:type="dxa"/>
            <w:tcBorders>
              <w:top w:val="single" w:sz="8" w:space="0" w:color="auto"/>
              <w:bottom w:val="single" w:sz="4" w:space="0" w:color="auto"/>
            </w:tcBorders>
          </w:tcPr>
          <w:p w:rsidR="00325B03" w:rsidRPr="00E7734E" w:rsidRDefault="00325B03" w:rsidP="007A5504">
            <w:pPr>
              <w:pStyle w:val="Nagwek6"/>
              <w:jc w:val="center"/>
              <w:rPr>
                <w:rFonts w:ascii="Verdana" w:hAnsi="Verdana"/>
                <w:sz w:val="16"/>
                <w:szCs w:val="16"/>
              </w:rPr>
            </w:pPr>
            <w:r>
              <w:rPr>
                <w:rFonts w:ascii="Verdana" w:hAnsi="Verdana"/>
                <w:sz w:val="16"/>
                <w:szCs w:val="16"/>
              </w:rPr>
              <w:t xml:space="preserve">Razem </w:t>
            </w:r>
            <w:proofErr w:type="gramStart"/>
            <w:r>
              <w:rPr>
                <w:rFonts w:ascii="Verdana" w:hAnsi="Verdana"/>
                <w:sz w:val="16"/>
                <w:szCs w:val="16"/>
              </w:rPr>
              <w:t>rozdzielnica  T</w:t>
            </w:r>
            <w:proofErr w:type="gramEnd"/>
            <w:r>
              <w:rPr>
                <w:rFonts w:ascii="Verdana" w:hAnsi="Verdana"/>
                <w:sz w:val="16"/>
                <w:szCs w:val="16"/>
              </w:rPr>
              <w:t>1</w:t>
            </w:r>
          </w:p>
        </w:tc>
        <w:tc>
          <w:tcPr>
            <w:tcW w:w="992" w:type="dxa"/>
            <w:tcBorders>
              <w:top w:val="single" w:sz="8" w:space="0" w:color="auto"/>
              <w:bottom w:val="single"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18,5</w:t>
            </w:r>
          </w:p>
        </w:tc>
        <w:tc>
          <w:tcPr>
            <w:tcW w:w="850" w:type="dxa"/>
            <w:tcBorders>
              <w:top w:val="single" w:sz="8" w:space="0" w:color="auto"/>
              <w:bottom w:val="single"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0,31</w:t>
            </w:r>
          </w:p>
        </w:tc>
        <w:tc>
          <w:tcPr>
            <w:tcW w:w="993" w:type="dxa"/>
            <w:tcBorders>
              <w:top w:val="single" w:sz="8" w:space="0" w:color="auto"/>
              <w:bottom w:val="single"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0,9</w:t>
            </w:r>
          </w:p>
        </w:tc>
        <w:tc>
          <w:tcPr>
            <w:tcW w:w="850" w:type="dxa"/>
            <w:tcBorders>
              <w:top w:val="single" w:sz="8" w:space="0" w:color="auto"/>
              <w:bottom w:val="single"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5,7</w:t>
            </w:r>
          </w:p>
        </w:tc>
        <w:tc>
          <w:tcPr>
            <w:tcW w:w="992" w:type="dxa"/>
            <w:tcBorders>
              <w:top w:val="single" w:sz="8" w:space="0" w:color="auto"/>
              <w:bottom w:val="single"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2,9</w:t>
            </w:r>
          </w:p>
        </w:tc>
        <w:tc>
          <w:tcPr>
            <w:tcW w:w="851" w:type="dxa"/>
            <w:tcBorders>
              <w:top w:val="single" w:sz="8" w:space="0" w:color="auto"/>
              <w:bottom w:val="single"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6,4</w:t>
            </w:r>
          </w:p>
        </w:tc>
        <w:tc>
          <w:tcPr>
            <w:tcW w:w="992" w:type="dxa"/>
            <w:tcBorders>
              <w:top w:val="single" w:sz="8" w:space="0" w:color="auto"/>
              <w:bottom w:val="single" w:sz="4" w:space="0" w:color="auto"/>
              <w:right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9,3</w:t>
            </w:r>
          </w:p>
        </w:tc>
        <w:tc>
          <w:tcPr>
            <w:tcW w:w="160" w:type="dxa"/>
            <w:vMerge/>
            <w:tcBorders>
              <w:left w:val="single" w:sz="8" w:space="0" w:color="auto"/>
              <w:right w:val="nil"/>
            </w:tcBorders>
          </w:tcPr>
          <w:p w:rsidR="00325B03" w:rsidRDefault="00325B03" w:rsidP="007A5504">
            <w:pPr>
              <w:jc w:val="center"/>
              <w:rPr>
                <w:rFonts w:ascii="Arial Narrow" w:hAnsi="Arial Narrow"/>
                <w:b/>
              </w:rPr>
            </w:pPr>
          </w:p>
        </w:tc>
      </w:tr>
      <w:tr w:rsidR="00325B03" w:rsidTr="007A5504">
        <w:trPr>
          <w:cantSplit/>
          <w:trHeight w:val="251"/>
        </w:trPr>
        <w:tc>
          <w:tcPr>
            <w:tcW w:w="639" w:type="dxa"/>
            <w:tcBorders>
              <w:top w:val="single" w:sz="4" w:space="0" w:color="auto"/>
              <w:left w:val="single" w:sz="8"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3.0</w:t>
            </w:r>
          </w:p>
        </w:tc>
        <w:tc>
          <w:tcPr>
            <w:tcW w:w="2410" w:type="dxa"/>
            <w:tcBorders>
              <w:top w:val="single" w:sz="4" w:space="0" w:color="auto"/>
              <w:bottom w:val="dotted" w:sz="4" w:space="0" w:color="auto"/>
            </w:tcBorders>
          </w:tcPr>
          <w:p w:rsidR="00325B03" w:rsidRPr="00E7734E" w:rsidRDefault="00325B03" w:rsidP="007A5504">
            <w:pPr>
              <w:pStyle w:val="Nagwek6"/>
              <w:jc w:val="center"/>
              <w:rPr>
                <w:rFonts w:ascii="Verdana" w:hAnsi="Verdana"/>
                <w:sz w:val="16"/>
                <w:szCs w:val="16"/>
              </w:rPr>
            </w:pPr>
            <w:r>
              <w:rPr>
                <w:rFonts w:ascii="Verdana" w:hAnsi="Verdana"/>
                <w:sz w:val="16"/>
                <w:szCs w:val="16"/>
              </w:rPr>
              <w:t>Rozdzielnica T2</w:t>
            </w:r>
          </w:p>
        </w:tc>
        <w:tc>
          <w:tcPr>
            <w:tcW w:w="992" w:type="dxa"/>
            <w:tcBorders>
              <w:top w:val="single" w:sz="4" w:space="0" w:color="auto"/>
              <w:bottom w:val="dotted" w:sz="4" w:space="0" w:color="auto"/>
            </w:tcBorders>
          </w:tcPr>
          <w:p w:rsidR="00325B03" w:rsidRPr="00E7734E" w:rsidRDefault="00325B03" w:rsidP="007A5504">
            <w:pPr>
              <w:jc w:val="center"/>
              <w:rPr>
                <w:rFonts w:ascii="Verdana" w:hAnsi="Verdana"/>
                <w:sz w:val="16"/>
                <w:szCs w:val="16"/>
              </w:rPr>
            </w:pPr>
          </w:p>
        </w:tc>
        <w:tc>
          <w:tcPr>
            <w:tcW w:w="850" w:type="dxa"/>
            <w:tcBorders>
              <w:top w:val="single" w:sz="4" w:space="0" w:color="auto"/>
              <w:bottom w:val="dotted" w:sz="4" w:space="0" w:color="auto"/>
            </w:tcBorders>
          </w:tcPr>
          <w:p w:rsidR="00325B03" w:rsidRPr="00E7734E" w:rsidRDefault="00325B03" w:rsidP="007A5504">
            <w:pPr>
              <w:jc w:val="center"/>
              <w:rPr>
                <w:rFonts w:ascii="Verdana" w:hAnsi="Verdana"/>
                <w:sz w:val="16"/>
                <w:szCs w:val="16"/>
              </w:rPr>
            </w:pPr>
          </w:p>
        </w:tc>
        <w:tc>
          <w:tcPr>
            <w:tcW w:w="993" w:type="dxa"/>
            <w:tcBorders>
              <w:top w:val="single" w:sz="4" w:space="0" w:color="auto"/>
              <w:bottom w:val="dotted" w:sz="4" w:space="0" w:color="auto"/>
            </w:tcBorders>
          </w:tcPr>
          <w:p w:rsidR="00325B03" w:rsidRPr="00E7734E" w:rsidRDefault="00325B03" w:rsidP="007A5504">
            <w:pPr>
              <w:jc w:val="center"/>
              <w:rPr>
                <w:rFonts w:ascii="Verdana" w:hAnsi="Verdana"/>
                <w:sz w:val="16"/>
                <w:szCs w:val="16"/>
              </w:rPr>
            </w:pPr>
          </w:p>
        </w:tc>
        <w:tc>
          <w:tcPr>
            <w:tcW w:w="850" w:type="dxa"/>
            <w:tcBorders>
              <w:top w:val="single" w:sz="4" w:space="0" w:color="auto"/>
              <w:bottom w:val="dotted" w:sz="4" w:space="0" w:color="auto"/>
            </w:tcBorders>
          </w:tcPr>
          <w:p w:rsidR="00325B03" w:rsidRPr="00E7734E" w:rsidRDefault="00325B03" w:rsidP="007A5504">
            <w:pPr>
              <w:jc w:val="center"/>
              <w:rPr>
                <w:rFonts w:ascii="Verdana" w:hAnsi="Verdana"/>
                <w:sz w:val="16"/>
                <w:szCs w:val="16"/>
              </w:rPr>
            </w:pPr>
          </w:p>
        </w:tc>
        <w:tc>
          <w:tcPr>
            <w:tcW w:w="992" w:type="dxa"/>
            <w:tcBorders>
              <w:top w:val="single" w:sz="4" w:space="0" w:color="auto"/>
              <w:bottom w:val="dotted" w:sz="4" w:space="0" w:color="auto"/>
            </w:tcBorders>
          </w:tcPr>
          <w:p w:rsidR="00325B03" w:rsidRPr="00E7734E" w:rsidRDefault="00325B03" w:rsidP="007A5504">
            <w:pPr>
              <w:jc w:val="center"/>
              <w:rPr>
                <w:rFonts w:ascii="Verdana" w:hAnsi="Verdana"/>
                <w:sz w:val="16"/>
                <w:szCs w:val="16"/>
              </w:rPr>
            </w:pPr>
          </w:p>
        </w:tc>
        <w:tc>
          <w:tcPr>
            <w:tcW w:w="851" w:type="dxa"/>
            <w:tcBorders>
              <w:top w:val="single" w:sz="4" w:space="0" w:color="auto"/>
              <w:bottom w:val="dotted" w:sz="4" w:space="0" w:color="auto"/>
            </w:tcBorders>
          </w:tcPr>
          <w:p w:rsidR="00325B03" w:rsidRPr="00E7734E" w:rsidRDefault="00325B03" w:rsidP="007A5504">
            <w:pPr>
              <w:jc w:val="center"/>
              <w:rPr>
                <w:rFonts w:ascii="Verdana" w:hAnsi="Verdana"/>
                <w:sz w:val="16"/>
                <w:szCs w:val="16"/>
              </w:rPr>
            </w:pPr>
          </w:p>
        </w:tc>
        <w:tc>
          <w:tcPr>
            <w:tcW w:w="992" w:type="dxa"/>
            <w:tcBorders>
              <w:top w:val="single" w:sz="4" w:space="0" w:color="auto"/>
              <w:bottom w:val="dotted" w:sz="4" w:space="0" w:color="auto"/>
              <w:right w:val="single" w:sz="8" w:space="0" w:color="auto"/>
            </w:tcBorders>
          </w:tcPr>
          <w:p w:rsidR="00325B03" w:rsidRPr="00E7734E" w:rsidRDefault="00325B03" w:rsidP="007A5504">
            <w:pPr>
              <w:jc w:val="center"/>
              <w:rPr>
                <w:rFonts w:ascii="Verdana" w:hAnsi="Verdana"/>
                <w:sz w:val="16"/>
                <w:szCs w:val="16"/>
              </w:rPr>
            </w:pPr>
          </w:p>
        </w:tc>
        <w:tc>
          <w:tcPr>
            <w:tcW w:w="160" w:type="dxa"/>
            <w:vMerge/>
            <w:tcBorders>
              <w:left w:val="single" w:sz="8" w:space="0" w:color="auto"/>
              <w:right w:val="nil"/>
            </w:tcBorders>
          </w:tcPr>
          <w:p w:rsidR="00325B03" w:rsidRDefault="00325B03" w:rsidP="007A5504">
            <w:pPr>
              <w:jc w:val="center"/>
              <w:rPr>
                <w:rFonts w:ascii="Arial Narrow" w:hAnsi="Arial Narrow"/>
                <w:b/>
              </w:rPr>
            </w:pPr>
          </w:p>
        </w:tc>
      </w:tr>
      <w:tr w:rsidR="00325B03" w:rsidTr="007A5504">
        <w:trPr>
          <w:cantSplit/>
          <w:trHeight w:val="220"/>
        </w:trPr>
        <w:tc>
          <w:tcPr>
            <w:tcW w:w="639" w:type="dxa"/>
            <w:tcBorders>
              <w:top w:val="dotted" w:sz="4" w:space="0" w:color="auto"/>
              <w:left w:val="single" w:sz="8"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3.1</w:t>
            </w:r>
            <w:r w:rsidRPr="00E7734E">
              <w:rPr>
                <w:rFonts w:ascii="Verdana" w:hAnsi="Verdana"/>
                <w:sz w:val="16"/>
                <w:szCs w:val="16"/>
              </w:rPr>
              <w:t>.</w:t>
            </w:r>
          </w:p>
        </w:tc>
        <w:tc>
          <w:tcPr>
            <w:tcW w:w="2410" w:type="dxa"/>
            <w:tcBorders>
              <w:top w:val="dotted" w:sz="4" w:space="0" w:color="auto"/>
              <w:bottom w:val="dotted" w:sz="4" w:space="0" w:color="auto"/>
            </w:tcBorders>
          </w:tcPr>
          <w:p w:rsidR="00325B03" w:rsidRPr="00E7734E" w:rsidRDefault="00325B03" w:rsidP="007A5504">
            <w:pPr>
              <w:pStyle w:val="Nagwek6"/>
              <w:rPr>
                <w:rFonts w:ascii="Verdana" w:hAnsi="Verdana"/>
                <w:sz w:val="16"/>
                <w:szCs w:val="16"/>
              </w:rPr>
            </w:pPr>
            <w:r>
              <w:rPr>
                <w:rFonts w:ascii="Verdana" w:hAnsi="Verdana"/>
                <w:sz w:val="16"/>
                <w:szCs w:val="16"/>
              </w:rPr>
              <w:t>Oświetlenie</w:t>
            </w:r>
          </w:p>
        </w:tc>
        <w:tc>
          <w:tcPr>
            <w:tcW w:w="992"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1,9</w:t>
            </w:r>
          </w:p>
        </w:tc>
        <w:tc>
          <w:tcPr>
            <w:tcW w:w="850"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0,9</w:t>
            </w:r>
          </w:p>
        </w:tc>
        <w:tc>
          <w:tcPr>
            <w:tcW w:w="993"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0,9</w:t>
            </w:r>
          </w:p>
        </w:tc>
        <w:tc>
          <w:tcPr>
            <w:tcW w:w="850"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1,8</w:t>
            </w:r>
          </w:p>
        </w:tc>
        <w:tc>
          <w:tcPr>
            <w:tcW w:w="992"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0,9</w:t>
            </w:r>
          </w:p>
        </w:tc>
        <w:tc>
          <w:tcPr>
            <w:tcW w:w="851"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p>
        </w:tc>
        <w:tc>
          <w:tcPr>
            <w:tcW w:w="992" w:type="dxa"/>
            <w:tcBorders>
              <w:top w:val="dotted" w:sz="4" w:space="0" w:color="auto"/>
              <w:bottom w:val="dotted" w:sz="4" w:space="0" w:color="auto"/>
              <w:right w:val="single" w:sz="8" w:space="0" w:color="auto"/>
            </w:tcBorders>
          </w:tcPr>
          <w:p w:rsidR="00325B03" w:rsidRPr="00E7734E" w:rsidRDefault="00325B03" w:rsidP="007A5504">
            <w:pPr>
              <w:jc w:val="center"/>
              <w:rPr>
                <w:rFonts w:ascii="Verdana" w:hAnsi="Verdana"/>
                <w:sz w:val="16"/>
                <w:szCs w:val="16"/>
              </w:rPr>
            </w:pPr>
          </w:p>
        </w:tc>
        <w:tc>
          <w:tcPr>
            <w:tcW w:w="160" w:type="dxa"/>
            <w:vMerge/>
            <w:tcBorders>
              <w:left w:val="single" w:sz="8" w:space="0" w:color="auto"/>
              <w:right w:val="nil"/>
            </w:tcBorders>
          </w:tcPr>
          <w:p w:rsidR="00325B03" w:rsidRDefault="00325B03" w:rsidP="007A5504">
            <w:pPr>
              <w:jc w:val="center"/>
              <w:rPr>
                <w:rFonts w:ascii="Arial Narrow" w:hAnsi="Arial Narrow"/>
                <w:b/>
              </w:rPr>
            </w:pPr>
          </w:p>
        </w:tc>
      </w:tr>
      <w:tr w:rsidR="00325B03" w:rsidTr="007A5504">
        <w:trPr>
          <w:cantSplit/>
          <w:trHeight w:val="251"/>
        </w:trPr>
        <w:tc>
          <w:tcPr>
            <w:tcW w:w="639" w:type="dxa"/>
            <w:tcBorders>
              <w:top w:val="dotted" w:sz="4" w:space="0" w:color="auto"/>
              <w:left w:val="single" w:sz="8"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3.2.</w:t>
            </w:r>
          </w:p>
        </w:tc>
        <w:tc>
          <w:tcPr>
            <w:tcW w:w="2410" w:type="dxa"/>
            <w:tcBorders>
              <w:top w:val="dotted" w:sz="4" w:space="0" w:color="auto"/>
              <w:bottom w:val="dotted" w:sz="4" w:space="0" w:color="auto"/>
            </w:tcBorders>
          </w:tcPr>
          <w:p w:rsidR="00325B03" w:rsidRPr="00E7734E" w:rsidRDefault="00325B03" w:rsidP="007A5504">
            <w:pPr>
              <w:pStyle w:val="Nagwek6"/>
              <w:rPr>
                <w:rFonts w:ascii="Verdana" w:hAnsi="Verdana"/>
                <w:sz w:val="16"/>
                <w:szCs w:val="16"/>
              </w:rPr>
            </w:pPr>
            <w:r>
              <w:rPr>
                <w:rFonts w:ascii="Verdana" w:hAnsi="Verdana"/>
                <w:sz w:val="16"/>
                <w:szCs w:val="16"/>
              </w:rPr>
              <w:t>Gniazda wtyczkowe ogólne</w:t>
            </w:r>
          </w:p>
        </w:tc>
        <w:tc>
          <w:tcPr>
            <w:tcW w:w="992"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5,5</w:t>
            </w:r>
          </w:p>
        </w:tc>
        <w:tc>
          <w:tcPr>
            <w:tcW w:w="850"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0,3</w:t>
            </w:r>
          </w:p>
        </w:tc>
        <w:tc>
          <w:tcPr>
            <w:tcW w:w="993"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0,9</w:t>
            </w:r>
          </w:p>
        </w:tc>
        <w:tc>
          <w:tcPr>
            <w:tcW w:w="850"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3,6</w:t>
            </w:r>
          </w:p>
        </w:tc>
        <w:tc>
          <w:tcPr>
            <w:tcW w:w="992"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1,8</w:t>
            </w:r>
          </w:p>
        </w:tc>
        <w:tc>
          <w:tcPr>
            <w:tcW w:w="851"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p>
        </w:tc>
        <w:tc>
          <w:tcPr>
            <w:tcW w:w="992" w:type="dxa"/>
            <w:tcBorders>
              <w:top w:val="dotted" w:sz="4" w:space="0" w:color="auto"/>
              <w:bottom w:val="dotted" w:sz="4" w:space="0" w:color="auto"/>
              <w:right w:val="single" w:sz="8" w:space="0" w:color="auto"/>
            </w:tcBorders>
          </w:tcPr>
          <w:p w:rsidR="00325B03" w:rsidRPr="00E7734E" w:rsidRDefault="00325B03" w:rsidP="007A5504">
            <w:pPr>
              <w:jc w:val="center"/>
              <w:rPr>
                <w:rFonts w:ascii="Verdana" w:hAnsi="Verdana"/>
                <w:sz w:val="16"/>
                <w:szCs w:val="16"/>
              </w:rPr>
            </w:pPr>
          </w:p>
        </w:tc>
        <w:tc>
          <w:tcPr>
            <w:tcW w:w="160" w:type="dxa"/>
            <w:vMerge/>
            <w:tcBorders>
              <w:left w:val="single" w:sz="8" w:space="0" w:color="auto"/>
              <w:right w:val="nil"/>
            </w:tcBorders>
          </w:tcPr>
          <w:p w:rsidR="00325B03" w:rsidRDefault="00325B03" w:rsidP="007A5504">
            <w:pPr>
              <w:jc w:val="center"/>
              <w:rPr>
                <w:rFonts w:ascii="Arial Narrow" w:hAnsi="Arial Narrow"/>
                <w:b/>
              </w:rPr>
            </w:pPr>
          </w:p>
        </w:tc>
      </w:tr>
      <w:tr w:rsidR="00325B03" w:rsidTr="007A5504">
        <w:trPr>
          <w:cantSplit/>
          <w:trHeight w:val="251"/>
        </w:trPr>
        <w:tc>
          <w:tcPr>
            <w:tcW w:w="639" w:type="dxa"/>
            <w:tcBorders>
              <w:top w:val="dotted" w:sz="4" w:space="0" w:color="auto"/>
              <w:left w:val="single" w:sz="8"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3.3.</w:t>
            </w:r>
          </w:p>
        </w:tc>
        <w:tc>
          <w:tcPr>
            <w:tcW w:w="2410" w:type="dxa"/>
            <w:tcBorders>
              <w:top w:val="dotted" w:sz="4" w:space="0" w:color="auto"/>
              <w:bottom w:val="single" w:sz="8" w:space="0" w:color="auto"/>
            </w:tcBorders>
          </w:tcPr>
          <w:p w:rsidR="00325B03" w:rsidRPr="00E7734E" w:rsidRDefault="00325B03" w:rsidP="007A5504">
            <w:pPr>
              <w:pStyle w:val="Nagwek6"/>
              <w:rPr>
                <w:rFonts w:ascii="Verdana" w:hAnsi="Verdana"/>
                <w:sz w:val="16"/>
                <w:szCs w:val="16"/>
              </w:rPr>
            </w:pPr>
            <w:r>
              <w:rPr>
                <w:rFonts w:ascii="Verdana" w:hAnsi="Verdana"/>
                <w:sz w:val="16"/>
                <w:szCs w:val="16"/>
              </w:rPr>
              <w:t>Komputery</w:t>
            </w:r>
          </w:p>
        </w:tc>
        <w:tc>
          <w:tcPr>
            <w:tcW w:w="992" w:type="dxa"/>
            <w:tcBorders>
              <w:top w:val="dotted" w:sz="4"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0,9</w:t>
            </w:r>
          </w:p>
        </w:tc>
        <w:tc>
          <w:tcPr>
            <w:tcW w:w="850" w:type="dxa"/>
            <w:tcBorders>
              <w:top w:val="dotted" w:sz="4"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0,6</w:t>
            </w:r>
          </w:p>
        </w:tc>
        <w:tc>
          <w:tcPr>
            <w:tcW w:w="993" w:type="dxa"/>
            <w:tcBorders>
              <w:top w:val="dotted" w:sz="4"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0,9</w:t>
            </w:r>
          </w:p>
        </w:tc>
        <w:tc>
          <w:tcPr>
            <w:tcW w:w="850" w:type="dxa"/>
            <w:tcBorders>
              <w:top w:val="dotted" w:sz="4"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0,6</w:t>
            </w:r>
          </w:p>
        </w:tc>
        <w:tc>
          <w:tcPr>
            <w:tcW w:w="992" w:type="dxa"/>
            <w:tcBorders>
              <w:top w:val="dotted" w:sz="4"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0,3</w:t>
            </w:r>
          </w:p>
        </w:tc>
        <w:tc>
          <w:tcPr>
            <w:tcW w:w="851" w:type="dxa"/>
            <w:tcBorders>
              <w:top w:val="dotted" w:sz="4" w:space="0" w:color="auto"/>
              <w:bottom w:val="single" w:sz="8" w:space="0" w:color="auto"/>
            </w:tcBorders>
          </w:tcPr>
          <w:p w:rsidR="00325B03" w:rsidRPr="00E7734E" w:rsidRDefault="00325B03" w:rsidP="007A5504">
            <w:pPr>
              <w:jc w:val="center"/>
              <w:rPr>
                <w:rFonts w:ascii="Verdana" w:hAnsi="Verdana"/>
                <w:sz w:val="16"/>
                <w:szCs w:val="16"/>
              </w:rPr>
            </w:pPr>
          </w:p>
        </w:tc>
        <w:tc>
          <w:tcPr>
            <w:tcW w:w="992" w:type="dxa"/>
            <w:tcBorders>
              <w:top w:val="dotted" w:sz="4" w:space="0" w:color="auto"/>
              <w:bottom w:val="single" w:sz="8" w:space="0" w:color="auto"/>
              <w:right w:val="single" w:sz="8" w:space="0" w:color="auto"/>
            </w:tcBorders>
          </w:tcPr>
          <w:p w:rsidR="00325B03" w:rsidRPr="00E7734E" w:rsidRDefault="00325B03" w:rsidP="007A5504">
            <w:pPr>
              <w:jc w:val="center"/>
              <w:rPr>
                <w:rFonts w:ascii="Verdana" w:hAnsi="Verdana"/>
                <w:sz w:val="16"/>
                <w:szCs w:val="16"/>
              </w:rPr>
            </w:pPr>
          </w:p>
        </w:tc>
        <w:tc>
          <w:tcPr>
            <w:tcW w:w="160" w:type="dxa"/>
            <w:vMerge/>
            <w:tcBorders>
              <w:left w:val="single" w:sz="8" w:space="0" w:color="auto"/>
              <w:right w:val="nil"/>
            </w:tcBorders>
          </w:tcPr>
          <w:p w:rsidR="00325B03" w:rsidRDefault="00325B03" w:rsidP="007A5504">
            <w:pPr>
              <w:jc w:val="center"/>
              <w:rPr>
                <w:rFonts w:ascii="Arial Narrow" w:hAnsi="Arial Narrow"/>
                <w:b/>
              </w:rPr>
            </w:pPr>
          </w:p>
        </w:tc>
      </w:tr>
      <w:tr w:rsidR="00325B03" w:rsidTr="007A5504">
        <w:trPr>
          <w:cantSplit/>
          <w:trHeight w:val="251"/>
        </w:trPr>
        <w:tc>
          <w:tcPr>
            <w:tcW w:w="639" w:type="dxa"/>
            <w:tcBorders>
              <w:top w:val="single" w:sz="8" w:space="0" w:color="auto"/>
              <w:left w:val="single" w:sz="8" w:space="0" w:color="auto"/>
              <w:bottom w:val="single" w:sz="8" w:space="0" w:color="auto"/>
            </w:tcBorders>
          </w:tcPr>
          <w:p w:rsidR="00325B03" w:rsidRPr="00E7734E" w:rsidRDefault="00325B03" w:rsidP="007A5504">
            <w:pPr>
              <w:jc w:val="center"/>
              <w:rPr>
                <w:rFonts w:ascii="Verdana" w:hAnsi="Verdana"/>
                <w:sz w:val="16"/>
                <w:szCs w:val="16"/>
              </w:rPr>
            </w:pPr>
          </w:p>
        </w:tc>
        <w:tc>
          <w:tcPr>
            <w:tcW w:w="2410" w:type="dxa"/>
            <w:tcBorders>
              <w:top w:val="single" w:sz="8" w:space="0" w:color="auto"/>
              <w:bottom w:val="single" w:sz="8" w:space="0" w:color="auto"/>
            </w:tcBorders>
          </w:tcPr>
          <w:p w:rsidR="00325B03" w:rsidRPr="00E7734E" w:rsidRDefault="00325B03" w:rsidP="007A5504">
            <w:pPr>
              <w:pStyle w:val="Nagwek6"/>
              <w:jc w:val="center"/>
              <w:rPr>
                <w:rFonts w:ascii="Verdana" w:hAnsi="Verdana"/>
                <w:sz w:val="16"/>
                <w:szCs w:val="16"/>
              </w:rPr>
            </w:pPr>
            <w:r w:rsidRPr="00E7734E">
              <w:rPr>
                <w:rFonts w:ascii="Verdana" w:hAnsi="Verdana"/>
                <w:sz w:val="16"/>
                <w:szCs w:val="16"/>
              </w:rPr>
              <w:t xml:space="preserve">Razem </w:t>
            </w:r>
            <w:r>
              <w:rPr>
                <w:rFonts w:ascii="Verdana" w:hAnsi="Verdana"/>
                <w:sz w:val="16"/>
                <w:szCs w:val="16"/>
              </w:rPr>
              <w:t>rozdzielnica T2</w:t>
            </w:r>
          </w:p>
        </w:tc>
        <w:tc>
          <w:tcPr>
            <w:tcW w:w="992" w:type="dxa"/>
            <w:tcBorders>
              <w:top w:val="single" w:sz="8"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8,3</w:t>
            </w:r>
          </w:p>
        </w:tc>
        <w:tc>
          <w:tcPr>
            <w:tcW w:w="850" w:type="dxa"/>
            <w:tcBorders>
              <w:top w:val="single" w:sz="8"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0,72</w:t>
            </w:r>
          </w:p>
        </w:tc>
        <w:tc>
          <w:tcPr>
            <w:tcW w:w="993" w:type="dxa"/>
            <w:tcBorders>
              <w:top w:val="single" w:sz="8"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0,9</w:t>
            </w:r>
          </w:p>
        </w:tc>
        <w:tc>
          <w:tcPr>
            <w:tcW w:w="850" w:type="dxa"/>
            <w:tcBorders>
              <w:top w:val="single" w:sz="8"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6,0</w:t>
            </w:r>
          </w:p>
        </w:tc>
        <w:tc>
          <w:tcPr>
            <w:tcW w:w="992" w:type="dxa"/>
            <w:tcBorders>
              <w:top w:val="single" w:sz="8"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3,0</w:t>
            </w:r>
          </w:p>
        </w:tc>
        <w:tc>
          <w:tcPr>
            <w:tcW w:w="851" w:type="dxa"/>
            <w:tcBorders>
              <w:top w:val="single" w:sz="8"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6,7</w:t>
            </w:r>
          </w:p>
        </w:tc>
        <w:tc>
          <w:tcPr>
            <w:tcW w:w="992" w:type="dxa"/>
            <w:tcBorders>
              <w:top w:val="single" w:sz="8" w:space="0" w:color="auto"/>
              <w:bottom w:val="single" w:sz="8" w:space="0" w:color="auto"/>
              <w:right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9,7</w:t>
            </w:r>
          </w:p>
        </w:tc>
        <w:tc>
          <w:tcPr>
            <w:tcW w:w="160" w:type="dxa"/>
            <w:vMerge/>
            <w:tcBorders>
              <w:left w:val="single" w:sz="8" w:space="0" w:color="auto"/>
              <w:right w:val="nil"/>
            </w:tcBorders>
          </w:tcPr>
          <w:p w:rsidR="00325B03" w:rsidRDefault="00325B03" w:rsidP="007A5504">
            <w:pPr>
              <w:jc w:val="center"/>
              <w:rPr>
                <w:rFonts w:ascii="Arial Narrow" w:hAnsi="Arial Narrow"/>
                <w:b/>
              </w:rPr>
            </w:pPr>
          </w:p>
        </w:tc>
      </w:tr>
      <w:tr w:rsidR="00325B03" w:rsidTr="007A5504">
        <w:trPr>
          <w:cantSplit/>
          <w:trHeight w:val="280"/>
        </w:trPr>
        <w:tc>
          <w:tcPr>
            <w:tcW w:w="639" w:type="dxa"/>
            <w:tcBorders>
              <w:top w:val="single" w:sz="8" w:space="0" w:color="auto"/>
              <w:left w:val="single" w:sz="8" w:space="0" w:color="auto"/>
              <w:bottom w:val="nil"/>
            </w:tcBorders>
          </w:tcPr>
          <w:p w:rsidR="00325B03" w:rsidRPr="00E7734E" w:rsidRDefault="00325B03" w:rsidP="007A5504">
            <w:pPr>
              <w:jc w:val="center"/>
              <w:rPr>
                <w:rFonts w:ascii="Verdana" w:hAnsi="Verdana"/>
                <w:sz w:val="16"/>
                <w:szCs w:val="16"/>
              </w:rPr>
            </w:pPr>
            <w:r w:rsidRPr="00E7734E">
              <w:rPr>
                <w:rFonts w:ascii="Verdana" w:hAnsi="Verdana"/>
                <w:sz w:val="16"/>
                <w:szCs w:val="16"/>
              </w:rPr>
              <w:t>4.0.</w:t>
            </w:r>
          </w:p>
        </w:tc>
        <w:tc>
          <w:tcPr>
            <w:tcW w:w="2410" w:type="dxa"/>
            <w:tcBorders>
              <w:top w:val="single" w:sz="8" w:space="0" w:color="auto"/>
              <w:bottom w:val="nil"/>
            </w:tcBorders>
          </w:tcPr>
          <w:p w:rsidR="00325B03" w:rsidRPr="00E7734E" w:rsidRDefault="00325B03" w:rsidP="007A5504">
            <w:pPr>
              <w:pStyle w:val="Nagwek6"/>
              <w:jc w:val="center"/>
              <w:rPr>
                <w:rFonts w:ascii="Verdana" w:hAnsi="Verdana"/>
                <w:sz w:val="16"/>
                <w:szCs w:val="16"/>
              </w:rPr>
            </w:pPr>
            <w:proofErr w:type="gramStart"/>
            <w:r>
              <w:rPr>
                <w:rFonts w:ascii="Verdana" w:hAnsi="Verdana"/>
                <w:sz w:val="16"/>
                <w:szCs w:val="16"/>
              </w:rPr>
              <w:t>Rozdzielnica  TG</w:t>
            </w:r>
            <w:proofErr w:type="gramEnd"/>
            <w:r>
              <w:rPr>
                <w:rFonts w:ascii="Verdana" w:hAnsi="Verdana"/>
                <w:sz w:val="16"/>
                <w:szCs w:val="16"/>
              </w:rPr>
              <w:t>2</w:t>
            </w:r>
          </w:p>
        </w:tc>
        <w:tc>
          <w:tcPr>
            <w:tcW w:w="992" w:type="dxa"/>
            <w:tcBorders>
              <w:top w:val="single" w:sz="8" w:space="0" w:color="auto"/>
              <w:bottom w:val="nil"/>
            </w:tcBorders>
          </w:tcPr>
          <w:p w:rsidR="00325B03" w:rsidRPr="00E7734E" w:rsidRDefault="00325B03" w:rsidP="007A5504">
            <w:pPr>
              <w:jc w:val="center"/>
              <w:rPr>
                <w:rFonts w:ascii="Verdana" w:hAnsi="Verdana"/>
                <w:sz w:val="16"/>
                <w:szCs w:val="16"/>
              </w:rPr>
            </w:pPr>
          </w:p>
        </w:tc>
        <w:tc>
          <w:tcPr>
            <w:tcW w:w="850" w:type="dxa"/>
            <w:tcBorders>
              <w:top w:val="single" w:sz="8" w:space="0" w:color="auto"/>
              <w:bottom w:val="nil"/>
            </w:tcBorders>
          </w:tcPr>
          <w:p w:rsidR="00325B03" w:rsidRPr="00E7734E" w:rsidRDefault="00325B03" w:rsidP="007A5504">
            <w:pPr>
              <w:jc w:val="center"/>
              <w:rPr>
                <w:rFonts w:ascii="Verdana" w:hAnsi="Verdana"/>
                <w:sz w:val="16"/>
                <w:szCs w:val="16"/>
              </w:rPr>
            </w:pPr>
          </w:p>
        </w:tc>
        <w:tc>
          <w:tcPr>
            <w:tcW w:w="993" w:type="dxa"/>
            <w:tcBorders>
              <w:top w:val="single" w:sz="8" w:space="0" w:color="auto"/>
              <w:bottom w:val="nil"/>
            </w:tcBorders>
          </w:tcPr>
          <w:p w:rsidR="00325B03" w:rsidRPr="00E7734E" w:rsidRDefault="00325B03" w:rsidP="007A5504">
            <w:pPr>
              <w:jc w:val="center"/>
              <w:rPr>
                <w:rFonts w:ascii="Verdana" w:hAnsi="Verdana"/>
                <w:sz w:val="16"/>
                <w:szCs w:val="16"/>
              </w:rPr>
            </w:pPr>
          </w:p>
        </w:tc>
        <w:tc>
          <w:tcPr>
            <w:tcW w:w="850" w:type="dxa"/>
            <w:tcBorders>
              <w:top w:val="single" w:sz="8" w:space="0" w:color="auto"/>
              <w:bottom w:val="nil"/>
            </w:tcBorders>
          </w:tcPr>
          <w:p w:rsidR="00325B03" w:rsidRPr="00E7734E" w:rsidRDefault="00325B03" w:rsidP="007A5504">
            <w:pPr>
              <w:jc w:val="center"/>
              <w:rPr>
                <w:rFonts w:ascii="Verdana" w:hAnsi="Verdana"/>
                <w:sz w:val="16"/>
                <w:szCs w:val="16"/>
              </w:rPr>
            </w:pPr>
          </w:p>
        </w:tc>
        <w:tc>
          <w:tcPr>
            <w:tcW w:w="992" w:type="dxa"/>
            <w:tcBorders>
              <w:top w:val="single" w:sz="8" w:space="0" w:color="auto"/>
              <w:bottom w:val="nil"/>
            </w:tcBorders>
          </w:tcPr>
          <w:p w:rsidR="00325B03" w:rsidRPr="00E7734E" w:rsidRDefault="00325B03" w:rsidP="007A5504">
            <w:pPr>
              <w:jc w:val="center"/>
              <w:rPr>
                <w:rFonts w:ascii="Verdana" w:hAnsi="Verdana"/>
                <w:sz w:val="16"/>
                <w:szCs w:val="16"/>
              </w:rPr>
            </w:pPr>
          </w:p>
        </w:tc>
        <w:tc>
          <w:tcPr>
            <w:tcW w:w="851" w:type="dxa"/>
            <w:tcBorders>
              <w:top w:val="single" w:sz="8" w:space="0" w:color="auto"/>
              <w:bottom w:val="nil"/>
            </w:tcBorders>
          </w:tcPr>
          <w:p w:rsidR="00325B03" w:rsidRPr="00E7734E" w:rsidRDefault="00325B03" w:rsidP="007A5504">
            <w:pPr>
              <w:jc w:val="center"/>
              <w:rPr>
                <w:rFonts w:ascii="Verdana" w:hAnsi="Verdana"/>
                <w:sz w:val="16"/>
                <w:szCs w:val="16"/>
              </w:rPr>
            </w:pPr>
          </w:p>
        </w:tc>
        <w:tc>
          <w:tcPr>
            <w:tcW w:w="992" w:type="dxa"/>
            <w:tcBorders>
              <w:top w:val="single" w:sz="8" w:space="0" w:color="auto"/>
              <w:bottom w:val="single" w:sz="8" w:space="0" w:color="auto"/>
              <w:right w:val="single" w:sz="8" w:space="0" w:color="auto"/>
            </w:tcBorders>
          </w:tcPr>
          <w:p w:rsidR="00325B03" w:rsidRPr="00E7734E" w:rsidRDefault="00325B03" w:rsidP="007A5504">
            <w:pPr>
              <w:jc w:val="center"/>
              <w:rPr>
                <w:rFonts w:ascii="Verdana" w:hAnsi="Verdana"/>
                <w:sz w:val="16"/>
                <w:szCs w:val="16"/>
              </w:rPr>
            </w:pPr>
          </w:p>
        </w:tc>
        <w:tc>
          <w:tcPr>
            <w:tcW w:w="160" w:type="dxa"/>
            <w:vMerge/>
            <w:tcBorders>
              <w:left w:val="single" w:sz="8" w:space="0" w:color="auto"/>
              <w:right w:val="nil"/>
            </w:tcBorders>
          </w:tcPr>
          <w:p w:rsidR="00325B03" w:rsidRDefault="00325B03" w:rsidP="007A5504">
            <w:pPr>
              <w:jc w:val="center"/>
              <w:rPr>
                <w:rFonts w:ascii="Arial Narrow" w:hAnsi="Arial Narrow"/>
                <w:b/>
              </w:rPr>
            </w:pPr>
          </w:p>
        </w:tc>
      </w:tr>
      <w:tr w:rsidR="00325B03" w:rsidTr="007A5504">
        <w:trPr>
          <w:cantSplit/>
          <w:trHeight w:val="184"/>
        </w:trPr>
        <w:tc>
          <w:tcPr>
            <w:tcW w:w="639" w:type="dxa"/>
            <w:tcBorders>
              <w:top w:val="single" w:sz="8" w:space="0" w:color="auto"/>
              <w:left w:val="single" w:sz="8" w:space="0" w:color="auto"/>
              <w:bottom w:val="dotted" w:sz="4" w:space="0" w:color="auto"/>
            </w:tcBorders>
          </w:tcPr>
          <w:p w:rsidR="00325B03" w:rsidRPr="00E7734E" w:rsidRDefault="00325B03" w:rsidP="007A5504">
            <w:pPr>
              <w:jc w:val="center"/>
              <w:rPr>
                <w:rFonts w:ascii="Verdana" w:hAnsi="Verdana"/>
                <w:sz w:val="16"/>
                <w:szCs w:val="16"/>
              </w:rPr>
            </w:pPr>
            <w:r w:rsidRPr="00E7734E">
              <w:rPr>
                <w:rFonts w:ascii="Verdana" w:hAnsi="Verdana"/>
                <w:sz w:val="16"/>
                <w:szCs w:val="16"/>
              </w:rPr>
              <w:t>4.1</w:t>
            </w:r>
          </w:p>
        </w:tc>
        <w:tc>
          <w:tcPr>
            <w:tcW w:w="2410" w:type="dxa"/>
            <w:tcBorders>
              <w:top w:val="single" w:sz="8" w:space="0" w:color="auto"/>
              <w:bottom w:val="dotted" w:sz="4" w:space="0" w:color="auto"/>
            </w:tcBorders>
          </w:tcPr>
          <w:p w:rsidR="00325B03" w:rsidRPr="00E7734E" w:rsidRDefault="00325B03" w:rsidP="007A5504">
            <w:pPr>
              <w:pStyle w:val="Nagwek6"/>
              <w:rPr>
                <w:rFonts w:ascii="Verdana" w:hAnsi="Verdana"/>
                <w:sz w:val="16"/>
                <w:szCs w:val="16"/>
              </w:rPr>
            </w:pPr>
            <w:r>
              <w:rPr>
                <w:rFonts w:ascii="Verdana" w:hAnsi="Verdana"/>
                <w:sz w:val="16"/>
                <w:szCs w:val="16"/>
              </w:rPr>
              <w:t>TA1</w:t>
            </w:r>
          </w:p>
        </w:tc>
        <w:tc>
          <w:tcPr>
            <w:tcW w:w="992" w:type="dxa"/>
            <w:tcBorders>
              <w:top w:val="single" w:sz="8"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1,9</w:t>
            </w:r>
          </w:p>
        </w:tc>
        <w:tc>
          <w:tcPr>
            <w:tcW w:w="850" w:type="dxa"/>
            <w:tcBorders>
              <w:top w:val="single" w:sz="8" w:space="0" w:color="auto"/>
              <w:bottom w:val="dotted" w:sz="4" w:space="0" w:color="auto"/>
            </w:tcBorders>
          </w:tcPr>
          <w:p w:rsidR="00325B03" w:rsidRPr="00E7734E" w:rsidRDefault="00325B03" w:rsidP="007A5504">
            <w:pPr>
              <w:jc w:val="center"/>
              <w:rPr>
                <w:rFonts w:ascii="Verdana" w:hAnsi="Verdana"/>
                <w:sz w:val="16"/>
                <w:szCs w:val="16"/>
              </w:rPr>
            </w:pPr>
            <w:r w:rsidRPr="00E7734E">
              <w:rPr>
                <w:rFonts w:ascii="Verdana" w:hAnsi="Verdana"/>
                <w:sz w:val="16"/>
                <w:szCs w:val="16"/>
              </w:rPr>
              <w:t>0,9</w:t>
            </w:r>
          </w:p>
        </w:tc>
        <w:tc>
          <w:tcPr>
            <w:tcW w:w="993" w:type="dxa"/>
            <w:tcBorders>
              <w:top w:val="single" w:sz="8"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0.9</w:t>
            </w:r>
          </w:p>
        </w:tc>
        <w:tc>
          <w:tcPr>
            <w:tcW w:w="850" w:type="dxa"/>
            <w:tcBorders>
              <w:top w:val="single" w:sz="8"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1,7</w:t>
            </w:r>
          </w:p>
        </w:tc>
        <w:tc>
          <w:tcPr>
            <w:tcW w:w="992" w:type="dxa"/>
            <w:tcBorders>
              <w:top w:val="single" w:sz="8"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0,8</w:t>
            </w:r>
          </w:p>
        </w:tc>
        <w:tc>
          <w:tcPr>
            <w:tcW w:w="851" w:type="dxa"/>
            <w:tcBorders>
              <w:top w:val="single" w:sz="8"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1,9</w:t>
            </w:r>
          </w:p>
        </w:tc>
        <w:tc>
          <w:tcPr>
            <w:tcW w:w="992" w:type="dxa"/>
            <w:tcBorders>
              <w:top w:val="single" w:sz="8" w:space="0" w:color="auto"/>
              <w:bottom w:val="dotted" w:sz="4" w:space="0" w:color="auto"/>
              <w:right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2,7</w:t>
            </w:r>
          </w:p>
        </w:tc>
        <w:tc>
          <w:tcPr>
            <w:tcW w:w="160" w:type="dxa"/>
            <w:vMerge/>
            <w:tcBorders>
              <w:left w:val="single" w:sz="8" w:space="0" w:color="auto"/>
              <w:right w:val="nil"/>
            </w:tcBorders>
          </w:tcPr>
          <w:p w:rsidR="00325B03" w:rsidRDefault="00325B03" w:rsidP="007A5504">
            <w:pPr>
              <w:jc w:val="center"/>
              <w:rPr>
                <w:rFonts w:ascii="Arial Narrow" w:hAnsi="Arial Narrow"/>
                <w:b/>
              </w:rPr>
            </w:pPr>
          </w:p>
        </w:tc>
      </w:tr>
      <w:tr w:rsidR="00325B03" w:rsidTr="007A5504">
        <w:trPr>
          <w:cantSplit/>
          <w:trHeight w:val="136"/>
        </w:trPr>
        <w:tc>
          <w:tcPr>
            <w:tcW w:w="639" w:type="dxa"/>
            <w:tcBorders>
              <w:top w:val="dotted" w:sz="4" w:space="0" w:color="auto"/>
              <w:left w:val="single" w:sz="8"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4.2.</w:t>
            </w:r>
          </w:p>
        </w:tc>
        <w:tc>
          <w:tcPr>
            <w:tcW w:w="2410" w:type="dxa"/>
            <w:tcBorders>
              <w:top w:val="dotted" w:sz="4" w:space="0" w:color="auto"/>
              <w:bottom w:val="dotted" w:sz="4" w:space="0" w:color="auto"/>
            </w:tcBorders>
          </w:tcPr>
          <w:p w:rsidR="00325B03" w:rsidRPr="00E7734E" w:rsidRDefault="00325B03" w:rsidP="007A5504">
            <w:pPr>
              <w:pStyle w:val="Nagwek6"/>
              <w:rPr>
                <w:rFonts w:ascii="Verdana" w:hAnsi="Verdana"/>
                <w:sz w:val="16"/>
                <w:szCs w:val="16"/>
              </w:rPr>
            </w:pPr>
            <w:r>
              <w:rPr>
                <w:rFonts w:ascii="Verdana" w:hAnsi="Verdana"/>
                <w:sz w:val="16"/>
                <w:szCs w:val="16"/>
              </w:rPr>
              <w:t>T1</w:t>
            </w:r>
          </w:p>
        </w:tc>
        <w:tc>
          <w:tcPr>
            <w:tcW w:w="992"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18,5</w:t>
            </w:r>
          </w:p>
        </w:tc>
        <w:tc>
          <w:tcPr>
            <w:tcW w:w="850"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0,31</w:t>
            </w:r>
          </w:p>
        </w:tc>
        <w:tc>
          <w:tcPr>
            <w:tcW w:w="993"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0,9</w:t>
            </w:r>
          </w:p>
        </w:tc>
        <w:tc>
          <w:tcPr>
            <w:tcW w:w="850"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5,7</w:t>
            </w:r>
          </w:p>
        </w:tc>
        <w:tc>
          <w:tcPr>
            <w:tcW w:w="992"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2,9</w:t>
            </w:r>
          </w:p>
        </w:tc>
        <w:tc>
          <w:tcPr>
            <w:tcW w:w="851"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6,4</w:t>
            </w:r>
          </w:p>
        </w:tc>
        <w:tc>
          <w:tcPr>
            <w:tcW w:w="992" w:type="dxa"/>
            <w:tcBorders>
              <w:top w:val="dotted" w:sz="4" w:space="0" w:color="auto"/>
              <w:bottom w:val="dotted" w:sz="4" w:space="0" w:color="auto"/>
              <w:right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9,3</w:t>
            </w:r>
          </w:p>
        </w:tc>
        <w:tc>
          <w:tcPr>
            <w:tcW w:w="160" w:type="dxa"/>
            <w:vMerge/>
            <w:tcBorders>
              <w:left w:val="single" w:sz="8" w:space="0" w:color="auto"/>
              <w:right w:val="nil"/>
            </w:tcBorders>
          </w:tcPr>
          <w:p w:rsidR="00325B03" w:rsidRDefault="00325B03" w:rsidP="007A5504">
            <w:pPr>
              <w:jc w:val="center"/>
              <w:rPr>
                <w:rFonts w:ascii="Arial Narrow" w:hAnsi="Arial Narrow"/>
                <w:b/>
              </w:rPr>
            </w:pPr>
          </w:p>
        </w:tc>
      </w:tr>
      <w:tr w:rsidR="00325B03" w:rsidTr="007A5504">
        <w:trPr>
          <w:cantSplit/>
          <w:trHeight w:val="75"/>
        </w:trPr>
        <w:tc>
          <w:tcPr>
            <w:tcW w:w="639" w:type="dxa"/>
            <w:tcBorders>
              <w:top w:val="dotted" w:sz="4" w:space="0" w:color="auto"/>
              <w:left w:val="single" w:sz="8"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4.3.</w:t>
            </w:r>
          </w:p>
        </w:tc>
        <w:tc>
          <w:tcPr>
            <w:tcW w:w="2410" w:type="dxa"/>
            <w:tcBorders>
              <w:top w:val="dotted" w:sz="4" w:space="0" w:color="auto"/>
              <w:bottom w:val="dotted" w:sz="4" w:space="0" w:color="auto"/>
            </w:tcBorders>
          </w:tcPr>
          <w:p w:rsidR="00325B03" w:rsidRPr="00E7734E" w:rsidRDefault="00325B03" w:rsidP="007A5504">
            <w:pPr>
              <w:pStyle w:val="Nagwek6"/>
              <w:rPr>
                <w:rFonts w:ascii="Verdana" w:hAnsi="Verdana"/>
                <w:sz w:val="16"/>
                <w:szCs w:val="16"/>
              </w:rPr>
            </w:pPr>
            <w:r>
              <w:rPr>
                <w:rFonts w:ascii="Verdana" w:hAnsi="Verdana"/>
                <w:sz w:val="16"/>
                <w:szCs w:val="16"/>
              </w:rPr>
              <w:t>T2</w:t>
            </w:r>
          </w:p>
        </w:tc>
        <w:tc>
          <w:tcPr>
            <w:tcW w:w="992"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8,3</w:t>
            </w:r>
          </w:p>
        </w:tc>
        <w:tc>
          <w:tcPr>
            <w:tcW w:w="850"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0,72</w:t>
            </w:r>
          </w:p>
        </w:tc>
        <w:tc>
          <w:tcPr>
            <w:tcW w:w="993"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0,9</w:t>
            </w:r>
          </w:p>
        </w:tc>
        <w:tc>
          <w:tcPr>
            <w:tcW w:w="850"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6,0</w:t>
            </w:r>
          </w:p>
        </w:tc>
        <w:tc>
          <w:tcPr>
            <w:tcW w:w="992"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3,0</w:t>
            </w:r>
          </w:p>
        </w:tc>
        <w:tc>
          <w:tcPr>
            <w:tcW w:w="851"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6,7</w:t>
            </w:r>
          </w:p>
        </w:tc>
        <w:tc>
          <w:tcPr>
            <w:tcW w:w="992" w:type="dxa"/>
            <w:tcBorders>
              <w:top w:val="dotted" w:sz="4" w:space="0" w:color="auto"/>
              <w:bottom w:val="dotted" w:sz="4" w:space="0" w:color="auto"/>
              <w:right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9,7</w:t>
            </w:r>
          </w:p>
        </w:tc>
        <w:tc>
          <w:tcPr>
            <w:tcW w:w="160" w:type="dxa"/>
            <w:vMerge/>
            <w:tcBorders>
              <w:left w:val="single" w:sz="8" w:space="0" w:color="auto"/>
              <w:right w:val="nil"/>
            </w:tcBorders>
          </w:tcPr>
          <w:p w:rsidR="00325B03" w:rsidRDefault="00325B03" w:rsidP="007A5504">
            <w:pPr>
              <w:jc w:val="center"/>
              <w:rPr>
                <w:rFonts w:ascii="Arial Narrow" w:hAnsi="Arial Narrow"/>
                <w:b/>
              </w:rPr>
            </w:pPr>
          </w:p>
        </w:tc>
      </w:tr>
      <w:tr w:rsidR="00325B03" w:rsidTr="007A5504">
        <w:trPr>
          <w:cantSplit/>
          <w:trHeight w:val="105"/>
        </w:trPr>
        <w:tc>
          <w:tcPr>
            <w:tcW w:w="639" w:type="dxa"/>
            <w:tcBorders>
              <w:top w:val="dotted" w:sz="4" w:space="0" w:color="auto"/>
              <w:left w:val="single" w:sz="8"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4.4.</w:t>
            </w:r>
          </w:p>
        </w:tc>
        <w:tc>
          <w:tcPr>
            <w:tcW w:w="2410" w:type="dxa"/>
            <w:tcBorders>
              <w:top w:val="dotted" w:sz="4" w:space="0" w:color="auto"/>
              <w:bottom w:val="dotted" w:sz="4" w:space="0" w:color="auto"/>
            </w:tcBorders>
          </w:tcPr>
          <w:p w:rsidR="00325B03" w:rsidRPr="00E7734E" w:rsidRDefault="00325B03" w:rsidP="007A5504">
            <w:pPr>
              <w:pStyle w:val="Nagwek6"/>
              <w:rPr>
                <w:rFonts w:ascii="Verdana" w:hAnsi="Verdana"/>
                <w:sz w:val="16"/>
                <w:szCs w:val="16"/>
              </w:rPr>
            </w:pPr>
            <w:r>
              <w:rPr>
                <w:rFonts w:ascii="Verdana" w:hAnsi="Verdana"/>
                <w:sz w:val="16"/>
                <w:szCs w:val="16"/>
              </w:rPr>
              <w:t>Dźwig</w:t>
            </w:r>
          </w:p>
        </w:tc>
        <w:tc>
          <w:tcPr>
            <w:tcW w:w="992"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8,0</w:t>
            </w:r>
          </w:p>
        </w:tc>
        <w:tc>
          <w:tcPr>
            <w:tcW w:w="850"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0,2</w:t>
            </w:r>
          </w:p>
        </w:tc>
        <w:tc>
          <w:tcPr>
            <w:tcW w:w="993"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0,8</w:t>
            </w:r>
          </w:p>
        </w:tc>
        <w:tc>
          <w:tcPr>
            <w:tcW w:w="850"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1,6</w:t>
            </w:r>
          </w:p>
        </w:tc>
        <w:tc>
          <w:tcPr>
            <w:tcW w:w="992"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1,2</w:t>
            </w:r>
          </w:p>
        </w:tc>
        <w:tc>
          <w:tcPr>
            <w:tcW w:w="851"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p>
        </w:tc>
        <w:tc>
          <w:tcPr>
            <w:tcW w:w="992" w:type="dxa"/>
            <w:tcBorders>
              <w:top w:val="dotted" w:sz="4" w:space="0" w:color="auto"/>
              <w:bottom w:val="dotted" w:sz="4" w:space="0" w:color="auto"/>
              <w:right w:val="single" w:sz="8" w:space="0" w:color="auto"/>
            </w:tcBorders>
          </w:tcPr>
          <w:p w:rsidR="00325B03" w:rsidRPr="00E7734E" w:rsidRDefault="00325B03" w:rsidP="007A5504">
            <w:pPr>
              <w:jc w:val="center"/>
              <w:rPr>
                <w:rFonts w:ascii="Verdana" w:hAnsi="Verdana"/>
                <w:sz w:val="16"/>
                <w:szCs w:val="16"/>
              </w:rPr>
            </w:pPr>
          </w:p>
        </w:tc>
        <w:tc>
          <w:tcPr>
            <w:tcW w:w="160" w:type="dxa"/>
            <w:vMerge/>
            <w:tcBorders>
              <w:left w:val="single" w:sz="8" w:space="0" w:color="auto"/>
              <w:right w:val="nil"/>
            </w:tcBorders>
          </w:tcPr>
          <w:p w:rsidR="00325B03" w:rsidRDefault="00325B03" w:rsidP="007A5504">
            <w:pPr>
              <w:jc w:val="center"/>
              <w:rPr>
                <w:rFonts w:ascii="Arial Narrow" w:hAnsi="Arial Narrow"/>
                <w:b/>
              </w:rPr>
            </w:pPr>
          </w:p>
        </w:tc>
      </w:tr>
      <w:tr w:rsidR="00325B03" w:rsidTr="007A5504">
        <w:trPr>
          <w:cantSplit/>
          <w:trHeight w:val="105"/>
        </w:trPr>
        <w:tc>
          <w:tcPr>
            <w:tcW w:w="639" w:type="dxa"/>
            <w:tcBorders>
              <w:top w:val="dotted" w:sz="4" w:space="0" w:color="auto"/>
              <w:left w:val="single" w:sz="8" w:space="0" w:color="auto"/>
              <w:bottom w:val="single"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4.5.</w:t>
            </w:r>
          </w:p>
        </w:tc>
        <w:tc>
          <w:tcPr>
            <w:tcW w:w="2410" w:type="dxa"/>
            <w:tcBorders>
              <w:top w:val="dotted" w:sz="4" w:space="0" w:color="auto"/>
              <w:bottom w:val="dotted" w:sz="4" w:space="0" w:color="auto"/>
            </w:tcBorders>
          </w:tcPr>
          <w:p w:rsidR="00325B03" w:rsidRPr="00E7734E" w:rsidRDefault="00325B03" w:rsidP="007A5504">
            <w:pPr>
              <w:pStyle w:val="Nagwek6"/>
              <w:rPr>
                <w:rFonts w:ascii="Verdana" w:hAnsi="Verdana"/>
                <w:sz w:val="16"/>
                <w:szCs w:val="16"/>
              </w:rPr>
            </w:pPr>
            <w:r>
              <w:rPr>
                <w:rFonts w:ascii="Verdana" w:hAnsi="Verdana"/>
                <w:sz w:val="16"/>
                <w:szCs w:val="16"/>
              </w:rPr>
              <w:t>Pompa ciepła</w:t>
            </w:r>
          </w:p>
        </w:tc>
        <w:tc>
          <w:tcPr>
            <w:tcW w:w="992"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20,0</w:t>
            </w:r>
          </w:p>
        </w:tc>
        <w:tc>
          <w:tcPr>
            <w:tcW w:w="850"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0,8</w:t>
            </w:r>
          </w:p>
        </w:tc>
        <w:tc>
          <w:tcPr>
            <w:tcW w:w="993"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0,8</w:t>
            </w:r>
          </w:p>
        </w:tc>
        <w:tc>
          <w:tcPr>
            <w:tcW w:w="850"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16,0</w:t>
            </w:r>
          </w:p>
        </w:tc>
        <w:tc>
          <w:tcPr>
            <w:tcW w:w="992"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r>
              <w:rPr>
                <w:rFonts w:ascii="Verdana" w:hAnsi="Verdana"/>
                <w:sz w:val="16"/>
                <w:szCs w:val="16"/>
              </w:rPr>
              <w:t>12,0</w:t>
            </w:r>
          </w:p>
        </w:tc>
        <w:tc>
          <w:tcPr>
            <w:tcW w:w="851" w:type="dxa"/>
            <w:tcBorders>
              <w:top w:val="dotted" w:sz="4" w:space="0" w:color="auto"/>
              <w:bottom w:val="dotted" w:sz="4" w:space="0" w:color="auto"/>
            </w:tcBorders>
          </w:tcPr>
          <w:p w:rsidR="00325B03" w:rsidRPr="00E7734E" w:rsidRDefault="00325B03" w:rsidP="007A5504">
            <w:pPr>
              <w:jc w:val="center"/>
              <w:rPr>
                <w:rFonts w:ascii="Verdana" w:hAnsi="Verdana"/>
                <w:sz w:val="16"/>
                <w:szCs w:val="16"/>
              </w:rPr>
            </w:pPr>
          </w:p>
        </w:tc>
        <w:tc>
          <w:tcPr>
            <w:tcW w:w="992" w:type="dxa"/>
            <w:tcBorders>
              <w:top w:val="dotted" w:sz="4" w:space="0" w:color="auto"/>
              <w:bottom w:val="dotted" w:sz="4" w:space="0" w:color="auto"/>
              <w:right w:val="single" w:sz="8" w:space="0" w:color="auto"/>
            </w:tcBorders>
          </w:tcPr>
          <w:p w:rsidR="00325B03" w:rsidRPr="00E7734E" w:rsidRDefault="00325B03" w:rsidP="007A5504">
            <w:pPr>
              <w:jc w:val="center"/>
              <w:rPr>
                <w:rFonts w:ascii="Verdana" w:hAnsi="Verdana"/>
                <w:sz w:val="16"/>
                <w:szCs w:val="16"/>
              </w:rPr>
            </w:pPr>
          </w:p>
        </w:tc>
        <w:tc>
          <w:tcPr>
            <w:tcW w:w="160" w:type="dxa"/>
            <w:vMerge/>
            <w:tcBorders>
              <w:left w:val="single" w:sz="8" w:space="0" w:color="auto"/>
              <w:right w:val="nil"/>
            </w:tcBorders>
          </w:tcPr>
          <w:p w:rsidR="00325B03" w:rsidRDefault="00325B03" w:rsidP="007A5504">
            <w:pPr>
              <w:jc w:val="center"/>
              <w:rPr>
                <w:rFonts w:ascii="Arial Narrow" w:hAnsi="Arial Narrow"/>
                <w:b/>
              </w:rPr>
            </w:pPr>
          </w:p>
        </w:tc>
      </w:tr>
      <w:tr w:rsidR="00325B03" w:rsidTr="003B5F53">
        <w:trPr>
          <w:cantSplit/>
          <w:trHeight w:val="194"/>
        </w:trPr>
        <w:tc>
          <w:tcPr>
            <w:tcW w:w="639" w:type="dxa"/>
            <w:tcBorders>
              <w:top w:val="single" w:sz="4" w:space="0" w:color="auto"/>
              <w:left w:val="single" w:sz="8"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4.6</w:t>
            </w:r>
          </w:p>
        </w:tc>
        <w:tc>
          <w:tcPr>
            <w:tcW w:w="2410" w:type="dxa"/>
            <w:tcBorders>
              <w:top w:val="dotted" w:sz="4" w:space="0" w:color="auto"/>
              <w:bottom w:val="single" w:sz="8" w:space="0" w:color="auto"/>
            </w:tcBorders>
          </w:tcPr>
          <w:p w:rsidR="00325B03" w:rsidRPr="00E7734E" w:rsidRDefault="00325B03" w:rsidP="007A5504">
            <w:pPr>
              <w:pStyle w:val="Nagwek6"/>
              <w:rPr>
                <w:rFonts w:ascii="Verdana" w:hAnsi="Verdana"/>
                <w:sz w:val="16"/>
                <w:szCs w:val="16"/>
              </w:rPr>
            </w:pPr>
            <w:r>
              <w:rPr>
                <w:rFonts w:ascii="Verdana" w:hAnsi="Verdana"/>
                <w:sz w:val="16"/>
                <w:szCs w:val="16"/>
              </w:rPr>
              <w:t>Oświetlenie zewnętrzne</w:t>
            </w:r>
          </w:p>
        </w:tc>
        <w:tc>
          <w:tcPr>
            <w:tcW w:w="992" w:type="dxa"/>
            <w:tcBorders>
              <w:top w:val="dotted" w:sz="4"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1,0</w:t>
            </w:r>
          </w:p>
        </w:tc>
        <w:tc>
          <w:tcPr>
            <w:tcW w:w="850" w:type="dxa"/>
            <w:tcBorders>
              <w:top w:val="dotted" w:sz="4"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1,0</w:t>
            </w:r>
          </w:p>
        </w:tc>
        <w:tc>
          <w:tcPr>
            <w:tcW w:w="993" w:type="dxa"/>
            <w:tcBorders>
              <w:top w:val="dotted" w:sz="4"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0,9</w:t>
            </w:r>
          </w:p>
        </w:tc>
        <w:tc>
          <w:tcPr>
            <w:tcW w:w="850" w:type="dxa"/>
            <w:tcBorders>
              <w:top w:val="dotted" w:sz="4"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1,0</w:t>
            </w:r>
          </w:p>
        </w:tc>
        <w:tc>
          <w:tcPr>
            <w:tcW w:w="992" w:type="dxa"/>
            <w:tcBorders>
              <w:top w:val="dotted" w:sz="4"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0,5</w:t>
            </w:r>
          </w:p>
        </w:tc>
        <w:tc>
          <w:tcPr>
            <w:tcW w:w="851" w:type="dxa"/>
            <w:tcBorders>
              <w:top w:val="dotted" w:sz="4" w:space="0" w:color="auto"/>
              <w:bottom w:val="single" w:sz="8" w:space="0" w:color="auto"/>
            </w:tcBorders>
          </w:tcPr>
          <w:p w:rsidR="00325B03" w:rsidRPr="00E7734E" w:rsidRDefault="00325B03" w:rsidP="007A5504">
            <w:pPr>
              <w:jc w:val="center"/>
              <w:rPr>
                <w:rFonts w:ascii="Verdana" w:hAnsi="Verdana"/>
                <w:sz w:val="16"/>
                <w:szCs w:val="16"/>
              </w:rPr>
            </w:pPr>
          </w:p>
        </w:tc>
        <w:tc>
          <w:tcPr>
            <w:tcW w:w="992" w:type="dxa"/>
            <w:tcBorders>
              <w:top w:val="dotted" w:sz="4" w:space="0" w:color="auto"/>
              <w:bottom w:val="single" w:sz="8" w:space="0" w:color="auto"/>
              <w:right w:val="single" w:sz="8" w:space="0" w:color="auto"/>
            </w:tcBorders>
          </w:tcPr>
          <w:p w:rsidR="00325B03" w:rsidRPr="00E7734E" w:rsidRDefault="00325B03" w:rsidP="007A5504">
            <w:pPr>
              <w:jc w:val="center"/>
              <w:rPr>
                <w:rFonts w:ascii="Verdana" w:hAnsi="Verdana"/>
                <w:sz w:val="16"/>
                <w:szCs w:val="16"/>
              </w:rPr>
            </w:pPr>
          </w:p>
        </w:tc>
        <w:tc>
          <w:tcPr>
            <w:tcW w:w="160" w:type="dxa"/>
            <w:vMerge/>
            <w:tcBorders>
              <w:left w:val="single" w:sz="8" w:space="0" w:color="auto"/>
              <w:right w:val="nil"/>
            </w:tcBorders>
          </w:tcPr>
          <w:p w:rsidR="00325B03" w:rsidRDefault="00325B03" w:rsidP="007A5504">
            <w:pPr>
              <w:jc w:val="center"/>
              <w:rPr>
                <w:rFonts w:ascii="Arial Narrow" w:hAnsi="Arial Narrow"/>
                <w:b/>
              </w:rPr>
            </w:pPr>
          </w:p>
        </w:tc>
      </w:tr>
      <w:tr w:rsidR="00325B03" w:rsidTr="003B5F53">
        <w:trPr>
          <w:cantSplit/>
          <w:trHeight w:val="240"/>
        </w:trPr>
        <w:tc>
          <w:tcPr>
            <w:tcW w:w="639" w:type="dxa"/>
            <w:tcBorders>
              <w:top w:val="single" w:sz="8" w:space="0" w:color="auto"/>
              <w:left w:val="single" w:sz="8" w:space="0" w:color="auto"/>
              <w:bottom w:val="single" w:sz="8" w:space="0" w:color="auto"/>
            </w:tcBorders>
          </w:tcPr>
          <w:p w:rsidR="00325B03" w:rsidRPr="00E7734E" w:rsidRDefault="00325B03" w:rsidP="007A5504">
            <w:pPr>
              <w:jc w:val="center"/>
              <w:rPr>
                <w:rFonts w:ascii="Verdana" w:hAnsi="Verdana"/>
                <w:sz w:val="16"/>
                <w:szCs w:val="16"/>
              </w:rPr>
            </w:pPr>
          </w:p>
        </w:tc>
        <w:tc>
          <w:tcPr>
            <w:tcW w:w="2410" w:type="dxa"/>
            <w:tcBorders>
              <w:top w:val="single" w:sz="8" w:space="0" w:color="auto"/>
              <w:bottom w:val="single" w:sz="8" w:space="0" w:color="auto"/>
            </w:tcBorders>
          </w:tcPr>
          <w:p w:rsidR="00325B03" w:rsidRPr="00E7734E" w:rsidRDefault="00325B03" w:rsidP="007A5504">
            <w:pPr>
              <w:pStyle w:val="Nagwek6"/>
              <w:rPr>
                <w:rFonts w:ascii="Verdana" w:hAnsi="Verdana"/>
                <w:sz w:val="16"/>
                <w:szCs w:val="16"/>
              </w:rPr>
            </w:pPr>
            <w:r>
              <w:rPr>
                <w:rFonts w:ascii="Verdana" w:hAnsi="Verdana"/>
                <w:sz w:val="16"/>
                <w:szCs w:val="16"/>
              </w:rPr>
              <w:t>Razem pawilon</w:t>
            </w:r>
          </w:p>
        </w:tc>
        <w:tc>
          <w:tcPr>
            <w:tcW w:w="992" w:type="dxa"/>
            <w:tcBorders>
              <w:top w:val="single" w:sz="8"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57,7</w:t>
            </w:r>
          </w:p>
        </w:tc>
        <w:tc>
          <w:tcPr>
            <w:tcW w:w="850" w:type="dxa"/>
            <w:tcBorders>
              <w:top w:val="single" w:sz="8"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0,55</w:t>
            </w:r>
          </w:p>
        </w:tc>
        <w:tc>
          <w:tcPr>
            <w:tcW w:w="993" w:type="dxa"/>
            <w:tcBorders>
              <w:top w:val="single" w:sz="8"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0,84</w:t>
            </w:r>
          </w:p>
        </w:tc>
        <w:tc>
          <w:tcPr>
            <w:tcW w:w="850" w:type="dxa"/>
            <w:tcBorders>
              <w:top w:val="single" w:sz="8"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32,0</w:t>
            </w:r>
          </w:p>
        </w:tc>
        <w:tc>
          <w:tcPr>
            <w:tcW w:w="992" w:type="dxa"/>
            <w:tcBorders>
              <w:top w:val="single" w:sz="8"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20,4</w:t>
            </w:r>
          </w:p>
        </w:tc>
        <w:tc>
          <w:tcPr>
            <w:tcW w:w="851" w:type="dxa"/>
            <w:tcBorders>
              <w:top w:val="single" w:sz="8" w:space="0" w:color="auto"/>
              <w:bottom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37,9</w:t>
            </w:r>
          </w:p>
        </w:tc>
        <w:tc>
          <w:tcPr>
            <w:tcW w:w="992" w:type="dxa"/>
            <w:tcBorders>
              <w:top w:val="single" w:sz="8" w:space="0" w:color="auto"/>
              <w:bottom w:val="single" w:sz="8" w:space="0" w:color="auto"/>
              <w:right w:val="single" w:sz="8" w:space="0" w:color="auto"/>
            </w:tcBorders>
          </w:tcPr>
          <w:p w:rsidR="00325B03" w:rsidRPr="00E7734E" w:rsidRDefault="00325B03" w:rsidP="007A5504">
            <w:pPr>
              <w:jc w:val="center"/>
              <w:rPr>
                <w:rFonts w:ascii="Verdana" w:hAnsi="Verdana"/>
                <w:sz w:val="16"/>
                <w:szCs w:val="16"/>
              </w:rPr>
            </w:pPr>
            <w:r>
              <w:rPr>
                <w:rFonts w:ascii="Verdana" w:hAnsi="Verdana"/>
                <w:sz w:val="16"/>
                <w:szCs w:val="16"/>
              </w:rPr>
              <w:t>55,0</w:t>
            </w:r>
          </w:p>
        </w:tc>
        <w:tc>
          <w:tcPr>
            <w:tcW w:w="160" w:type="dxa"/>
            <w:vMerge/>
            <w:tcBorders>
              <w:left w:val="single" w:sz="8" w:space="0" w:color="auto"/>
              <w:right w:val="nil"/>
            </w:tcBorders>
          </w:tcPr>
          <w:p w:rsidR="00325B03" w:rsidRDefault="00325B03" w:rsidP="007A5504">
            <w:pPr>
              <w:jc w:val="center"/>
              <w:rPr>
                <w:rFonts w:ascii="Arial Narrow" w:hAnsi="Arial Narrow"/>
                <w:b/>
              </w:rPr>
            </w:pPr>
          </w:p>
        </w:tc>
      </w:tr>
    </w:tbl>
    <w:p w:rsidR="005470AD" w:rsidRDefault="005470AD">
      <w:pPr>
        <w:rPr>
          <w:rFonts w:ascii="Verdana" w:hAnsi="Verdana"/>
          <w:sz w:val="18"/>
        </w:rPr>
      </w:pPr>
    </w:p>
    <w:p w:rsidR="00F51F3D" w:rsidRDefault="00F51F3D" w:rsidP="005A2BF0">
      <w:pPr>
        <w:rPr>
          <w:rFonts w:ascii="Verdana" w:hAnsi="Verdana"/>
          <w:i/>
          <w:sz w:val="18"/>
        </w:rPr>
      </w:pPr>
    </w:p>
    <w:p w:rsidR="00F51F3D" w:rsidRDefault="00F51F3D" w:rsidP="00F51F3D">
      <w:pPr>
        <w:ind w:left="2832"/>
        <w:jc w:val="center"/>
        <w:rPr>
          <w:rFonts w:ascii="Verdana" w:hAnsi="Verdana"/>
          <w:i/>
          <w:sz w:val="18"/>
        </w:rPr>
      </w:pPr>
    </w:p>
    <w:p w:rsidR="00F51F3D" w:rsidRDefault="00F51F3D" w:rsidP="00F51F3D">
      <w:pPr>
        <w:ind w:left="2832"/>
        <w:jc w:val="center"/>
        <w:rPr>
          <w:rFonts w:ascii="Verdana" w:hAnsi="Verdana"/>
          <w:i/>
          <w:sz w:val="18"/>
        </w:rPr>
      </w:pPr>
      <w:r>
        <w:rPr>
          <w:rFonts w:ascii="Verdana" w:hAnsi="Verdana"/>
          <w:i/>
          <w:sz w:val="18"/>
        </w:rPr>
        <w:t>Opracował</w:t>
      </w:r>
    </w:p>
    <w:p w:rsidR="00F51F3D" w:rsidRDefault="00F51F3D" w:rsidP="00F51F3D">
      <w:pPr>
        <w:ind w:left="2832"/>
        <w:jc w:val="center"/>
        <w:rPr>
          <w:rFonts w:ascii="Verdana" w:hAnsi="Verdana"/>
          <w:i/>
          <w:sz w:val="18"/>
        </w:rPr>
      </w:pPr>
    </w:p>
    <w:p w:rsidR="00F51F3D" w:rsidRDefault="00F51F3D" w:rsidP="00F51F3D">
      <w:pPr>
        <w:ind w:left="2832"/>
        <w:jc w:val="center"/>
        <w:rPr>
          <w:rFonts w:ascii="Verdana" w:hAnsi="Verdana"/>
          <w:i/>
          <w:sz w:val="18"/>
        </w:rPr>
      </w:pPr>
      <w:r>
        <w:rPr>
          <w:rFonts w:ascii="Verdana" w:hAnsi="Verdana"/>
          <w:i/>
          <w:sz w:val="18"/>
        </w:rPr>
        <w:t>Wacław Obiński</w:t>
      </w:r>
    </w:p>
    <w:sectPr w:rsidR="00F51F3D" w:rsidSect="00576E10">
      <w:headerReference w:type="default" r:id="rId7"/>
      <w:footerReference w:type="even" r:id="rId8"/>
      <w:pgSz w:w="11906" w:h="16838"/>
      <w:pgMar w:top="1418" w:right="1418" w:bottom="567" w:left="1418" w:header="708" w:footer="87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4F68" w:rsidRDefault="00804F68">
      <w:r>
        <w:separator/>
      </w:r>
    </w:p>
  </w:endnote>
  <w:endnote w:type="continuationSeparator" w:id="0">
    <w:p w:rsidR="00804F68" w:rsidRDefault="00804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603" w:rsidRDefault="006F360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6F3603" w:rsidRDefault="006F360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4F68" w:rsidRDefault="00804F68">
      <w:r>
        <w:separator/>
      </w:r>
    </w:p>
  </w:footnote>
  <w:footnote w:type="continuationSeparator" w:id="0">
    <w:p w:rsidR="00804F68" w:rsidRDefault="00804F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2"/>
      <w:gridCol w:w="4847"/>
    </w:tblGrid>
    <w:tr w:rsidR="00576E10" w:rsidTr="00C26170">
      <w:trPr>
        <w:trHeight w:val="1134"/>
      </w:trPr>
      <w:tc>
        <w:tcPr>
          <w:tcW w:w="4792" w:type="dxa"/>
        </w:tcPr>
        <w:p w:rsidR="00576E10" w:rsidRPr="00773FE6" w:rsidRDefault="00576E10" w:rsidP="00576E10">
          <w:pPr>
            <w:rPr>
              <w:rFonts w:ascii="Arial" w:hAnsi="Arial"/>
              <w:smallCaps/>
              <w:sz w:val="18"/>
              <w:szCs w:val="18"/>
            </w:rPr>
          </w:pPr>
          <w:r>
            <w:rPr>
              <w:noProof/>
              <w:sz w:val="2"/>
              <w:szCs w:val="2"/>
            </w:rPr>
            <w:drawing>
              <wp:anchor distT="0" distB="0" distL="114300" distR="114300" simplePos="0" relativeHeight="251658240" behindDoc="0" locked="0" layoutInCell="1" allowOverlap="1" wp14:anchorId="320A71F6" wp14:editId="55C2A5A2">
                <wp:simplePos x="0" y="0"/>
                <wp:positionH relativeFrom="column">
                  <wp:posOffset>1010564</wp:posOffset>
                </wp:positionH>
                <wp:positionV relativeFrom="paragraph">
                  <wp:posOffset>28981</wp:posOffset>
                </wp:positionV>
                <wp:extent cx="1212278" cy="666445"/>
                <wp:effectExtent l="0" t="0" r="6985" b="635"/>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IS LOGO.jpg"/>
                        <pic:cNvPicPr/>
                      </pic:nvPicPr>
                      <pic:blipFill>
                        <a:blip r:embed="rId1">
                          <a:extLst>
                            <a:ext uri="{28A0092B-C50C-407E-A947-70E740481C1C}">
                              <a14:useLocalDpi xmlns:a14="http://schemas.microsoft.com/office/drawing/2010/main" val="0"/>
                            </a:ext>
                          </a:extLst>
                        </a:blip>
                        <a:stretch>
                          <a:fillRect/>
                        </a:stretch>
                      </pic:blipFill>
                      <pic:spPr>
                        <a:xfrm>
                          <a:off x="0" y="0"/>
                          <a:ext cx="1212278" cy="666445"/>
                        </a:xfrm>
                        <a:prstGeom prst="rect">
                          <a:avLst/>
                        </a:prstGeom>
                      </pic:spPr>
                    </pic:pic>
                  </a:graphicData>
                </a:graphic>
                <wp14:sizeRelH relativeFrom="page">
                  <wp14:pctWidth>0</wp14:pctWidth>
                </wp14:sizeRelH>
                <wp14:sizeRelV relativeFrom="page">
                  <wp14:pctHeight>0</wp14:pctHeight>
                </wp14:sizeRelV>
              </wp:anchor>
            </w:drawing>
          </w:r>
          <w:r w:rsidRPr="00773FE6">
            <w:rPr>
              <w:rFonts w:ascii="Arial" w:hAnsi="Arial"/>
              <w:smallCaps/>
              <w:sz w:val="18"/>
              <w:szCs w:val="18"/>
            </w:rPr>
            <w:t>Inwestor:</w:t>
          </w:r>
        </w:p>
        <w:p w:rsidR="00576E10" w:rsidRPr="00BC7E7F" w:rsidRDefault="00576E10" w:rsidP="00576E10">
          <w:pPr>
            <w:spacing w:before="40"/>
            <w:rPr>
              <w:rFonts w:asciiTheme="minorHAnsi" w:hAnsiTheme="minorHAnsi"/>
              <w:b/>
              <w:smallCaps/>
            </w:rPr>
          </w:pPr>
        </w:p>
        <w:p w:rsidR="00576E10" w:rsidRDefault="00576E10" w:rsidP="00576E10">
          <w:pPr>
            <w:rPr>
              <w:rFonts w:ascii="Arial" w:hAnsi="Arial"/>
            </w:rPr>
          </w:pPr>
        </w:p>
        <w:p w:rsidR="00576E10" w:rsidRPr="0081713B" w:rsidRDefault="00576E10" w:rsidP="00576E10">
          <w:pPr>
            <w:jc w:val="center"/>
            <w:rPr>
              <w:rFonts w:ascii="Arial" w:hAnsi="Arial"/>
            </w:rPr>
          </w:pPr>
        </w:p>
      </w:tc>
      <w:tc>
        <w:tcPr>
          <w:tcW w:w="4847" w:type="dxa"/>
        </w:tcPr>
        <w:p w:rsidR="00576E10" w:rsidRPr="005D598C" w:rsidRDefault="00576E10" w:rsidP="00576E10">
          <w:pPr>
            <w:rPr>
              <w:rFonts w:ascii="Arial" w:hAnsi="Arial"/>
              <w:sz w:val="18"/>
              <w:szCs w:val="18"/>
            </w:rPr>
          </w:pPr>
          <w:r w:rsidRPr="005D598C">
            <w:rPr>
              <w:rFonts w:ascii="Arial" w:hAnsi="Arial"/>
              <w:smallCaps/>
              <w:sz w:val="18"/>
              <w:szCs w:val="18"/>
            </w:rPr>
            <w:t>Projektant:</w:t>
          </w:r>
        </w:p>
        <w:p w:rsidR="00576E10" w:rsidRDefault="00576E10" w:rsidP="00576E10">
          <w:pPr>
            <w:spacing w:before="60"/>
            <w:jc w:val="center"/>
            <w:rPr>
              <w:rFonts w:ascii="Arial" w:hAnsi="Arial"/>
            </w:rPr>
          </w:pPr>
          <w:r>
            <w:rPr>
              <w:noProof/>
              <w:lang w:eastAsia="pl-PL"/>
            </w:rPr>
            <w:drawing>
              <wp:inline distT="0" distB="0" distL="0" distR="0" wp14:anchorId="27592BB1" wp14:editId="22EDF819">
                <wp:extent cx="2536238" cy="476250"/>
                <wp:effectExtent l="1905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2545190" cy="477931"/>
                        </a:xfrm>
                        <a:prstGeom prst="rect">
                          <a:avLst/>
                        </a:prstGeom>
                        <a:noFill/>
                        <a:ln w="9525">
                          <a:noFill/>
                          <a:miter lim="800000"/>
                          <a:headEnd/>
                          <a:tailEnd/>
                        </a:ln>
                      </pic:spPr>
                    </pic:pic>
                  </a:graphicData>
                </a:graphic>
              </wp:inline>
            </w:drawing>
          </w:r>
        </w:p>
      </w:tc>
    </w:tr>
    <w:tr w:rsidR="00576E10" w:rsidTr="00C26170">
      <w:trPr>
        <w:trHeight w:val="170"/>
      </w:trPr>
      <w:tc>
        <w:tcPr>
          <w:tcW w:w="9639" w:type="dxa"/>
          <w:gridSpan w:val="2"/>
          <w:vAlign w:val="center"/>
        </w:tcPr>
        <w:p w:rsidR="00576E10" w:rsidRPr="006D4902" w:rsidRDefault="00576E10" w:rsidP="00576E10">
          <w:pPr>
            <w:autoSpaceDE w:val="0"/>
            <w:autoSpaceDN w:val="0"/>
            <w:adjustRightInd w:val="0"/>
            <w:spacing w:line="280" w:lineRule="exact"/>
            <w:jc w:val="center"/>
            <w:rPr>
              <w:rFonts w:ascii="Arial" w:hAnsi="Arial" w:cs="Arial"/>
              <w:smallCaps/>
              <w:sz w:val="14"/>
              <w:szCs w:val="14"/>
              <w:lang w:eastAsia="pl-PL"/>
            </w:rPr>
          </w:pPr>
          <w:r>
            <w:rPr>
              <w:rFonts w:ascii="Arial" w:hAnsi="Arial" w:cs="Arial"/>
              <w:smallCaps/>
              <w:sz w:val="14"/>
              <w:szCs w:val="14"/>
              <w:lang w:eastAsia="pl-PL"/>
            </w:rPr>
            <w:t>Rozbudowa Ośrodka Integracji Społecznej przy ul. Prostej w Zielonej Górze</w:t>
          </w:r>
        </w:p>
      </w:tc>
    </w:tr>
  </w:tbl>
  <w:p w:rsidR="00576E10" w:rsidRDefault="00576E10" w:rsidP="00576E10">
    <w:pPr>
      <w:pStyle w:val="Nagwek"/>
    </w:pPr>
  </w:p>
  <w:p w:rsidR="006F3603" w:rsidRPr="00576E10" w:rsidRDefault="006F3603" w:rsidP="00576E1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E0446"/>
    <w:multiLevelType w:val="hybridMultilevel"/>
    <w:tmpl w:val="1F5420EA"/>
    <w:name w:val="WW8Num22"/>
    <w:lvl w:ilvl="0" w:tplc="5A12DAC0">
      <w:start w:val="1"/>
      <w:numFmt w:val="bullet"/>
      <w:lvlText w:val=""/>
      <w:lvlJc w:val="left"/>
      <w:pPr>
        <w:ind w:left="1287" w:hanging="360"/>
      </w:pPr>
      <w:rPr>
        <w:rFonts w:ascii="Symbol" w:hAnsi="Symbol" w:hint="default"/>
      </w:rPr>
    </w:lvl>
    <w:lvl w:ilvl="1" w:tplc="AE487604" w:tentative="1">
      <w:start w:val="1"/>
      <w:numFmt w:val="bullet"/>
      <w:lvlText w:val="o"/>
      <w:lvlJc w:val="left"/>
      <w:pPr>
        <w:ind w:left="2007" w:hanging="360"/>
      </w:pPr>
      <w:rPr>
        <w:rFonts w:ascii="Courier New" w:hAnsi="Courier New" w:cs="Courier New" w:hint="default"/>
      </w:rPr>
    </w:lvl>
    <w:lvl w:ilvl="2" w:tplc="10A86F68" w:tentative="1">
      <w:start w:val="1"/>
      <w:numFmt w:val="bullet"/>
      <w:lvlText w:val=""/>
      <w:lvlJc w:val="left"/>
      <w:pPr>
        <w:ind w:left="2727" w:hanging="360"/>
      </w:pPr>
      <w:rPr>
        <w:rFonts w:ascii="Wingdings" w:hAnsi="Wingdings" w:hint="default"/>
      </w:rPr>
    </w:lvl>
    <w:lvl w:ilvl="3" w:tplc="627E0182" w:tentative="1">
      <w:start w:val="1"/>
      <w:numFmt w:val="bullet"/>
      <w:lvlText w:val=""/>
      <w:lvlJc w:val="left"/>
      <w:pPr>
        <w:ind w:left="3447" w:hanging="360"/>
      </w:pPr>
      <w:rPr>
        <w:rFonts w:ascii="Symbol" w:hAnsi="Symbol" w:hint="default"/>
      </w:rPr>
    </w:lvl>
    <w:lvl w:ilvl="4" w:tplc="42B81868" w:tentative="1">
      <w:start w:val="1"/>
      <w:numFmt w:val="bullet"/>
      <w:lvlText w:val="o"/>
      <w:lvlJc w:val="left"/>
      <w:pPr>
        <w:ind w:left="4167" w:hanging="360"/>
      </w:pPr>
      <w:rPr>
        <w:rFonts w:ascii="Courier New" w:hAnsi="Courier New" w:cs="Courier New" w:hint="default"/>
      </w:rPr>
    </w:lvl>
    <w:lvl w:ilvl="5" w:tplc="AD5C5058" w:tentative="1">
      <w:start w:val="1"/>
      <w:numFmt w:val="bullet"/>
      <w:lvlText w:val=""/>
      <w:lvlJc w:val="left"/>
      <w:pPr>
        <w:ind w:left="4887" w:hanging="360"/>
      </w:pPr>
      <w:rPr>
        <w:rFonts w:ascii="Wingdings" w:hAnsi="Wingdings" w:hint="default"/>
      </w:rPr>
    </w:lvl>
    <w:lvl w:ilvl="6" w:tplc="C64AB068" w:tentative="1">
      <w:start w:val="1"/>
      <w:numFmt w:val="bullet"/>
      <w:lvlText w:val=""/>
      <w:lvlJc w:val="left"/>
      <w:pPr>
        <w:ind w:left="5607" w:hanging="360"/>
      </w:pPr>
      <w:rPr>
        <w:rFonts w:ascii="Symbol" w:hAnsi="Symbol" w:hint="default"/>
      </w:rPr>
    </w:lvl>
    <w:lvl w:ilvl="7" w:tplc="34D2B394" w:tentative="1">
      <w:start w:val="1"/>
      <w:numFmt w:val="bullet"/>
      <w:lvlText w:val="o"/>
      <w:lvlJc w:val="left"/>
      <w:pPr>
        <w:ind w:left="6327" w:hanging="360"/>
      </w:pPr>
      <w:rPr>
        <w:rFonts w:ascii="Courier New" w:hAnsi="Courier New" w:cs="Courier New" w:hint="default"/>
      </w:rPr>
    </w:lvl>
    <w:lvl w:ilvl="8" w:tplc="D12E6A3E" w:tentative="1">
      <w:start w:val="1"/>
      <w:numFmt w:val="bullet"/>
      <w:lvlText w:val=""/>
      <w:lvlJc w:val="left"/>
      <w:pPr>
        <w:ind w:left="7047" w:hanging="360"/>
      </w:pPr>
      <w:rPr>
        <w:rFonts w:ascii="Wingdings" w:hAnsi="Wingdings" w:hint="default"/>
      </w:rPr>
    </w:lvl>
  </w:abstractNum>
  <w:abstractNum w:abstractNumId="1" w15:restartNumberingAfterBreak="0">
    <w:nsid w:val="02BE64E9"/>
    <w:multiLevelType w:val="hybridMultilevel"/>
    <w:tmpl w:val="21E23F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 w15:restartNumberingAfterBreak="0">
    <w:nsid w:val="037667B6"/>
    <w:multiLevelType w:val="multilevel"/>
    <w:tmpl w:val="0F92B450"/>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 w15:restartNumberingAfterBreak="0">
    <w:nsid w:val="04FD0B4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A8D05A7"/>
    <w:multiLevelType w:val="singleLevel"/>
    <w:tmpl w:val="FA3693B0"/>
    <w:lvl w:ilvl="0">
      <w:start w:val="1600"/>
      <w:numFmt w:val="decimal"/>
      <w:lvlText w:val="%1"/>
      <w:lvlJc w:val="left"/>
      <w:pPr>
        <w:tabs>
          <w:tab w:val="num" w:pos="360"/>
        </w:tabs>
        <w:ind w:left="360" w:hanging="360"/>
      </w:pPr>
      <w:rPr>
        <w:rFonts w:hint="default"/>
      </w:rPr>
    </w:lvl>
  </w:abstractNum>
  <w:abstractNum w:abstractNumId="5" w15:restartNumberingAfterBreak="0">
    <w:nsid w:val="154B1EAE"/>
    <w:multiLevelType w:val="singleLevel"/>
    <w:tmpl w:val="358CCD1E"/>
    <w:lvl w:ilvl="0">
      <w:numFmt w:val="bullet"/>
      <w:lvlText w:val="-"/>
      <w:lvlJc w:val="left"/>
      <w:pPr>
        <w:tabs>
          <w:tab w:val="num" w:pos="1776"/>
        </w:tabs>
        <w:ind w:left="1776" w:hanging="360"/>
      </w:pPr>
      <w:rPr>
        <w:rFonts w:ascii="Times New Roman" w:hAnsi="Times New Roman" w:hint="default"/>
      </w:rPr>
    </w:lvl>
  </w:abstractNum>
  <w:abstractNum w:abstractNumId="6" w15:restartNumberingAfterBreak="0">
    <w:nsid w:val="171B2A0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724041E"/>
    <w:multiLevelType w:val="singleLevel"/>
    <w:tmpl w:val="0415000F"/>
    <w:lvl w:ilvl="0">
      <w:start w:val="1"/>
      <w:numFmt w:val="decimal"/>
      <w:lvlText w:val="%1."/>
      <w:lvlJc w:val="left"/>
      <w:pPr>
        <w:tabs>
          <w:tab w:val="num" w:pos="360"/>
        </w:tabs>
        <w:ind w:left="360" w:hanging="360"/>
      </w:pPr>
      <w:rPr>
        <w:rFonts w:hint="default"/>
      </w:rPr>
    </w:lvl>
  </w:abstractNum>
  <w:abstractNum w:abstractNumId="8" w15:restartNumberingAfterBreak="0">
    <w:nsid w:val="1CAD5116"/>
    <w:multiLevelType w:val="singleLevel"/>
    <w:tmpl w:val="0415000F"/>
    <w:lvl w:ilvl="0">
      <w:start w:val="1"/>
      <w:numFmt w:val="decimal"/>
      <w:lvlText w:val="%1."/>
      <w:lvlJc w:val="left"/>
      <w:pPr>
        <w:tabs>
          <w:tab w:val="num" w:pos="360"/>
        </w:tabs>
        <w:ind w:left="360" w:hanging="360"/>
      </w:pPr>
    </w:lvl>
  </w:abstractNum>
  <w:abstractNum w:abstractNumId="9" w15:restartNumberingAfterBreak="0">
    <w:nsid w:val="1E3C1290"/>
    <w:multiLevelType w:val="singleLevel"/>
    <w:tmpl w:val="358CCD1E"/>
    <w:lvl w:ilvl="0">
      <w:numFmt w:val="bullet"/>
      <w:lvlText w:val="-"/>
      <w:lvlJc w:val="left"/>
      <w:pPr>
        <w:tabs>
          <w:tab w:val="num" w:pos="1776"/>
        </w:tabs>
        <w:ind w:left="1776" w:hanging="360"/>
      </w:pPr>
      <w:rPr>
        <w:rFonts w:ascii="Times New Roman" w:hAnsi="Times New Roman" w:hint="default"/>
      </w:rPr>
    </w:lvl>
  </w:abstractNum>
  <w:abstractNum w:abstractNumId="10" w15:restartNumberingAfterBreak="0">
    <w:nsid w:val="1E7471A3"/>
    <w:multiLevelType w:val="singleLevel"/>
    <w:tmpl w:val="73806E02"/>
    <w:lvl w:ilvl="0">
      <w:start w:val="1100"/>
      <w:numFmt w:val="decimal"/>
      <w:lvlText w:val="%1."/>
      <w:lvlJc w:val="left"/>
      <w:pPr>
        <w:tabs>
          <w:tab w:val="num" w:pos="450"/>
        </w:tabs>
        <w:ind w:left="450" w:hanging="450"/>
      </w:pPr>
      <w:rPr>
        <w:rFonts w:hint="default"/>
      </w:rPr>
    </w:lvl>
  </w:abstractNum>
  <w:abstractNum w:abstractNumId="11" w15:restartNumberingAfterBreak="0">
    <w:nsid w:val="1EB6723A"/>
    <w:multiLevelType w:val="hybridMultilevel"/>
    <w:tmpl w:val="C380A55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 w15:restartNumberingAfterBreak="0">
    <w:nsid w:val="21F020C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1F30F39"/>
    <w:multiLevelType w:val="singleLevel"/>
    <w:tmpl w:val="4390606C"/>
    <w:lvl w:ilvl="0">
      <w:start w:val="5"/>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240E6FB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5BA1ABF"/>
    <w:multiLevelType w:val="multilevel"/>
    <w:tmpl w:val="8BDE5484"/>
    <w:lvl w:ilvl="0">
      <w:start w:val="5"/>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285166A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99D2BC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D3A4CFE"/>
    <w:multiLevelType w:val="hybridMultilevel"/>
    <w:tmpl w:val="4A5E7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DA26011"/>
    <w:multiLevelType w:val="hybridMultilevel"/>
    <w:tmpl w:val="443060A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0A13F9C"/>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21644F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2EB23B1"/>
    <w:multiLevelType w:val="multilevel"/>
    <w:tmpl w:val="066803C8"/>
    <w:lvl w:ilvl="0">
      <w:start w:val="10"/>
      <w:numFmt w:val="decimal"/>
      <w:lvlText w:val="%1."/>
      <w:lvlJc w:val="left"/>
      <w:pPr>
        <w:ind w:left="510" w:hanging="51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4BD747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8FB43C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DA63CCE"/>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2BC7929"/>
    <w:multiLevelType w:val="hybridMultilevel"/>
    <w:tmpl w:val="B43ABAEA"/>
    <w:lvl w:ilvl="0" w:tplc="5CC4534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6C1C27"/>
    <w:multiLevelType w:val="singleLevel"/>
    <w:tmpl w:val="508EE306"/>
    <w:lvl w:ilvl="0">
      <w:start w:val="7"/>
      <w:numFmt w:val="bullet"/>
      <w:lvlText w:val="-"/>
      <w:lvlJc w:val="left"/>
      <w:pPr>
        <w:tabs>
          <w:tab w:val="num" w:pos="810"/>
        </w:tabs>
        <w:ind w:left="810" w:hanging="360"/>
      </w:pPr>
      <w:rPr>
        <w:rFonts w:ascii="Times New Roman" w:hAnsi="Times New Roman" w:hint="default"/>
      </w:rPr>
    </w:lvl>
  </w:abstractNum>
  <w:abstractNum w:abstractNumId="28" w15:restartNumberingAfterBreak="0">
    <w:nsid w:val="51172FC1"/>
    <w:multiLevelType w:val="multilevel"/>
    <w:tmpl w:val="62386744"/>
    <w:lvl w:ilvl="0">
      <w:start w:val="1"/>
      <w:numFmt w:val="decimal"/>
      <w:lvlText w:val="%1.0."/>
      <w:lvlJc w:val="left"/>
      <w:pPr>
        <w:tabs>
          <w:tab w:val="num" w:pos="420"/>
        </w:tabs>
        <w:ind w:left="420" w:hanging="420"/>
      </w:pPr>
      <w:rPr>
        <w:rFonts w:hint="default"/>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29" w15:restartNumberingAfterBreak="0">
    <w:nsid w:val="5367703E"/>
    <w:multiLevelType w:val="multilevel"/>
    <w:tmpl w:val="91CAA016"/>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0" w15:restartNumberingAfterBreak="0">
    <w:nsid w:val="545450F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81A2BEC"/>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D0E2FDC"/>
    <w:multiLevelType w:val="multilevel"/>
    <w:tmpl w:val="941ECAB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3" w15:restartNumberingAfterBreak="0">
    <w:nsid w:val="5D210FBE"/>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0AC691C"/>
    <w:multiLevelType w:val="multilevel"/>
    <w:tmpl w:val="562C587C"/>
    <w:lvl w:ilvl="0">
      <w:start w:val="1"/>
      <w:numFmt w:val="decimal"/>
      <w:lvlText w:val="%1.0."/>
      <w:lvlJc w:val="left"/>
      <w:pPr>
        <w:tabs>
          <w:tab w:val="num" w:pos="390"/>
        </w:tabs>
        <w:ind w:left="390" w:hanging="390"/>
      </w:pPr>
      <w:rPr>
        <w:rFonts w:ascii="Verdana" w:hAnsi="Verdana" w:hint="default"/>
        <w:i/>
        <w:sz w:val="18"/>
        <w:u w:val="single"/>
      </w:rPr>
    </w:lvl>
    <w:lvl w:ilvl="1">
      <w:start w:val="1"/>
      <w:numFmt w:val="decimal"/>
      <w:lvlText w:val="%1.%2."/>
      <w:lvlJc w:val="left"/>
      <w:pPr>
        <w:tabs>
          <w:tab w:val="num" w:pos="1098"/>
        </w:tabs>
        <w:ind w:left="1098" w:hanging="390"/>
      </w:pPr>
      <w:rPr>
        <w:rFonts w:ascii="Verdana" w:hAnsi="Verdana" w:hint="default"/>
        <w:i/>
        <w:sz w:val="18"/>
        <w:u w:val="single"/>
      </w:rPr>
    </w:lvl>
    <w:lvl w:ilvl="2">
      <w:start w:val="1"/>
      <w:numFmt w:val="decimal"/>
      <w:lvlText w:val="%1.%2.%3."/>
      <w:lvlJc w:val="left"/>
      <w:pPr>
        <w:tabs>
          <w:tab w:val="num" w:pos="2136"/>
        </w:tabs>
        <w:ind w:left="2136" w:hanging="720"/>
      </w:pPr>
      <w:rPr>
        <w:rFonts w:ascii="Verdana" w:hAnsi="Verdana" w:hint="default"/>
        <w:i/>
        <w:sz w:val="18"/>
        <w:u w:val="single"/>
      </w:rPr>
    </w:lvl>
    <w:lvl w:ilvl="3">
      <w:start w:val="1"/>
      <w:numFmt w:val="decimal"/>
      <w:lvlText w:val="%1.%2.%3.%4."/>
      <w:lvlJc w:val="left"/>
      <w:pPr>
        <w:tabs>
          <w:tab w:val="num" w:pos="2844"/>
        </w:tabs>
        <w:ind w:left="2844" w:hanging="720"/>
      </w:pPr>
      <w:rPr>
        <w:rFonts w:ascii="Verdana" w:hAnsi="Verdana" w:hint="default"/>
        <w:i/>
        <w:sz w:val="18"/>
        <w:u w:val="single"/>
      </w:rPr>
    </w:lvl>
    <w:lvl w:ilvl="4">
      <w:start w:val="1"/>
      <w:numFmt w:val="decimal"/>
      <w:lvlText w:val="%1.%2.%3.%4.%5."/>
      <w:lvlJc w:val="left"/>
      <w:pPr>
        <w:tabs>
          <w:tab w:val="num" w:pos="3912"/>
        </w:tabs>
        <w:ind w:left="3912" w:hanging="1080"/>
      </w:pPr>
      <w:rPr>
        <w:rFonts w:ascii="Verdana" w:hAnsi="Verdana" w:hint="default"/>
        <w:i/>
        <w:sz w:val="18"/>
        <w:u w:val="single"/>
      </w:rPr>
    </w:lvl>
    <w:lvl w:ilvl="5">
      <w:start w:val="1"/>
      <w:numFmt w:val="decimal"/>
      <w:lvlText w:val="%1.%2.%3.%4.%5.%6."/>
      <w:lvlJc w:val="left"/>
      <w:pPr>
        <w:tabs>
          <w:tab w:val="num" w:pos="4620"/>
        </w:tabs>
        <w:ind w:left="4620" w:hanging="1080"/>
      </w:pPr>
      <w:rPr>
        <w:rFonts w:ascii="Verdana" w:hAnsi="Verdana" w:hint="default"/>
        <w:i/>
        <w:sz w:val="18"/>
        <w:u w:val="single"/>
      </w:rPr>
    </w:lvl>
    <w:lvl w:ilvl="6">
      <w:start w:val="1"/>
      <w:numFmt w:val="decimal"/>
      <w:lvlText w:val="%1.%2.%3.%4.%5.%6.%7."/>
      <w:lvlJc w:val="left"/>
      <w:pPr>
        <w:tabs>
          <w:tab w:val="num" w:pos="5328"/>
        </w:tabs>
        <w:ind w:left="5328" w:hanging="1080"/>
      </w:pPr>
      <w:rPr>
        <w:rFonts w:ascii="Verdana" w:hAnsi="Verdana" w:hint="default"/>
        <w:i/>
        <w:sz w:val="18"/>
        <w:u w:val="single"/>
      </w:rPr>
    </w:lvl>
    <w:lvl w:ilvl="7">
      <w:start w:val="1"/>
      <w:numFmt w:val="decimal"/>
      <w:lvlText w:val="%1.%2.%3.%4.%5.%6.%7.%8."/>
      <w:lvlJc w:val="left"/>
      <w:pPr>
        <w:tabs>
          <w:tab w:val="num" w:pos="6396"/>
        </w:tabs>
        <w:ind w:left="6396" w:hanging="1440"/>
      </w:pPr>
      <w:rPr>
        <w:rFonts w:ascii="Verdana" w:hAnsi="Verdana" w:hint="default"/>
        <w:i/>
        <w:sz w:val="18"/>
        <w:u w:val="single"/>
      </w:rPr>
    </w:lvl>
    <w:lvl w:ilvl="8">
      <w:start w:val="1"/>
      <w:numFmt w:val="decimal"/>
      <w:lvlText w:val="%1.%2.%3.%4.%5.%6.%7.%8.%9."/>
      <w:lvlJc w:val="left"/>
      <w:pPr>
        <w:tabs>
          <w:tab w:val="num" w:pos="7104"/>
        </w:tabs>
        <w:ind w:left="7104" w:hanging="1440"/>
      </w:pPr>
      <w:rPr>
        <w:rFonts w:ascii="Verdana" w:hAnsi="Verdana" w:hint="default"/>
        <w:i/>
        <w:sz w:val="18"/>
        <w:u w:val="single"/>
      </w:rPr>
    </w:lvl>
  </w:abstractNum>
  <w:abstractNum w:abstractNumId="35" w15:restartNumberingAfterBreak="0">
    <w:nsid w:val="64642248"/>
    <w:multiLevelType w:val="hybridMultilevel"/>
    <w:tmpl w:val="72884EF4"/>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5925566"/>
    <w:multiLevelType w:val="singleLevel"/>
    <w:tmpl w:val="04020FF0"/>
    <w:lvl w:ilvl="0">
      <w:start w:val="4400"/>
      <w:numFmt w:val="decimal"/>
      <w:lvlText w:val="%1"/>
      <w:lvlJc w:val="left"/>
      <w:pPr>
        <w:tabs>
          <w:tab w:val="num" w:pos="360"/>
        </w:tabs>
        <w:ind w:left="360" w:hanging="360"/>
      </w:pPr>
      <w:rPr>
        <w:rFonts w:hint="default"/>
      </w:rPr>
    </w:lvl>
  </w:abstractNum>
  <w:abstractNum w:abstractNumId="37" w15:restartNumberingAfterBreak="0">
    <w:nsid w:val="6D6A4745"/>
    <w:multiLevelType w:val="hybridMultilevel"/>
    <w:tmpl w:val="CCFA53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F4F6FC8"/>
    <w:multiLevelType w:val="hybridMultilevel"/>
    <w:tmpl w:val="181084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02B7D02"/>
    <w:multiLevelType w:val="hybridMultilevel"/>
    <w:tmpl w:val="3C0642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16F780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3491B4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3E67CA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7D31910"/>
    <w:multiLevelType w:val="hybridMultilevel"/>
    <w:tmpl w:val="0AF82DE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4" w15:restartNumberingAfterBreak="0">
    <w:nsid w:val="7A277F48"/>
    <w:multiLevelType w:val="hybridMultilevel"/>
    <w:tmpl w:val="A672D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B6558B"/>
    <w:multiLevelType w:val="multilevel"/>
    <w:tmpl w:val="5B52BB14"/>
    <w:lvl w:ilvl="0">
      <w:start w:val="1"/>
      <w:numFmt w:val="decimal"/>
      <w:lvlText w:val="%1.0."/>
      <w:lvlJc w:val="left"/>
      <w:pPr>
        <w:tabs>
          <w:tab w:val="num" w:pos="720"/>
        </w:tabs>
        <w:ind w:left="720" w:hanging="720"/>
      </w:pPr>
      <w:rPr>
        <w:rFonts w:hint="default"/>
        <w:u w:val="none"/>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46" w15:restartNumberingAfterBreak="0">
    <w:nsid w:val="7DBE2F24"/>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EA137D1"/>
    <w:multiLevelType w:val="hybridMultilevel"/>
    <w:tmpl w:val="D01C5D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ED61C5C"/>
    <w:multiLevelType w:val="multilevel"/>
    <w:tmpl w:val="63FC106C"/>
    <w:lvl w:ilvl="0">
      <w:start w:val="10"/>
      <w:numFmt w:val="decimal"/>
      <w:lvlText w:val="%1"/>
      <w:lvlJc w:val="left"/>
      <w:pPr>
        <w:ind w:left="435" w:hanging="43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12"/>
  </w:num>
  <w:num w:numId="3">
    <w:abstractNumId w:val="29"/>
  </w:num>
  <w:num w:numId="4">
    <w:abstractNumId w:val="27"/>
  </w:num>
  <w:num w:numId="5">
    <w:abstractNumId w:val="13"/>
  </w:num>
  <w:num w:numId="6">
    <w:abstractNumId w:val="28"/>
  </w:num>
  <w:num w:numId="7">
    <w:abstractNumId w:val="8"/>
  </w:num>
  <w:num w:numId="8">
    <w:abstractNumId w:val="9"/>
  </w:num>
  <w:num w:numId="9">
    <w:abstractNumId w:val="33"/>
  </w:num>
  <w:num w:numId="10">
    <w:abstractNumId w:val="14"/>
  </w:num>
  <w:num w:numId="11">
    <w:abstractNumId w:val="40"/>
  </w:num>
  <w:num w:numId="12">
    <w:abstractNumId w:val="30"/>
  </w:num>
  <w:num w:numId="13">
    <w:abstractNumId w:val="6"/>
  </w:num>
  <w:num w:numId="14">
    <w:abstractNumId w:val="46"/>
  </w:num>
  <w:num w:numId="15">
    <w:abstractNumId w:val="24"/>
  </w:num>
  <w:num w:numId="16">
    <w:abstractNumId w:val="31"/>
  </w:num>
  <w:num w:numId="17">
    <w:abstractNumId w:val="17"/>
  </w:num>
  <w:num w:numId="18">
    <w:abstractNumId w:val="41"/>
  </w:num>
  <w:num w:numId="19">
    <w:abstractNumId w:val="4"/>
  </w:num>
  <w:num w:numId="20">
    <w:abstractNumId w:val="10"/>
  </w:num>
  <w:num w:numId="21">
    <w:abstractNumId w:val="36"/>
  </w:num>
  <w:num w:numId="22">
    <w:abstractNumId w:val="16"/>
  </w:num>
  <w:num w:numId="23">
    <w:abstractNumId w:val="21"/>
  </w:num>
  <w:num w:numId="24">
    <w:abstractNumId w:val="34"/>
  </w:num>
  <w:num w:numId="25">
    <w:abstractNumId w:val="23"/>
  </w:num>
  <w:num w:numId="26">
    <w:abstractNumId w:val="20"/>
  </w:num>
  <w:num w:numId="27">
    <w:abstractNumId w:val="3"/>
  </w:num>
  <w:num w:numId="28">
    <w:abstractNumId w:val="25"/>
  </w:num>
  <w:num w:numId="29">
    <w:abstractNumId w:val="42"/>
  </w:num>
  <w:num w:numId="30">
    <w:abstractNumId w:val="32"/>
  </w:num>
  <w:num w:numId="31">
    <w:abstractNumId w:val="7"/>
  </w:num>
  <w:num w:numId="32">
    <w:abstractNumId w:val="45"/>
  </w:num>
  <w:num w:numId="33">
    <w:abstractNumId w:val="2"/>
  </w:num>
  <w:num w:numId="34">
    <w:abstractNumId w:val="1"/>
  </w:num>
  <w:num w:numId="35">
    <w:abstractNumId w:val="35"/>
  </w:num>
  <w:num w:numId="36">
    <w:abstractNumId w:val="43"/>
  </w:num>
  <w:num w:numId="37">
    <w:abstractNumId w:val="19"/>
  </w:num>
  <w:num w:numId="38">
    <w:abstractNumId w:val="18"/>
  </w:num>
  <w:num w:numId="39">
    <w:abstractNumId w:val="11"/>
  </w:num>
  <w:num w:numId="40">
    <w:abstractNumId w:val="48"/>
  </w:num>
  <w:num w:numId="41">
    <w:abstractNumId w:val="22"/>
  </w:num>
  <w:num w:numId="42">
    <w:abstractNumId w:val="38"/>
  </w:num>
  <w:num w:numId="43">
    <w:abstractNumId w:val="15"/>
  </w:num>
  <w:num w:numId="44">
    <w:abstractNumId w:val="37"/>
  </w:num>
  <w:num w:numId="45">
    <w:abstractNumId w:val="26"/>
  </w:num>
  <w:num w:numId="46">
    <w:abstractNumId w:val="44"/>
  </w:num>
  <w:num w:numId="47">
    <w:abstractNumId w:val="0"/>
  </w:num>
  <w:num w:numId="48">
    <w:abstractNumId w:val="39"/>
  </w:num>
  <w:num w:numId="4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31030"/>
    <w:rsid w:val="0000303E"/>
    <w:rsid w:val="00003D8C"/>
    <w:rsid w:val="00004011"/>
    <w:rsid w:val="00004055"/>
    <w:rsid w:val="00004186"/>
    <w:rsid w:val="00007052"/>
    <w:rsid w:val="00010710"/>
    <w:rsid w:val="00011B1D"/>
    <w:rsid w:val="00012DA8"/>
    <w:rsid w:val="0001411E"/>
    <w:rsid w:val="00025ABA"/>
    <w:rsid w:val="000274A0"/>
    <w:rsid w:val="00030521"/>
    <w:rsid w:val="00030B30"/>
    <w:rsid w:val="00030D91"/>
    <w:rsid w:val="000326C2"/>
    <w:rsid w:val="0003339E"/>
    <w:rsid w:val="00033EF6"/>
    <w:rsid w:val="00033F31"/>
    <w:rsid w:val="0003521D"/>
    <w:rsid w:val="00035796"/>
    <w:rsid w:val="00036A92"/>
    <w:rsid w:val="00037E61"/>
    <w:rsid w:val="000458D4"/>
    <w:rsid w:val="00045D40"/>
    <w:rsid w:val="000469EF"/>
    <w:rsid w:val="00047071"/>
    <w:rsid w:val="00050810"/>
    <w:rsid w:val="00051B9A"/>
    <w:rsid w:val="00052E4E"/>
    <w:rsid w:val="00053DF6"/>
    <w:rsid w:val="000542EF"/>
    <w:rsid w:val="0005517F"/>
    <w:rsid w:val="00057E7C"/>
    <w:rsid w:val="000601CB"/>
    <w:rsid w:val="000620E7"/>
    <w:rsid w:val="00065EEB"/>
    <w:rsid w:val="00066C9F"/>
    <w:rsid w:val="000726AD"/>
    <w:rsid w:val="00075C85"/>
    <w:rsid w:val="0007728B"/>
    <w:rsid w:val="00077802"/>
    <w:rsid w:val="0008098B"/>
    <w:rsid w:val="000811CE"/>
    <w:rsid w:val="000831A1"/>
    <w:rsid w:val="00085338"/>
    <w:rsid w:val="00087779"/>
    <w:rsid w:val="00087E35"/>
    <w:rsid w:val="00090499"/>
    <w:rsid w:val="00090DCD"/>
    <w:rsid w:val="00091143"/>
    <w:rsid w:val="00094FDD"/>
    <w:rsid w:val="000955C9"/>
    <w:rsid w:val="000956B4"/>
    <w:rsid w:val="00097E4E"/>
    <w:rsid w:val="000A42DB"/>
    <w:rsid w:val="000A5F19"/>
    <w:rsid w:val="000A7AC3"/>
    <w:rsid w:val="000B3670"/>
    <w:rsid w:val="000B5469"/>
    <w:rsid w:val="000C101C"/>
    <w:rsid w:val="000C1BAF"/>
    <w:rsid w:val="000C22C9"/>
    <w:rsid w:val="000C5428"/>
    <w:rsid w:val="000D01E6"/>
    <w:rsid w:val="000D1BBD"/>
    <w:rsid w:val="000D1BF6"/>
    <w:rsid w:val="000D2634"/>
    <w:rsid w:val="000D3A4A"/>
    <w:rsid w:val="000D6068"/>
    <w:rsid w:val="000D6446"/>
    <w:rsid w:val="000D71F1"/>
    <w:rsid w:val="000D776A"/>
    <w:rsid w:val="000E0391"/>
    <w:rsid w:val="000E1295"/>
    <w:rsid w:val="000E7985"/>
    <w:rsid w:val="000E7BBC"/>
    <w:rsid w:val="000E7D17"/>
    <w:rsid w:val="000F1913"/>
    <w:rsid w:val="000F1968"/>
    <w:rsid w:val="000F315A"/>
    <w:rsid w:val="000F5495"/>
    <w:rsid w:val="000F5EBA"/>
    <w:rsid w:val="00103C59"/>
    <w:rsid w:val="00103EFF"/>
    <w:rsid w:val="00107150"/>
    <w:rsid w:val="001128B7"/>
    <w:rsid w:val="00112CBC"/>
    <w:rsid w:val="001206FE"/>
    <w:rsid w:val="00120F5A"/>
    <w:rsid w:val="0012190E"/>
    <w:rsid w:val="00122874"/>
    <w:rsid w:val="0012339C"/>
    <w:rsid w:val="001240F5"/>
    <w:rsid w:val="001275E1"/>
    <w:rsid w:val="00130038"/>
    <w:rsid w:val="001318B3"/>
    <w:rsid w:val="00131B06"/>
    <w:rsid w:val="001321FD"/>
    <w:rsid w:val="0013229B"/>
    <w:rsid w:val="00132EB4"/>
    <w:rsid w:val="001339E2"/>
    <w:rsid w:val="001366A0"/>
    <w:rsid w:val="0014407F"/>
    <w:rsid w:val="001443E0"/>
    <w:rsid w:val="001469AC"/>
    <w:rsid w:val="00146CEC"/>
    <w:rsid w:val="00147CF5"/>
    <w:rsid w:val="001502E3"/>
    <w:rsid w:val="00151AEE"/>
    <w:rsid w:val="001521AA"/>
    <w:rsid w:val="001530CF"/>
    <w:rsid w:val="00154909"/>
    <w:rsid w:val="00161836"/>
    <w:rsid w:val="001649DB"/>
    <w:rsid w:val="00164F17"/>
    <w:rsid w:val="001653E9"/>
    <w:rsid w:val="00165671"/>
    <w:rsid w:val="00165AFE"/>
    <w:rsid w:val="00167693"/>
    <w:rsid w:val="00170A03"/>
    <w:rsid w:val="001733ED"/>
    <w:rsid w:val="001758E8"/>
    <w:rsid w:val="001818B1"/>
    <w:rsid w:val="00181B39"/>
    <w:rsid w:val="00182955"/>
    <w:rsid w:val="0018501E"/>
    <w:rsid w:val="001854F8"/>
    <w:rsid w:val="001863CC"/>
    <w:rsid w:val="0019048F"/>
    <w:rsid w:val="00190C31"/>
    <w:rsid w:val="0019280A"/>
    <w:rsid w:val="00197636"/>
    <w:rsid w:val="001A7425"/>
    <w:rsid w:val="001A7AC8"/>
    <w:rsid w:val="001A7F6C"/>
    <w:rsid w:val="001B10C3"/>
    <w:rsid w:val="001B3BD3"/>
    <w:rsid w:val="001B5404"/>
    <w:rsid w:val="001B72D5"/>
    <w:rsid w:val="001B7B55"/>
    <w:rsid w:val="001C1EFF"/>
    <w:rsid w:val="001C4C52"/>
    <w:rsid w:val="001C4CD2"/>
    <w:rsid w:val="001C5405"/>
    <w:rsid w:val="001C564D"/>
    <w:rsid w:val="001C5D0E"/>
    <w:rsid w:val="001D05D6"/>
    <w:rsid w:val="001D5B1A"/>
    <w:rsid w:val="001D5DF4"/>
    <w:rsid w:val="001D5F3A"/>
    <w:rsid w:val="001D61A4"/>
    <w:rsid w:val="001E2FB2"/>
    <w:rsid w:val="001E3244"/>
    <w:rsid w:val="001E59BB"/>
    <w:rsid w:val="001E7F0D"/>
    <w:rsid w:val="001F7386"/>
    <w:rsid w:val="001F7D2F"/>
    <w:rsid w:val="002006DE"/>
    <w:rsid w:val="002007FA"/>
    <w:rsid w:val="00200D20"/>
    <w:rsid w:val="0020208D"/>
    <w:rsid w:val="002030A2"/>
    <w:rsid w:val="00206763"/>
    <w:rsid w:val="002103E3"/>
    <w:rsid w:val="002104FF"/>
    <w:rsid w:val="0021273E"/>
    <w:rsid w:val="00212C1F"/>
    <w:rsid w:val="002132EC"/>
    <w:rsid w:val="00213672"/>
    <w:rsid w:val="0021375F"/>
    <w:rsid w:val="0021414A"/>
    <w:rsid w:val="00214717"/>
    <w:rsid w:val="00214CFB"/>
    <w:rsid w:val="00215A4D"/>
    <w:rsid w:val="00215E24"/>
    <w:rsid w:val="0021689B"/>
    <w:rsid w:val="00217233"/>
    <w:rsid w:val="00220977"/>
    <w:rsid w:val="002224FF"/>
    <w:rsid w:val="00223490"/>
    <w:rsid w:val="002267A2"/>
    <w:rsid w:val="00232294"/>
    <w:rsid w:val="00232844"/>
    <w:rsid w:val="00233A85"/>
    <w:rsid w:val="00233EF5"/>
    <w:rsid w:val="00237338"/>
    <w:rsid w:val="00237708"/>
    <w:rsid w:val="00240C38"/>
    <w:rsid w:val="00241732"/>
    <w:rsid w:val="002426D7"/>
    <w:rsid w:val="00243A4F"/>
    <w:rsid w:val="00244A0D"/>
    <w:rsid w:val="002474CF"/>
    <w:rsid w:val="0025164F"/>
    <w:rsid w:val="002522AC"/>
    <w:rsid w:val="0025703C"/>
    <w:rsid w:val="002600EB"/>
    <w:rsid w:val="00260A05"/>
    <w:rsid w:val="00261C40"/>
    <w:rsid w:val="00261D5F"/>
    <w:rsid w:val="0026557D"/>
    <w:rsid w:val="002675A5"/>
    <w:rsid w:val="00272109"/>
    <w:rsid w:val="00272A6D"/>
    <w:rsid w:val="00272DE5"/>
    <w:rsid w:val="00273660"/>
    <w:rsid w:val="00274B92"/>
    <w:rsid w:val="00275DEA"/>
    <w:rsid w:val="0028159E"/>
    <w:rsid w:val="00281B3B"/>
    <w:rsid w:val="00282171"/>
    <w:rsid w:val="002821CE"/>
    <w:rsid w:val="00282CD2"/>
    <w:rsid w:val="002839F4"/>
    <w:rsid w:val="00283F5F"/>
    <w:rsid w:val="00285194"/>
    <w:rsid w:val="00290962"/>
    <w:rsid w:val="00290E42"/>
    <w:rsid w:val="00291730"/>
    <w:rsid w:val="00291FAA"/>
    <w:rsid w:val="00293F37"/>
    <w:rsid w:val="002941DC"/>
    <w:rsid w:val="0029588F"/>
    <w:rsid w:val="002971D2"/>
    <w:rsid w:val="002A3C94"/>
    <w:rsid w:val="002A7C0B"/>
    <w:rsid w:val="002B10E9"/>
    <w:rsid w:val="002B212C"/>
    <w:rsid w:val="002B31A7"/>
    <w:rsid w:val="002B374B"/>
    <w:rsid w:val="002B3AFF"/>
    <w:rsid w:val="002B78AE"/>
    <w:rsid w:val="002C2946"/>
    <w:rsid w:val="002C571B"/>
    <w:rsid w:val="002C6005"/>
    <w:rsid w:val="002C62C2"/>
    <w:rsid w:val="002C78F1"/>
    <w:rsid w:val="002D101F"/>
    <w:rsid w:val="002D2DBB"/>
    <w:rsid w:val="002D4980"/>
    <w:rsid w:val="002D7117"/>
    <w:rsid w:val="002E0893"/>
    <w:rsid w:val="002E2266"/>
    <w:rsid w:val="002E61BE"/>
    <w:rsid w:val="002F1B11"/>
    <w:rsid w:val="002F1F8D"/>
    <w:rsid w:val="002F5C3F"/>
    <w:rsid w:val="002F5C89"/>
    <w:rsid w:val="002F5FC3"/>
    <w:rsid w:val="002F7231"/>
    <w:rsid w:val="0030116E"/>
    <w:rsid w:val="003041B5"/>
    <w:rsid w:val="003050ED"/>
    <w:rsid w:val="00307372"/>
    <w:rsid w:val="00310E22"/>
    <w:rsid w:val="00310E38"/>
    <w:rsid w:val="003114BB"/>
    <w:rsid w:val="00312FC5"/>
    <w:rsid w:val="00314254"/>
    <w:rsid w:val="00314640"/>
    <w:rsid w:val="00315311"/>
    <w:rsid w:val="00320ED1"/>
    <w:rsid w:val="00321FAB"/>
    <w:rsid w:val="003235DB"/>
    <w:rsid w:val="003236D4"/>
    <w:rsid w:val="003238B6"/>
    <w:rsid w:val="00325B03"/>
    <w:rsid w:val="00325F2B"/>
    <w:rsid w:val="00327A9F"/>
    <w:rsid w:val="00327C89"/>
    <w:rsid w:val="0033045D"/>
    <w:rsid w:val="00331B73"/>
    <w:rsid w:val="00336FAB"/>
    <w:rsid w:val="0033783A"/>
    <w:rsid w:val="003406EC"/>
    <w:rsid w:val="00341FC0"/>
    <w:rsid w:val="00344BA1"/>
    <w:rsid w:val="00345142"/>
    <w:rsid w:val="003456B3"/>
    <w:rsid w:val="003501A2"/>
    <w:rsid w:val="00350E84"/>
    <w:rsid w:val="003517B0"/>
    <w:rsid w:val="003541F2"/>
    <w:rsid w:val="00356185"/>
    <w:rsid w:val="0035675D"/>
    <w:rsid w:val="003602AC"/>
    <w:rsid w:val="0036152E"/>
    <w:rsid w:val="003635CC"/>
    <w:rsid w:val="00364094"/>
    <w:rsid w:val="0036698E"/>
    <w:rsid w:val="00366AE9"/>
    <w:rsid w:val="0036747F"/>
    <w:rsid w:val="00370169"/>
    <w:rsid w:val="00377288"/>
    <w:rsid w:val="003810AD"/>
    <w:rsid w:val="00382245"/>
    <w:rsid w:val="00383781"/>
    <w:rsid w:val="003860A0"/>
    <w:rsid w:val="003903F4"/>
    <w:rsid w:val="0039048D"/>
    <w:rsid w:val="003A29F3"/>
    <w:rsid w:val="003A73C8"/>
    <w:rsid w:val="003B3781"/>
    <w:rsid w:val="003B4009"/>
    <w:rsid w:val="003B5DA8"/>
    <w:rsid w:val="003B5F53"/>
    <w:rsid w:val="003C0E5F"/>
    <w:rsid w:val="003C2AE9"/>
    <w:rsid w:val="003C3EB3"/>
    <w:rsid w:val="003C712A"/>
    <w:rsid w:val="003C749A"/>
    <w:rsid w:val="003D0395"/>
    <w:rsid w:val="003D0870"/>
    <w:rsid w:val="003D1169"/>
    <w:rsid w:val="003D1347"/>
    <w:rsid w:val="003D3881"/>
    <w:rsid w:val="003D402E"/>
    <w:rsid w:val="003D404E"/>
    <w:rsid w:val="003D42AA"/>
    <w:rsid w:val="003D7562"/>
    <w:rsid w:val="003E1A57"/>
    <w:rsid w:val="003E1FF1"/>
    <w:rsid w:val="003E293D"/>
    <w:rsid w:val="003E72B5"/>
    <w:rsid w:val="003F12D7"/>
    <w:rsid w:val="003F23B9"/>
    <w:rsid w:val="003F5EC8"/>
    <w:rsid w:val="003F6A71"/>
    <w:rsid w:val="003F7576"/>
    <w:rsid w:val="00406106"/>
    <w:rsid w:val="00407717"/>
    <w:rsid w:val="00407B00"/>
    <w:rsid w:val="00407B91"/>
    <w:rsid w:val="00411764"/>
    <w:rsid w:val="00411F1F"/>
    <w:rsid w:val="00412B50"/>
    <w:rsid w:val="00413531"/>
    <w:rsid w:val="00413777"/>
    <w:rsid w:val="0041461C"/>
    <w:rsid w:val="00415E3D"/>
    <w:rsid w:val="004164E5"/>
    <w:rsid w:val="004201C1"/>
    <w:rsid w:val="00421D12"/>
    <w:rsid w:val="004247E3"/>
    <w:rsid w:val="004254D3"/>
    <w:rsid w:val="0042738E"/>
    <w:rsid w:val="00427D06"/>
    <w:rsid w:val="00431030"/>
    <w:rsid w:val="0043267B"/>
    <w:rsid w:val="004334C2"/>
    <w:rsid w:val="00436785"/>
    <w:rsid w:val="0044032E"/>
    <w:rsid w:val="004426BE"/>
    <w:rsid w:val="00446B58"/>
    <w:rsid w:val="00452803"/>
    <w:rsid w:val="004531E6"/>
    <w:rsid w:val="00455334"/>
    <w:rsid w:val="004554AA"/>
    <w:rsid w:val="0046013E"/>
    <w:rsid w:val="00460304"/>
    <w:rsid w:val="004610E1"/>
    <w:rsid w:val="00466286"/>
    <w:rsid w:val="00470480"/>
    <w:rsid w:val="004712F5"/>
    <w:rsid w:val="00471F2B"/>
    <w:rsid w:val="00472E84"/>
    <w:rsid w:val="00473943"/>
    <w:rsid w:val="00473AC6"/>
    <w:rsid w:val="004776CD"/>
    <w:rsid w:val="00477814"/>
    <w:rsid w:val="00483732"/>
    <w:rsid w:val="00484906"/>
    <w:rsid w:val="0048541B"/>
    <w:rsid w:val="00485E8F"/>
    <w:rsid w:val="004867BB"/>
    <w:rsid w:val="004872D5"/>
    <w:rsid w:val="00487C72"/>
    <w:rsid w:val="0049188E"/>
    <w:rsid w:val="004926B3"/>
    <w:rsid w:val="00492E95"/>
    <w:rsid w:val="004930C8"/>
    <w:rsid w:val="00493CE7"/>
    <w:rsid w:val="004954E2"/>
    <w:rsid w:val="004961D9"/>
    <w:rsid w:val="004A1C9B"/>
    <w:rsid w:val="004A2C7B"/>
    <w:rsid w:val="004A30C7"/>
    <w:rsid w:val="004A3470"/>
    <w:rsid w:val="004A7EE4"/>
    <w:rsid w:val="004B3355"/>
    <w:rsid w:val="004B496C"/>
    <w:rsid w:val="004B5DBC"/>
    <w:rsid w:val="004B7903"/>
    <w:rsid w:val="004C0E1C"/>
    <w:rsid w:val="004C2DD1"/>
    <w:rsid w:val="004C31F5"/>
    <w:rsid w:val="004C57F8"/>
    <w:rsid w:val="004C6D33"/>
    <w:rsid w:val="004C7415"/>
    <w:rsid w:val="004D0917"/>
    <w:rsid w:val="004D176C"/>
    <w:rsid w:val="004D23FB"/>
    <w:rsid w:val="004D435C"/>
    <w:rsid w:val="004D57B3"/>
    <w:rsid w:val="004D5BBB"/>
    <w:rsid w:val="004D5EB6"/>
    <w:rsid w:val="004E2C70"/>
    <w:rsid w:val="004E5A13"/>
    <w:rsid w:val="004E7572"/>
    <w:rsid w:val="004E7BA5"/>
    <w:rsid w:val="004F0E67"/>
    <w:rsid w:val="004F48B2"/>
    <w:rsid w:val="00501A47"/>
    <w:rsid w:val="00501D54"/>
    <w:rsid w:val="0050263F"/>
    <w:rsid w:val="00511C12"/>
    <w:rsid w:val="005148DF"/>
    <w:rsid w:val="00515D49"/>
    <w:rsid w:val="005173AF"/>
    <w:rsid w:val="00517A4A"/>
    <w:rsid w:val="005237DE"/>
    <w:rsid w:val="0052619C"/>
    <w:rsid w:val="0052653D"/>
    <w:rsid w:val="00527793"/>
    <w:rsid w:val="00530DB9"/>
    <w:rsid w:val="00531A60"/>
    <w:rsid w:val="00533ECD"/>
    <w:rsid w:val="005347FF"/>
    <w:rsid w:val="00535612"/>
    <w:rsid w:val="00537ED5"/>
    <w:rsid w:val="00542E72"/>
    <w:rsid w:val="00544C90"/>
    <w:rsid w:val="005465CC"/>
    <w:rsid w:val="005470AD"/>
    <w:rsid w:val="00547918"/>
    <w:rsid w:val="00552BD5"/>
    <w:rsid w:val="0055301D"/>
    <w:rsid w:val="00555FFF"/>
    <w:rsid w:val="005570F4"/>
    <w:rsid w:val="00560AE4"/>
    <w:rsid w:val="00562B4D"/>
    <w:rsid w:val="00565A28"/>
    <w:rsid w:val="00565CD1"/>
    <w:rsid w:val="0056755A"/>
    <w:rsid w:val="00571F08"/>
    <w:rsid w:val="00573ED7"/>
    <w:rsid w:val="00576E10"/>
    <w:rsid w:val="00577F3E"/>
    <w:rsid w:val="00582176"/>
    <w:rsid w:val="00584346"/>
    <w:rsid w:val="00584567"/>
    <w:rsid w:val="00584C51"/>
    <w:rsid w:val="00585D10"/>
    <w:rsid w:val="00591FD8"/>
    <w:rsid w:val="00592E7E"/>
    <w:rsid w:val="005946E1"/>
    <w:rsid w:val="005958CD"/>
    <w:rsid w:val="00597B1D"/>
    <w:rsid w:val="005A14A3"/>
    <w:rsid w:val="005A1858"/>
    <w:rsid w:val="005A194A"/>
    <w:rsid w:val="005A2BF0"/>
    <w:rsid w:val="005A5F5F"/>
    <w:rsid w:val="005A6976"/>
    <w:rsid w:val="005A7E6D"/>
    <w:rsid w:val="005B2223"/>
    <w:rsid w:val="005B3BBA"/>
    <w:rsid w:val="005B4DF5"/>
    <w:rsid w:val="005B5E3C"/>
    <w:rsid w:val="005B6392"/>
    <w:rsid w:val="005C59A7"/>
    <w:rsid w:val="005C5A9E"/>
    <w:rsid w:val="005C7970"/>
    <w:rsid w:val="005D276C"/>
    <w:rsid w:val="005D39C2"/>
    <w:rsid w:val="005D53A6"/>
    <w:rsid w:val="005D5620"/>
    <w:rsid w:val="005D56BA"/>
    <w:rsid w:val="005E16D5"/>
    <w:rsid w:val="005E4781"/>
    <w:rsid w:val="005E58A0"/>
    <w:rsid w:val="005E7C30"/>
    <w:rsid w:val="005F0E5A"/>
    <w:rsid w:val="005F386F"/>
    <w:rsid w:val="005F3A00"/>
    <w:rsid w:val="005F55EA"/>
    <w:rsid w:val="005F5B42"/>
    <w:rsid w:val="00601A5E"/>
    <w:rsid w:val="006051CC"/>
    <w:rsid w:val="006063FF"/>
    <w:rsid w:val="00606E04"/>
    <w:rsid w:val="006078A3"/>
    <w:rsid w:val="00610BED"/>
    <w:rsid w:val="0061202D"/>
    <w:rsid w:val="00614115"/>
    <w:rsid w:val="00614974"/>
    <w:rsid w:val="00615C83"/>
    <w:rsid w:val="00616079"/>
    <w:rsid w:val="00616F49"/>
    <w:rsid w:val="00622E3B"/>
    <w:rsid w:val="006255CA"/>
    <w:rsid w:val="00630575"/>
    <w:rsid w:val="00632031"/>
    <w:rsid w:val="0063291C"/>
    <w:rsid w:val="00632FB0"/>
    <w:rsid w:val="00633071"/>
    <w:rsid w:val="00633612"/>
    <w:rsid w:val="00633A11"/>
    <w:rsid w:val="00633CCE"/>
    <w:rsid w:val="006355BE"/>
    <w:rsid w:val="00640A92"/>
    <w:rsid w:val="006437F1"/>
    <w:rsid w:val="00645CFD"/>
    <w:rsid w:val="00646048"/>
    <w:rsid w:val="00650DE3"/>
    <w:rsid w:val="006521F1"/>
    <w:rsid w:val="00654C00"/>
    <w:rsid w:val="00654D32"/>
    <w:rsid w:val="00661627"/>
    <w:rsid w:val="00661DDD"/>
    <w:rsid w:val="00663361"/>
    <w:rsid w:val="006634FA"/>
    <w:rsid w:val="00667B48"/>
    <w:rsid w:val="006713E4"/>
    <w:rsid w:val="00672B2A"/>
    <w:rsid w:val="006747ED"/>
    <w:rsid w:val="00677A47"/>
    <w:rsid w:val="00681E5F"/>
    <w:rsid w:val="00682954"/>
    <w:rsid w:val="00683D0B"/>
    <w:rsid w:val="00685C70"/>
    <w:rsid w:val="00687B89"/>
    <w:rsid w:val="00691624"/>
    <w:rsid w:val="00692304"/>
    <w:rsid w:val="00695922"/>
    <w:rsid w:val="00696227"/>
    <w:rsid w:val="00696766"/>
    <w:rsid w:val="006A0B8B"/>
    <w:rsid w:val="006A450F"/>
    <w:rsid w:val="006A6026"/>
    <w:rsid w:val="006A6925"/>
    <w:rsid w:val="006B3519"/>
    <w:rsid w:val="006B734B"/>
    <w:rsid w:val="006C0FCB"/>
    <w:rsid w:val="006C1149"/>
    <w:rsid w:val="006C3EB4"/>
    <w:rsid w:val="006C47A3"/>
    <w:rsid w:val="006C4874"/>
    <w:rsid w:val="006D046C"/>
    <w:rsid w:val="006D2188"/>
    <w:rsid w:val="006D3B22"/>
    <w:rsid w:val="006D3B84"/>
    <w:rsid w:val="006D7EB9"/>
    <w:rsid w:val="006E4743"/>
    <w:rsid w:val="006E4FCD"/>
    <w:rsid w:val="006E5E45"/>
    <w:rsid w:val="006E66B5"/>
    <w:rsid w:val="006E6F2F"/>
    <w:rsid w:val="006E7A4B"/>
    <w:rsid w:val="006F03E6"/>
    <w:rsid w:val="006F1DDC"/>
    <w:rsid w:val="006F3603"/>
    <w:rsid w:val="006F7EF2"/>
    <w:rsid w:val="007021F3"/>
    <w:rsid w:val="007027FD"/>
    <w:rsid w:val="007029FB"/>
    <w:rsid w:val="00703E5A"/>
    <w:rsid w:val="00706DF2"/>
    <w:rsid w:val="0071163B"/>
    <w:rsid w:val="00712BD2"/>
    <w:rsid w:val="0071354A"/>
    <w:rsid w:val="007143D3"/>
    <w:rsid w:val="007143EA"/>
    <w:rsid w:val="00715B76"/>
    <w:rsid w:val="0071623C"/>
    <w:rsid w:val="00716949"/>
    <w:rsid w:val="00717870"/>
    <w:rsid w:val="007179FC"/>
    <w:rsid w:val="00717ADC"/>
    <w:rsid w:val="00724711"/>
    <w:rsid w:val="00724DB9"/>
    <w:rsid w:val="007260B9"/>
    <w:rsid w:val="007309A3"/>
    <w:rsid w:val="0073159E"/>
    <w:rsid w:val="00732A7C"/>
    <w:rsid w:val="00732AB3"/>
    <w:rsid w:val="00732F3C"/>
    <w:rsid w:val="00733078"/>
    <w:rsid w:val="00734355"/>
    <w:rsid w:val="00735FE1"/>
    <w:rsid w:val="00735FE4"/>
    <w:rsid w:val="00740292"/>
    <w:rsid w:val="00742530"/>
    <w:rsid w:val="00742F7F"/>
    <w:rsid w:val="007457FC"/>
    <w:rsid w:val="00746E8D"/>
    <w:rsid w:val="00747DCB"/>
    <w:rsid w:val="00751C88"/>
    <w:rsid w:val="007530D4"/>
    <w:rsid w:val="0076264D"/>
    <w:rsid w:val="007648A7"/>
    <w:rsid w:val="00764B22"/>
    <w:rsid w:val="00770ED2"/>
    <w:rsid w:val="007722EF"/>
    <w:rsid w:val="00774C23"/>
    <w:rsid w:val="00775A02"/>
    <w:rsid w:val="00777949"/>
    <w:rsid w:val="00783D04"/>
    <w:rsid w:val="00784B42"/>
    <w:rsid w:val="00785D99"/>
    <w:rsid w:val="007860B4"/>
    <w:rsid w:val="00787E78"/>
    <w:rsid w:val="007925A7"/>
    <w:rsid w:val="00794279"/>
    <w:rsid w:val="007947A9"/>
    <w:rsid w:val="00794CE9"/>
    <w:rsid w:val="007970EA"/>
    <w:rsid w:val="007A0562"/>
    <w:rsid w:val="007A0D4F"/>
    <w:rsid w:val="007A3B14"/>
    <w:rsid w:val="007A3BF3"/>
    <w:rsid w:val="007A4D43"/>
    <w:rsid w:val="007A5504"/>
    <w:rsid w:val="007A60E3"/>
    <w:rsid w:val="007B06EE"/>
    <w:rsid w:val="007B241B"/>
    <w:rsid w:val="007B48F4"/>
    <w:rsid w:val="007B49DF"/>
    <w:rsid w:val="007C1040"/>
    <w:rsid w:val="007C42CE"/>
    <w:rsid w:val="007C5132"/>
    <w:rsid w:val="007C5C13"/>
    <w:rsid w:val="007C7145"/>
    <w:rsid w:val="007C78FC"/>
    <w:rsid w:val="007D2004"/>
    <w:rsid w:val="007D4435"/>
    <w:rsid w:val="007D6403"/>
    <w:rsid w:val="007D6895"/>
    <w:rsid w:val="007D7676"/>
    <w:rsid w:val="007E2316"/>
    <w:rsid w:val="007E54D6"/>
    <w:rsid w:val="007E7C12"/>
    <w:rsid w:val="007F0698"/>
    <w:rsid w:val="007F06F0"/>
    <w:rsid w:val="007F1A5A"/>
    <w:rsid w:val="007F2AB5"/>
    <w:rsid w:val="007F4BCC"/>
    <w:rsid w:val="007F7391"/>
    <w:rsid w:val="00804A24"/>
    <w:rsid w:val="00804F68"/>
    <w:rsid w:val="00807102"/>
    <w:rsid w:val="008079CA"/>
    <w:rsid w:val="00807AA3"/>
    <w:rsid w:val="00811A38"/>
    <w:rsid w:val="008126AB"/>
    <w:rsid w:val="00812963"/>
    <w:rsid w:val="00814F07"/>
    <w:rsid w:val="008202EB"/>
    <w:rsid w:val="008203EE"/>
    <w:rsid w:val="00820F50"/>
    <w:rsid w:val="00825660"/>
    <w:rsid w:val="00830D54"/>
    <w:rsid w:val="0083272F"/>
    <w:rsid w:val="00836828"/>
    <w:rsid w:val="00841F02"/>
    <w:rsid w:val="008460CA"/>
    <w:rsid w:val="008528E5"/>
    <w:rsid w:val="0085370E"/>
    <w:rsid w:val="00857940"/>
    <w:rsid w:val="00865919"/>
    <w:rsid w:val="00865FD2"/>
    <w:rsid w:val="0086695A"/>
    <w:rsid w:val="0086736D"/>
    <w:rsid w:val="008710F8"/>
    <w:rsid w:val="0087397B"/>
    <w:rsid w:val="00874177"/>
    <w:rsid w:val="00877F1E"/>
    <w:rsid w:val="00882C18"/>
    <w:rsid w:val="00883095"/>
    <w:rsid w:val="00883E19"/>
    <w:rsid w:val="00884128"/>
    <w:rsid w:val="00885203"/>
    <w:rsid w:val="008865C3"/>
    <w:rsid w:val="008919FA"/>
    <w:rsid w:val="0089482F"/>
    <w:rsid w:val="00895418"/>
    <w:rsid w:val="00895D64"/>
    <w:rsid w:val="0089705E"/>
    <w:rsid w:val="008A1B57"/>
    <w:rsid w:val="008A43AD"/>
    <w:rsid w:val="008A4B97"/>
    <w:rsid w:val="008A4EE1"/>
    <w:rsid w:val="008A6C27"/>
    <w:rsid w:val="008B0AC6"/>
    <w:rsid w:val="008B0EA0"/>
    <w:rsid w:val="008B0F39"/>
    <w:rsid w:val="008B2A8A"/>
    <w:rsid w:val="008C02A0"/>
    <w:rsid w:val="008C0D0B"/>
    <w:rsid w:val="008C30AC"/>
    <w:rsid w:val="008C5056"/>
    <w:rsid w:val="008D04A4"/>
    <w:rsid w:val="008D0E94"/>
    <w:rsid w:val="008D2168"/>
    <w:rsid w:val="008D33D5"/>
    <w:rsid w:val="008D7E24"/>
    <w:rsid w:val="008E21AD"/>
    <w:rsid w:val="008E636A"/>
    <w:rsid w:val="008E759B"/>
    <w:rsid w:val="008F0722"/>
    <w:rsid w:val="008F2C99"/>
    <w:rsid w:val="008F2D0E"/>
    <w:rsid w:val="008F4C56"/>
    <w:rsid w:val="008F68FF"/>
    <w:rsid w:val="008F76A9"/>
    <w:rsid w:val="008F79A3"/>
    <w:rsid w:val="008F7E4F"/>
    <w:rsid w:val="00902CD4"/>
    <w:rsid w:val="00905FD6"/>
    <w:rsid w:val="00907B00"/>
    <w:rsid w:val="00912716"/>
    <w:rsid w:val="00912F58"/>
    <w:rsid w:val="00913AAE"/>
    <w:rsid w:val="00914B6C"/>
    <w:rsid w:val="00915A67"/>
    <w:rsid w:val="009253C4"/>
    <w:rsid w:val="00925BDD"/>
    <w:rsid w:val="00926A2C"/>
    <w:rsid w:val="00930E36"/>
    <w:rsid w:val="0093102D"/>
    <w:rsid w:val="009330EE"/>
    <w:rsid w:val="00933EA1"/>
    <w:rsid w:val="0093756E"/>
    <w:rsid w:val="00937EB4"/>
    <w:rsid w:val="00940F8A"/>
    <w:rsid w:val="009413B8"/>
    <w:rsid w:val="0094374C"/>
    <w:rsid w:val="00943814"/>
    <w:rsid w:val="00944287"/>
    <w:rsid w:val="00951869"/>
    <w:rsid w:val="0095281F"/>
    <w:rsid w:val="00961C6A"/>
    <w:rsid w:val="00961F10"/>
    <w:rsid w:val="00963DB4"/>
    <w:rsid w:val="00967566"/>
    <w:rsid w:val="00971D87"/>
    <w:rsid w:val="00980660"/>
    <w:rsid w:val="009806E0"/>
    <w:rsid w:val="009928DA"/>
    <w:rsid w:val="00996013"/>
    <w:rsid w:val="00996EDB"/>
    <w:rsid w:val="009A457A"/>
    <w:rsid w:val="009A5C29"/>
    <w:rsid w:val="009B0534"/>
    <w:rsid w:val="009B0F01"/>
    <w:rsid w:val="009B1115"/>
    <w:rsid w:val="009B2765"/>
    <w:rsid w:val="009B3410"/>
    <w:rsid w:val="009B4CAE"/>
    <w:rsid w:val="009B4DE9"/>
    <w:rsid w:val="009B54F3"/>
    <w:rsid w:val="009B58E6"/>
    <w:rsid w:val="009B7AAB"/>
    <w:rsid w:val="009C0E6B"/>
    <w:rsid w:val="009C18DC"/>
    <w:rsid w:val="009C1CAB"/>
    <w:rsid w:val="009C373E"/>
    <w:rsid w:val="009C3C68"/>
    <w:rsid w:val="009C3E32"/>
    <w:rsid w:val="009C5CC2"/>
    <w:rsid w:val="009C72A0"/>
    <w:rsid w:val="009D02E5"/>
    <w:rsid w:val="009D0A38"/>
    <w:rsid w:val="009D2837"/>
    <w:rsid w:val="009D368B"/>
    <w:rsid w:val="009D3D57"/>
    <w:rsid w:val="009D4D25"/>
    <w:rsid w:val="009D5F5C"/>
    <w:rsid w:val="009D6F83"/>
    <w:rsid w:val="009E4072"/>
    <w:rsid w:val="009E51A0"/>
    <w:rsid w:val="009E6FDA"/>
    <w:rsid w:val="009F1B72"/>
    <w:rsid w:val="009F3884"/>
    <w:rsid w:val="009F3F82"/>
    <w:rsid w:val="009F46E4"/>
    <w:rsid w:val="009F6031"/>
    <w:rsid w:val="009F732B"/>
    <w:rsid w:val="009F7374"/>
    <w:rsid w:val="009F739D"/>
    <w:rsid w:val="00A003CD"/>
    <w:rsid w:val="00A00661"/>
    <w:rsid w:val="00A06CB9"/>
    <w:rsid w:val="00A072CC"/>
    <w:rsid w:val="00A07A7A"/>
    <w:rsid w:val="00A10546"/>
    <w:rsid w:val="00A10DCB"/>
    <w:rsid w:val="00A11454"/>
    <w:rsid w:val="00A12251"/>
    <w:rsid w:val="00A12499"/>
    <w:rsid w:val="00A14B11"/>
    <w:rsid w:val="00A1703C"/>
    <w:rsid w:val="00A17D6B"/>
    <w:rsid w:val="00A20383"/>
    <w:rsid w:val="00A24957"/>
    <w:rsid w:val="00A266C4"/>
    <w:rsid w:val="00A300E1"/>
    <w:rsid w:val="00A327A2"/>
    <w:rsid w:val="00A336E9"/>
    <w:rsid w:val="00A358F3"/>
    <w:rsid w:val="00A3704B"/>
    <w:rsid w:val="00A42CC7"/>
    <w:rsid w:val="00A4728F"/>
    <w:rsid w:val="00A503EC"/>
    <w:rsid w:val="00A53902"/>
    <w:rsid w:val="00A54613"/>
    <w:rsid w:val="00A56A02"/>
    <w:rsid w:val="00A61BC8"/>
    <w:rsid w:val="00A64674"/>
    <w:rsid w:val="00A71BAE"/>
    <w:rsid w:val="00A73AC6"/>
    <w:rsid w:val="00A75660"/>
    <w:rsid w:val="00A75FFE"/>
    <w:rsid w:val="00A77A14"/>
    <w:rsid w:val="00A80008"/>
    <w:rsid w:val="00A8087C"/>
    <w:rsid w:val="00A80FFD"/>
    <w:rsid w:val="00A828C7"/>
    <w:rsid w:val="00A82E7F"/>
    <w:rsid w:val="00A82F45"/>
    <w:rsid w:val="00A836E9"/>
    <w:rsid w:val="00A83BCA"/>
    <w:rsid w:val="00A85687"/>
    <w:rsid w:val="00A856D0"/>
    <w:rsid w:val="00A85925"/>
    <w:rsid w:val="00A86C76"/>
    <w:rsid w:val="00A87011"/>
    <w:rsid w:val="00A91131"/>
    <w:rsid w:val="00A93FCB"/>
    <w:rsid w:val="00A950AD"/>
    <w:rsid w:val="00A96BF9"/>
    <w:rsid w:val="00AA2EA1"/>
    <w:rsid w:val="00AA38F2"/>
    <w:rsid w:val="00AA3990"/>
    <w:rsid w:val="00AB10D4"/>
    <w:rsid w:val="00AB1F7A"/>
    <w:rsid w:val="00AB2B09"/>
    <w:rsid w:val="00AB5282"/>
    <w:rsid w:val="00AC0690"/>
    <w:rsid w:val="00AC2529"/>
    <w:rsid w:val="00AC33F4"/>
    <w:rsid w:val="00AC374E"/>
    <w:rsid w:val="00AD1343"/>
    <w:rsid w:val="00AD18DE"/>
    <w:rsid w:val="00AD3AD4"/>
    <w:rsid w:val="00AD5F58"/>
    <w:rsid w:val="00AD68F7"/>
    <w:rsid w:val="00AE0289"/>
    <w:rsid w:val="00AE2C81"/>
    <w:rsid w:val="00AE776F"/>
    <w:rsid w:val="00AF1909"/>
    <w:rsid w:val="00AF2089"/>
    <w:rsid w:val="00AF3B7A"/>
    <w:rsid w:val="00AF4982"/>
    <w:rsid w:val="00AF6052"/>
    <w:rsid w:val="00B0021A"/>
    <w:rsid w:val="00B00943"/>
    <w:rsid w:val="00B00EC1"/>
    <w:rsid w:val="00B00F4E"/>
    <w:rsid w:val="00B01B58"/>
    <w:rsid w:val="00B024DD"/>
    <w:rsid w:val="00B02EC9"/>
    <w:rsid w:val="00B04E74"/>
    <w:rsid w:val="00B10465"/>
    <w:rsid w:val="00B11EE2"/>
    <w:rsid w:val="00B128A7"/>
    <w:rsid w:val="00B12C89"/>
    <w:rsid w:val="00B211F0"/>
    <w:rsid w:val="00B256C7"/>
    <w:rsid w:val="00B25FCC"/>
    <w:rsid w:val="00B32577"/>
    <w:rsid w:val="00B32FB2"/>
    <w:rsid w:val="00B360EB"/>
    <w:rsid w:val="00B40456"/>
    <w:rsid w:val="00B451C7"/>
    <w:rsid w:val="00B4658E"/>
    <w:rsid w:val="00B46861"/>
    <w:rsid w:val="00B50EAD"/>
    <w:rsid w:val="00B52AE4"/>
    <w:rsid w:val="00B53EDF"/>
    <w:rsid w:val="00B557CF"/>
    <w:rsid w:val="00B557E0"/>
    <w:rsid w:val="00B55ABF"/>
    <w:rsid w:val="00B55B52"/>
    <w:rsid w:val="00B57902"/>
    <w:rsid w:val="00B61CA5"/>
    <w:rsid w:val="00B61E0D"/>
    <w:rsid w:val="00B6253E"/>
    <w:rsid w:val="00B62DFC"/>
    <w:rsid w:val="00B63AE6"/>
    <w:rsid w:val="00B64071"/>
    <w:rsid w:val="00B646B1"/>
    <w:rsid w:val="00B67363"/>
    <w:rsid w:val="00B673C0"/>
    <w:rsid w:val="00B67C27"/>
    <w:rsid w:val="00B71A64"/>
    <w:rsid w:val="00B72DC8"/>
    <w:rsid w:val="00B73883"/>
    <w:rsid w:val="00B739C8"/>
    <w:rsid w:val="00B834AE"/>
    <w:rsid w:val="00B83CB6"/>
    <w:rsid w:val="00B84D75"/>
    <w:rsid w:val="00B90320"/>
    <w:rsid w:val="00B945FD"/>
    <w:rsid w:val="00BA2923"/>
    <w:rsid w:val="00BA3049"/>
    <w:rsid w:val="00BA7C94"/>
    <w:rsid w:val="00BA7FC2"/>
    <w:rsid w:val="00BB1FA5"/>
    <w:rsid w:val="00BB4573"/>
    <w:rsid w:val="00BB6A46"/>
    <w:rsid w:val="00BB7716"/>
    <w:rsid w:val="00BC35A8"/>
    <w:rsid w:val="00BC371D"/>
    <w:rsid w:val="00BC4764"/>
    <w:rsid w:val="00BC5B60"/>
    <w:rsid w:val="00BC7DD2"/>
    <w:rsid w:val="00BD0516"/>
    <w:rsid w:val="00BD1208"/>
    <w:rsid w:val="00BD1564"/>
    <w:rsid w:val="00BD176F"/>
    <w:rsid w:val="00BD2E6E"/>
    <w:rsid w:val="00BD3642"/>
    <w:rsid w:val="00BD38C9"/>
    <w:rsid w:val="00BD3DB3"/>
    <w:rsid w:val="00BD72B0"/>
    <w:rsid w:val="00BE530F"/>
    <w:rsid w:val="00BE593A"/>
    <w:rsid w:val="00BF07F7"/>
    <w:rsid w:val="00BF0E92"/>
    <w:rsid w:val="00BF1C6D"/>
    <w:rsid w:val="00BF1EA8"/>
    <w:rsid w:val="00BF2341"/>
    <w:rsid w:val="00BF4A7B"/>
    <w:rsid w:val="00BF5621"/>
    <w:rsid w:val="00BF569D"/>
    <w:rsid w:val="00BF72C1"/>
    <w:rsid w:val="00BF736E"/>
    <w:rsid w:val="00C011D6"/>
    <w:rsid w:val="00C01C46"/>
    <w:rsid w:val="00C0376A"/>
    <w:rsid w:val="00C04435"/>
    <w:rsid w:val="00C07B06"/>
    <w:rsid w:val="00C14B0C"/>
    <w:rsid w:val="00C20F47"/>
    <w:rsid w:val="00C217A0"/>
    <w:rsid w:val="00C2562B"/>
    <w:rsid w:val="00C273AA"/>
    <w:rsid w:val="00C33262"/>
    <w:rsid w:val="00C343CA"/>
    <w:rsid w:val="00C349EA"/>
    <w:rsid w:val="00C37CBC"/>
    <w:rsid w:val="00C43462"/>
    <w:rsid w:val="00C457FB"/>
    <w:rsid w:val="00C462DB"/>
    <w:rsid w:val="00C46FC4"/>
    <w:rsid w:val="00C47CA0"/>
    <w:rsid w:val="00C50610"/>
    <w:rsid w:val="00C51EE3"/>
    <w:rsid w:val="00C5354D"/>
    <w:rsid w:val="00C56101"/>
    <w:rsid w:val="00C625D4"/>
    <w:rsid w:val="00C63259"/>
    <w:rsid w:val="00C6334D"/>
    <w:rsid w:val="00C64987"/>
    <w:rsid w:val="00C64D40"/>
    <w:rsid w:val="00C6576E"/>
    <w:rsid w:val="00C6634A"/>
    <w:rsid w:val="00C73F4A"/>
    <w:rsid w:val="00C74DBA"/>
    <w:rsid w:val="00C80793"/>
    <w:rsid w:val="00C844A1"/>
    <w:rsid w:val="00C859B0"/>
    <w:rsid w:val="00C86BB7"/>
    <w:rsid w:val="00C938B2"/>
    <w:rsid w:val="00C93C96"/>
    <w:rsid w:val="00C93CC9"/>
    <w:rsid w:val="00C966F8"/>
    <w:rsid w:val="00C973C8"/>
    <w:rsid w:val="00C97EEA"/>
    <w:rsid w:val="00CA001B"/>
    <w:rsid w:val="00CA00E3"/>
    <w:rsid w:val="00CA4191"/>
    <w:rsid w:val="00CA51C1"/>
    <w:rsid w:val="00CA5DE7"/>
    <w:rsid w:val="00CA7CA1"/>
    <w:rsid w:val="00CB0DF0"/>
    <w:rsid w:val="00CC087A"/>
    <w:rsid w:val="00CD093B"/>
    <w:rsid w:val="00CD1057"/>
    <w:rsid w:val="00CD4307"/>
    <w:rsid w:val="00CD59FD"/>
    <w:rsid w:val="00CE015B"/>
    <w:rsid w:val="00CE1D96"/>
    <w:rsid w:val="00CE512E"/>
    <w:rsid w:val="00CE7D5E"/>
    <w:rsid w:val="00CF225F"/>
    <w:rsid w:val="00CF2811"/>
    <w:rsid w:val="00CF3B49"/>
    <w:rsid w:val="00CF59B0"/>
    <w:rsid w:val="00CF59C5"/>
    <w:rsid w:val="00CF6750"/>
    <w:rsid w:val="00CF76DB"/>
    <w:rsid w:val="00D00B1D"/>
    <w:rsid w:val="00D02B7A"/>
    <w:rsid w:val="00D05BE3"/>
    <w:rsid w:val="00D05FEF"/>
    <w:rsid w:val="00D07B1B"/>
    <w:rsid w:val="00D10680"/>
    <w:rsid w:val="00D11326"/>
    <w:rsid w:val="00D11331"/>
    <w:rsid w:val="00D13372"/>
    <w:rsid w:val="00D15A96"/>
    <w:rsid w:val="00D15ADE"/>
    <w:rsid w:val="00D1678B"/>
    <w:rsid w:val="00D17AB0"/>
    <w:rsid w:val="00D211B4"/>
    <w:rsid w:val="00D22F7A"/>
    <w:rsid w:val="00D276A4"/>
    <w:rsid w:val="00D30811"/>
    <w:rsid w:val="00D30D0A"/>
    <w:rsid w:val="00D35D50"/>
    <w:rsid w:val="00D36985"/>
    <w:rsid w:val="00D36BEE"/>
    <w:rsid w:val="00D371BA"/>
    <w:rsid w:val="00D37A4E"/>
    <w:rsid w:val="00D40A86"/>
    <w:rsid w:val="00D40BB5"/>
    <w:rsid w:val="00D43900"/>
    <w:rsid w:val="00D44901"/>
    <w:rsid w:val="00D50823"/>
    <w:rsid w:val="00D53934"/>
    <w:rsid w:val="00D5678C"/>
    <w:rsid w:val="00D5722F"/>
    <w:rsid w:val="00D57920"/>
    <w:rsid w:val="00D629F6"/>
    <w:rsid w:val="00D62ACB"/>
    <w:rsid w:val="00D6566D"/>
    <w:rsid w:val="00D65F82"/>
    <w:rsid w:val="00D70B30"/>
    <w:rsid w:val="00D71AB6"/>
    <w:rsid w:val="00D72C91"/>
    <w:rsid w:val="00D749B4"/>
    <w:rsid w:val="00D8115C"/>
    <w:rsid w:val="00D82481"/>
    <w:rsid w:val="00D82931"/>
    <w:rsid w:val="00D8378C"/>
    <w:rsid w:val="00D83E53"/>
    <w:rsid w:val="00D850C5"/>
    <w:rsid w:val="00D8709A"/>
    <w:rsid w:val="00D87873"/>
    <w:rsid w:val="00D87B3D"/>
    <w:rsid w:val="00D91548"/>
    <w:rsid w:val="00D96810"/>
    <w:rsid w:val="00DA3BA2"/>
    <w:rsid w:val="00DA3ED5"/>
    <w:rsid w:val="00DA491E"/>
    <w:rsid w:val="00DA6152"/>
    <w:rsid w:val="00DA6AFC"/>
    <w:rsid w:val="00DB2096"/>
    <w:rsid w:val="00DB6368"/>
    <w:rsid w:val="00DB698C"/>
    <w:rsid w:val="00DB79BE"/>
    <w:rsid w:val="00DC105F"/>
    <w:rsid w:val="00DC1FE1"/>
    <w:rsid w:val="00DC2A3E"/>
    <w:rsid w:val="00DC5602"/>
    <w:rsid w:val="00DD0FD4"/>
    <w:rsid w:val="00DD3663"/>
    <w:rsid w:val="00DD614F"/>
    <w:rsid w:val="00DD7C65"/>
    <w:rsid w:val="00DE155F"/>
    <w:rsid w:val="00DE6F0F"/>
    <w:rsid w:val="00DE7B8E"/>
    <w:rsid w:val="00DF05F5"/>
    <w:rsid w:val="00DF1FFB"/>
    <w:rsid w:val="00DF256B"/>
    <w:rsid w:val="00DF2EC4"/>
    <w:rsid w:val="00DF39B5"/>
    <w:rsid w:val="00DF576E"/>
    <w:rsid w:val="00DF578A"/>
    <w:rsid w:val="00DF6308"/>
    <w:rsid w:val="00E01872"/>
    <w:rsid w:val="00E03663"/>
    <w:rsid w:val="00E04825"/>
    <w:rsid w:val="00E118D0"/>
    <w:rsid w:val="00E1315E"/>
    <w:rsid w:val="00E20460"/>
    <w:rsid w:val="00E210EE"/>
    <w:rsid w:val="00E233FC"/>
    <w:rsid w:val="00E2453A"/>
    <w:rsid w:val="00E25C43"/>
    <w:rsid w:val="00E27CCF"/>
    <w:rsid w:val="00E30105"/>
    <w:rsid w:val="00E306CF"/>
    <w:rsid w:val="00E309F8"/>
    <w:rsid w:val="00E32C36"/>
    <w:rsid w:val="00E3486D"/>
    <w:rsid w:val="00E34C5B"/>
    <w:rsid w:val="00E358D1"/>
    <w:rsid w:val="00E37F0F"/>
    <w:rsid w:val="00E4242B"/>
    <w:rsid w:val="00E440D6"/>
    <w:rsid w:val="00E45E7F"/>
    <w:rsid w:val="00E52C32"/>
    <w:rsid w:val="00E535D1"/>
    <w:rsid w:val="00E577B5"/>
    <w:rsid w:val="00E618DC"/>
    <w:rsid w:val="00E6550B"/>
    <w:rsid w:val="00E7103B"/>
    <w:rsid w:val="00E717B0"/>
    <w:rsid w:val="00E71DD4"/>
    <w:rsid w:val="00E76C20"/>
    <w:rsid w:val="00E7734E"/>
    <w:rsid w:val="00E77A7D"/>
    <w:rsid w:val="00E80D91"/>
    <w:rsid w:val="00E8267B"/>
    <w:rsid w:val="00E830FF"/>
    <w:rsid w:val="00E84040"/>
    <w:rsid w:val="00E86B1B"/>
    <w:rsid w:val="00E9133E"/>
    <w:rsid w:val="00E94A51"/>
    <w:rsid w:val="00E95BD5"/>
    <w:rsid w:val="00EA15B8"/>
    <w:rsid w:val="00EA2F4A"/>
    <w:rsid w:val="00EA587A"/>
    <w:rsid w:val="00EA7A27"/>
    <w:rsid w:val="00EB24E9"/>
    <w:rsid w:val="00EB2722"/>
    <w:rsid w:val="00EB3167"/>
    <w:rsid w:val="00EB506E"/>
    <w:rsid w:val="00EB5BCC"/>
    <w:rsid w:val="00EB7AAF"/>
    <w:rsid w:val="00EC0F76"/>
    <w:rsid w:val="00EC10EE"/>
    <w:rsid w:val="00EC1FC1"/>
    <w:rsid w:val="00EC2995"/>
    <w:rsid w:val="00EC2EDB"/>
    <w:rsid w:val="00EC447A"/>
    <w:rsid w:val="00EC573B"/>
    <w:rsid w:val="00EC744B"/>
    <w:rsid w:val="00EC7A53"/>
    <w:rsid w:val="00EC7BED"/>
    <w:rsid w:val="00ED662A"/>
    <w:rsid w:val="00EE16DE"/>
    <w:rsid w:val="00EE26CB"/>
    <w:rsid w:val="00EE29E1"/>
    <w:rsid w:val="00EE63F3"/>
    <w:rsid w:val="00EE6EB7"/>
    <w:rsid w:val="00EE72A9"/>
    <w:rsid w:val="00EF0264"/>
    <w:rsid w:val="00EF05DC"/>
    <w:rsid w:val="00EF0BA2"/>
    <w:rsid w:val="00EF2A42"/>
    <w:rsid w:val="00EF2DF0"/>
    <w:rsid w:val="00EF2E59"/>
    <w:rsid w:val="00EF3319"/>
    <w:rsid w:val="00EF45BF"/>
    <w:rsid w:val="00F01407"/>
    <w:rsid w:val="00F01C96"/>
    <w:rsid w:val="00F021B8"/>
    <w:rsid w:val="00F032F9"/>
    <w:rsid w:val="00F065D0"/>
    <w:rsid w:val="00F06655"/>
    <w:rsid w:val="00F06A7D"/>
    <w:rsid w:val="00F10186"/>
    <w:rsid w:val="00F10F89"/>
    <w:rsid w:val="00F117E6"/>
    <w:rsid w:val="00F12001"/>
    <w:rsid w:val="00F1201F"/>
    <w:rsid w:val="00F136A0"/>
    <w:rsid w:val="00F1798B"/>
    <w:rsid w:val="00F20D68"/>
    <w:rsid w:val="00F20DE4"/>
    <w:rsid w:val="00F21F42"/>
    <w:rsid w:val="00F22DEB"/>
    <w:rsid w:val="00F310DE"/>
    <w:rsid w:val="00F3376A"/>
    <w:rsid w:val="00F37367"/>
    <w:rsid w:val="00F37E66"/>
    <w:rsid w:val="00F404F3"/>
    <w:rsid w:val="00F42878"/>
    <w:rsid w:val="00F452DA"/>
    <w:rsid w:val="00F5013B"/>
    <w:rsid w:val="00F5066D"/>
    <w:rsid w:val="00F51395"/>
    <w:rsid w:val="00F51F3D"/>
    <w:rsid w:val="00F5307B"/>
    <w:rsid w:val="00F5463F"/>
    <w:rsid w:val="00F5606D"/>
    <w:rsid w:val="00F56572"/>
    <w:rsid w:val="00F56828"/>
    <w:rsid w:val="00F60211"/>
    <w:rsid w:val="00F65022"/>
    <w:rsid w:val="00F70058"/>
    <w:rsid w:val="00F704C7"/>
    <w:rsid w:val="00F71DD7"/>
    <w:rsid w:val="00F72AF6"/>
    <w:rsid w:val="00F849B8"/>
    <w:rsid w:val="00F9086D"/>
    <w:rsid w:val="00F93A64"/>
    <w:rsid w:val="00F9532C"/>
    <w:rsid w:val="00FA2E1E"/>
    <w:rsid w:val="00FA44ED"/>
    <w:rsid w:val="00FA4F8A"/>
    <w:rsid w:val="00FB3225"/>
    <w:rsid w:val="00FB40D7"/>
    <w:rsid w:val="00FB4807"/>
    <w:rsid w:val="00FB490F"/>
    <w:rsid w:val="00FB510D"/>
    <w:rsid w:val="00FB65AF"/>
    <w:rsid w:val="00FC3F5F"/>
    <w:rsid w:val="00FC49A3"/>
    <w:rsid w:val="00FC4E73"/>
    <w:rsid w:val="00FD495C"/>
    <w:rsid w:val="00FD55B9"/>
    <w:rsid w:val="00FD57A5"/>
    <w:rsid w:val="00FD5B13"/>
    <w:rsid w:val="00FD76E5"/>
    <w:rsid w:val="00FD7AD3"/>
    <w:rsid w:val="00FE197E"/>
    <w:rsid w:val="00FE2D0D"/>
    <w:rsid w:val="00FE33D4"/>
    <w:rsid w:val="00FF0770"/>
    <w:rsid w:val="00FF235C"/>
    <w:rsid w:val="00FF3F7F"/>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55557EA"/>
  <w15:docId w15:val="{1270DFD0-925D-4BFB-ABD6-B129D07A3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70AD"/>
  </w:style>
  <w:style w:type="paragraph" w:styleId="Nagwek1">
    <w:name w:val="heading 1"/>
    <w:basedOn w:val="Normalny"/>
    <w:next w:val="Normalny"/>
    <w:qFormat/>
    <w:rsid w:val="005470AD"/>
    <w:pPr>
      <w:keepNext/>
      <w:outlineLvl w:val="0"/>
    </w:pPr>
    <w:rPr>
      <w:rFonts w:ascii="Arial" w:hAnsi="Arial"/>
      <w:i/>
      <w:sz w:val="22"/>
    </w:rPr>
  </w:style>
  <w:style w:type="paragraph" w:styleId="Nagwek2">
    <w:name w:val="heading 2"/>
    <w:basedOn w:val="Normalny"/>
    <w:next w:val="Normalny"/>
    <w:qFormat/>
    <w:rsid w:val="005470AD"/>
    <w:pPr>
      <w:keepNext/>
      <w:ind w:left="450"/>
      <w:outlineLvl w:val="1"/>
    </w:pPr>
    <w:rPr>
      <w:rFonts w:ascii="Arial Narrow" w:hAnsi="Arial Narrow"/>
      <w:sz w:val="24"/>
      <w:lang w:eastAsia="pl-PL"/>
    </w:rPr>
  </w:style>
  <w:style w:type="paragraph" w:styleId="Nagwek3">
    <w:name w:val="heading 3"/>
    <w:basedOn w:val="Normalny"/>
    <w:next w:val="Normalny"/>
    <w:qFormat/>
    <w:rsid w:val="005470AD"/>
    <w:pPr>
      <w:keepNext/>
      <w:ind w:left="360"/>
      <w:outlineLvl w:val="2"/>
    </w:pPr>
    <w:rPr>
      <w:rFonts w:ascii="Arial Narrow" w:hAnsi="Arial Narrow"/>
      <w:sz w:val="24"/>
      <w:lang w:eastAsia="pl-PL"/>
    </w:rPr>
  </w:style>
  <w:style w:type="paragraph" w:styleId="Nagwek4">
    <w:name w:val="heading 4"/>
    <w:basedOn w:val="Normalny"/>
    <w:next w:val="Normalny"/>
    <w:qFormat/>
    <w:rsid w:val="005470AD"/>
    <w:pPr>
      <w:keepNext/>
      <w:outlineLvl w:val="3"/>
    </w:pPr>
    <w:rPr>
      <w:rFonts w:ascii="Verdana" w:hAnsi="Verdana"/>
      <w:i/>
      <w:sz w:val="18"/>
    </w:rPr>
  </w:style>
  <w:style w:type="paragraph" w:styleId="Nagwek5">
    <w:name w:val="heading 5"/>
    <w:basedOn w:val="Normalny"/>
    <w:next w:val="Normalny"/>
    <w:qFormat/>
    <w:rsid w:val="005470AD"/>
    <w:pPr>
      <w:keepNext/>
      <w:outlineLvl w:val="4"/>
    </w:pPr>
    <w:rPr>
      <w:rFonts w:ascii="Arial Narrow" w:hAnsi="Arial Narrow"/>
      <w:b/>
      <w:sz w:val="24"/>
      <w:lang w:eastAsia="pl-PL"/>
    </w:rPr>
  </w:style>
  <w:style w:type="paragraph" w:styleId="Nagwek6">
    <w:name w:val="heading 6"/>
    <w:basedOn w:val="Normalny"/>
    <w:next w:val="Normalny"/>
    <w:qFormat/>
    <w:rsid w:val="005470AD"/>
    <w:pPr>
      <w:keepNext/>
      <w:outlineLvl w:val="5"/>
    </w:pPr>
    <w:rPr>
      <w:rFonts w:ascii="Arial Narrow" w:hAnsi="Arial Narrow"/>
      <w:sz w:val="24"/>
      <w:lang w:eastAsia="pl-PL"/>
    </w:rPr>
  </w:style>
  <w:style w:type="paragraph" w:styleId="Nagwek7">
    <w:name w:val="heading 7"/>
    <w:basedOn w:val="Normalny"/>
    <w:next w:val="Normalny"/>
    <w:qFormat/>
    <w:rsid w:val="005470AD"/>
    <w:pPr>
      <w:keepNext/>
      <w:jc w:val="both"/>
      <w:outlineLvl w:val="6"/>
    </w:pPr>
    <w:rPr>
      <w:rFonts w:ascii="Verdana" w:hAnsi="Verdana"/>
      <w:i/>
      <w:sz w:val="18"/>
    </w:rPr>
  </w:style>
  <w:style w:type="paragraph" w:styleId="Nagwek8">
    <w:name w:val="heading 8"/>
    <w:basedOn w:val="Normalny"/>
    <w:next w:val="Normalny"/>
    <w:qFormat/>
    <w:rsid w:val="005470AD"/>
    <w:pPr>
      <w:keepNext/>
      <w:jc w:val="both"/>
      <w:outlineLvl w:val="7"/>
    </w:pPr>
    <w:rPr>
      <w:rFonts w:ascii="Verdana" w:hAnsi="Verdana"/>
      <w:i/>
    </w:rPr>
  </w:style>
  <w:style w:type="paragraph" w:styleId="Nagwek9">
    <w:name w:val="heading 9"/>
    <w:basedOn w:val="Normalny"/>
    <w:next w:val="Normalny"/>
    <w:qFormat/>
    <w:rsid w:val="005470AD"/>
    <w:pPr>
      <w:keepNext/>
      <w:jc w:val="center"/>
      <w:outlineLvl w:val="8"/>
    </w:pPr>
    <w:rPr>
      <w:rFonts w:ascii="Arial Narrow" w:hAnsi="Arial Narrow"/>
      <w:b/>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5470AD"/>
    <w:pPr>
      <w:tabs>
        <w:tab w:val="center" w:pos="4536"/>
        <w:tab w:val="right" w:pos="9072"/>
      </w:tabs>
    </w:pPr>
    <w:rPr>
      <w:lang w:eastAsia="pl-PL"/>
    </w:rPr>
  </w:style>
  <w:style w:type="paragraph" w:styleId="Tekstpodstawowy">
    <w:name w:val="Body Text"/>
    <w:basedOn w:val="Normalny"/>
    <w:link w:val="TekstpodstawowyZnak"/>
    <w:semiHidden/>
    <w:rsid w:val="005470AD"/>
    <w:rPr>
      <w:rFonts w:ascii="Arial" w:hAnsi="Arial"/>
      <w:sz w:val="22"/>
      <w:lang w:eastAsia="pl-PL"/>
    </w:rPr>
  </w:style>
  <w:style w:type="paragraph" w:styleId="Tekstpodstawowywcity">
    <w:name w:val="Body Text Indent"/>
    <w:basedOn w:val="Normalny"/>
    <w:semiHidden/>
    <w:rsid w:val="005470AD"/>
    <w:rPr>
      <w:rFonts w:ascii="Arial" w:hAnsi="Arial"/>
      <w:i/>
      <w:sz w:val="22"/>
      <w:lang w:eastAsia="pl-PL"/>
    </w:rPr>
  </w:style>
  <w:style w:type="paragraph" w:styleId="Tekstpodstawowy2">
    <w:name w:val="Body Text 2"/>
    <w:basedOn w:val="Normalny"/>
    <w:semiHidden/>
    <w:rsid w:val="005470AD"/>
    <w:rPr>
      <w:rFonts w:ascii="Arial" w:hAnsi="Arial"/>
      <w:i/>
      <w:sz w:val="22"/>
    </w:rPr>
  </w:style>
  <w:style w:type="paragraph" w:styleId="Tekstpodstawowy3">
    <w:name w:val="Body Text 3"/>
    <w:basedOn w:val="Normalny"/>
    <w:semiHidden/>
    <w:rsid w:val="005470AD"/>
    <w:pPr>
      <w:jc w:val="both"/>
    </w:pPr>
    <w:rPr>
      <w:rFonts w:ascii="Arial" w:hAnsi="Arial"/>
      <w:sz w:val="22"/>
    </w:rPr>
  </w:style>
  <w:style w:type="character" w:styleId="Odwoanieprzypisudolnego">
    <w:name w:val="footnote reference"/>
    <w:basedOn w:val="Domylnaczcionkaakapitu"/>
    <w:semiHidden/>
    <w:rsid w:val="005470AD"/>
    <w:rPr>
      <w:vertAlign w:val="superscript"/>
    </w:rPr>
  </w:style>
  <w:style w:type="paragraph" w:styleId="Tekstprzypisudolnego">
    <w:name w:val="footnote text"/>
    <w:basedOn w:val="Normalny"/>
    <w:semiHidden/>
    <w:rsid w:val="005470AD"/>
  </w:style>
  <w:style w:type="paragraph" w:styleId="Tekstpodstawowywcity2">
    <w:name w:val="Body Text Indent 2"/>
    <w:basedOn w:val="Normalny"/>
    <w:semiHidden/>
    <w:rsid w:val="005470AD"/>
    <w:pPr>
      <w:ind w:left="-426"/>
    </w:pPr>
    <w:rPr>
      <w:rFonts w:ascii="Arial" w:hAnsi="Arial"/>
      <w:sz w:val="22"/>
      <w:lang w:eastAsia="pl-PL"/>
    </w:rPr>
  </w:style>
  <w:style w:type="paragraph" w:customStyle="1" w:styleId="-ROZDZIA">
    <w:name w:val="- ROZDZIAŁ"/>
    <w:basedOn w:val="Normalny"/>
    <w:rsid w:val="005470AD"/>
    <w:pPr>
      <w:spacing w:line="540" w:lineRule="exact"/>
      <w:outlineLvl w:val="1"/>
    </w:pPr>
    <w:rPr>
      <w:rFonts w:ascii="Verdana" w:hAnsi="Verdana"/>
      <w:b/>
      <w:sz w:val="18"/>
      <w:lang w:eastAsia="pl-PL"/>
    </w:rPr>
  </w:style>
  <w:style w:type="paragraph" w:customStyle="1" w:styleId="-WYPUNKTOWANIE">
    <w:name w:val="- WYPUNKTOWANIE"/>
    <w:basedOn w:val="Normalny"/>
    <w:rsid w:val="005470AD"/>
    <w:pPr>
      <w:spacing w:line="280" w:lineRule="exact"/>
      <w:ind w:left="1247" w:hanging="170"/>
      <w:jc w:val="both"/>
    </w:pPr>
    <w:rPr>
      <w:rFonts w:ascii="Verdana" w:hAnsi="Verdana"/>
      <w:i/>
      <w:sz w:val="16"/>
      <w:lang w:eastAsia="pl-PL"/>
    </w:rPr>
  </w:style>
  <w:style w:type="paragraph" w:customStyle="1" w:styleId="-AKAPIT">
    <w:name w:val="- AKAPIT"/>
    <w:basedOn w:val="Stopka"/>
    <w:rsid w:val="005470AD"/>
    <w:pPr>
      <w:tabs>
        <w:tab w:val="clear" w:pos="4536"/>
        <w:tab w:val="clear" w:pos="9072"/>
      </w:tabs>
      <w:spacing w:before="120" w:line="260" w:lineRule="exact"/>
      <w:ind w:left="284"/>
      <w:jc w:val="both"/>
    </w:pPr>
    <w:rPr>
      <w:rFonts w:ascii="Verdana" w:hAnsi="Verdana"/>
      <w:i/>
      <w:sz w:val="16"/>
      <w:lang w:eastAsia="pl-PL"/>
    </w:rPr>
  </w:style>
  <w:style w:type="paragraph" w:styleId="Stopka">
    <w:name w:val="footer"/>
    <w:basedOn w:val="Normalny"/>
    <w:link w:val="StopkaZnak"/>
    <w:uiPriority w:val="99"/>
    <w:rsid w:val="005470AD"/>
    <w:pPr>
      <w:tabs>
        <w:tab w:val="center" w:pos="4536"/>
        <w:tab w:val="right" w:pos="9072"/>
      </w:tabs>
    </w:pPr>
  </w:style>
  <w:style w:type="character" w:styleId="Numerstrony">
    <w:name w:val="page number"/>
    <w:basedOn w:val="Domylnaczcionkaakapitu"/>
    <w:semiHidden/>
    <w:rsid w:val="005470AD"/>
  </w:style>
  <w:style w:type="paragraph" w:customStyle="1" w:styleId="Default">
    <w:name w:val="Default"/>
    <w:rsid w:val="004B496C"/>
    <w:pPr>
      <w:autoSpaceDE w:val="0"/>
      <w:autoSpaceDN w:val="0"/>
      <w:adjustRightInd w:val="0"/>
    </w:pPr>
    <w:rPr>
      <w:rFonts w:ascii="Calibri" w:hAnsi="Calibri" w:cs="Calibri"/>
      <w:color w:val="000000"/>
      <w:sz w:val="24"/>
      <w:szCs w:val="24"/>
    </w:rPr>
  </w:style>
  <w:style w:type="paragraph" w:styleId="Bezodstpw">
    <w:name w:val="No Spacing"/>
    <w:uiPriority w:val="1"/>
    <w:qFormat/>
    <w:rsid w:val="00B4658E"/>
    <w:rPr>
      <w:rFonts w:asciiTheme="minorHAnsi" w:eastAsiaTheme="minorEastAsia" w:hAnsiTheme="minorHAnsi" w:cstheme="minorBidi"/>
      <w:sz w:val="22"/>
      <w:szCs w:val="22"/>
    </w:rPr>
  </w:style>
  <w:style w:type="paragraph" w:styleId="Akapitzlist">
    <w:name w:val="List Paragraph"/>
    <w:basedOn w:val="Normalny"/>
    <w:uiPriority w:val="34"/>
    <w:qFormat/>
    <w:rsid w:val="00640A92"/>
    <w:pPr>
      <w:ind w:left="720"/>
      <w:contextualSpacing/>
    </w:pPr>
  </w:style>
  <w:style w:type="character" w:customStyle="1" w:styleId="TekstpodstawowyZnak">
    <w:name w:val="Tekst podstawowy Znak"/>
    <w:basedOn w:val="Domylnaczcionkaakapitu"/>
    <w:link w:val="Tekstpodstawowy"/>
    <w:semiHidden/>
    <w:rsid w:val="009F3F82"/>
    <w:rPr>
      <w:rFonts w:ascii="Arial" w:hAnsi="Arial"/>
      <w:sz w:val="22"/>
      <w:lang w:eastAsia="pl-PL"/>
    </w:rPr>
  </w:style>
  <w:style w:type="paragraph" w:styleId="Tekstprzypisukocowego">
    <w:name w:val="endnote text"/>
    <w:basedOn w:val="Normalny"/>
    <w:link w:val="TekstprzypisukocowegoZnak"/>
    <w:uiPriority w:val="99"/>
    <w:semiHidden/>
    <w:unhideWhenUsed/>
    <w:rsid w:val="00996EDB"/>
  </w:style>
  <w:style w:type="character" w:customStyle="1" w:styleId="TekstprzypisukocowegoZnak">
    <w:name w:val="Tekst przypisu końcowego Znak"/>
    <w:basedOn w:val="Domylnaczcionkaakapitu"/>
    <w:link w:val="Tekstprzypisukocowego"/>
    <w:uiPriority w:val="99"/>
    <w:semiHidden/>
    <w:rsid w:val="00996EDB"/>
  </w:style>
  <w:style w:type="character" w:styleId="Odwoanieprzypisukocowego">
    <w:name w:val="endnote reference"/>
    <w:basedOn w:val="Domylnaczcionkaakapitu"/>
    <w:uiPriority w:val="99"/>
    <w:semiHidden/>
    <w:unhideWhenUsed/>
    <w:rsid w:val="00996EDB"/>
    <w:rPr>
      <w:vertAlign w:val="superscript"/>
    </w:rPr>
  </w:style>
  <w:style w:type="paragraph" w:customStyle="1" w:styleId="ATak">
    <w:name w:val="A T  ak"/>
    <w:basedOn w:val="Normalny"/>
    <w:link w:val="ATakZnak"/>
    <w:qFormat/>
    <w:rsid w:val="00C43462"/>
    <w:pPr>
      <w:autoSpaceDE w:val="0"/>
      <w:autoSpaceDN w:val="0"/>
      <w:adjustRightInd w:val="0"/>
      <w:spacing w:before="31" w:line="283" w:lineRule="exact"/>
      <w:ind w:left="473" w:firstLine="94"/>
    </w:pPr>
    <w:rPr>
      <w:rFonts w:ascii="Verdana" w:hAnsi="Verdana"/>
      <w:i/>
      <w:sz w:val="16"/>
      <w:szCs w:val="16"/>
      <w:lang w:eastAsia="pl-PL"/>
    </w:rPr>
  </w:style>
  <w:style w:type="character" w:customStyle="1" w:styleId="ATakZnak">
    <w:name w:val="A T  ak Znak"/>
    <w:link w:val="ATak"/>
    <w:rsid w:val="00C43462"/>
    <w:rPr>
      <w:rFonts w:ascii="Verdana" w:hAnsi="Verdana"/>
      <w:i/>
      <w:sz w:val="16"/>
      <w:szCs w:val="16"/>
      <w:lang w:eastAsia="pl-PL"/>
    </w:rPr>
  </w:style>
  <w:style w:type="paragraph" w:styleId="Tekstdymka">
    <w:name w:val="Balloon Text"/>
    <w:basedOn w:val="Normalny"/>
    <w:link w:val="TekstdymkaZnak"/>
    <w:uiPriority w:val="99"/>
    <w:semiHidden/>
    <w:unhideWhenUsed/>
    <w:rsid w:val="00C43462"/>
    <w:rPr>
      <w:rFonts w:ascii="Tahoma" w:hAnsi="Tahoma" w:cs="Tahoma"/>
      <w:sz w:val="16"/>
      <w:szCs w:val="16"/>
    </w:rPr>
  </w:style>
  <w:style w:type="character" w:customStyle="1" w:styleId="TekstdymkaZnak">
    <w:name w:val="Tekst dymka Znak"/>
    <w:basedOn w:val="Domylnaczcionkaakapitu"/>
    <w:link w:val="Tekstdymka"/>
    <w:uiPriority w:val="99"/>
    <w:semiHidden/>
    <w:rsid w:val="00C43462"/>
    <w:rPr>
      <w:rFonts w:ascii="Tahoma" w:hAnsi="Tahoma" w:cs="Tahoma"/>
      <w:sz w:val="16"/>
      <w:szCs w:val="16"/>
    </w:rPr>
  </w:style>
  <w:style w:type="character" w:customStyle="1" w:styleId="StopkaZnak">
    <w:name w:val="Stopka Znak"/>
    <w:basedOn w:val="Domylnaczcionkaakapitu"/>
    <w:link w:val="Stopka"/>
    <w:uiPriority w:val="99"/>
    <w:rsid w:val="00576E10"/>
  </w:style>
  <w:style w:type="paragraph" w:customStyle="1" w:styleId="Normalny2">
    <w:name w:val="Normalny2"/>
    <w:basedOn w:val="Normalny"/>
    <w:rsid w:val="00576E10"/>
    <w:pPr>
      <w:widowControl w:val="0"/>
      <w:suppressAutoHyphens/>
      <w:autoSpaceDE w:val="0"/>
    </w:pPr>
    <w:rPr>
      <w:lang w:eastAsia="ar-SA"/>
    </w:rPr>
  </w:style>
  <w:style w:type="paragraph" w:customStyle="1" w:styleId="Nagwek12">
    <w:name w:val="Nagłówek 12"/>
    <w:basedOn w:val="Normalny2"/>
    <w:next w:val="Normalny2"/>
    <w:rsid w:val="00576E10"/>
    <w:pPr>
      <w:keepNext/>
      <w:autoSpaceDE/>
      <w:jc w:val="center"/>
    </w:pPr>
    <w:rPr>
      <w:rFonts w:ascii="Arial" w:eastAsia="Arial" w:hAnsi="Arial" w:cs="Arial"/>
      <w:b/>
      <w:bCs/>
      <w:sz w:val="24"/>
      <w:szCs w:val="24"/>
    </w:rPr>
  </w:style>
  <w:style w:type="character" w:customStyle="1" w:styleId="NagwekZnak">
    <w:name w:val="Nagłówek Znak"/>
    <w:basedOn w:val="Domylnaczcionkaakapitu"/>
    <w:link w:val="Nagwek"/>
    <w:uiPriority w:val="99"/>
    <w:rsid w:val="00576E10"/>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6566300">
      <w:bodyDiv w:val="1"/>
      <w:marLeft w:val="0"/>
      <w:marRight w:val="0"/>
      <w:marTop w:val="0"/>
      <w:marBottom w:val="0"/>
      <w:divBdr>
        <w:top w:val="none" w:sz="0" w:space="0" w:color="auto"/>
        <w:left w:val="none" w:sz="0" w:space="0" w:color="auto"/>
        <w:bottom w:val="none" w:sz="0" w:space="0" w:color="auto"/>
        <w:right w:val="none" w:sz="0" w:space="0" w:color="auto"/>
      </w:divBdr>
    </w:div>
    <w:div w:id="2000110519">
      <w:bodyDiv w:val="1"/>
      <w:marLeft w:val="0"/>
      <w:marRight w:val="0"/>
      <w:marTop w:val="0"/>
      <w:marBottom w:val="0"/>
      <w:divBdr>
        <w:top w:val="none" w:sz="0" w:space="0" w:color="auto"/>
        <w:left w:val="none" w:sz="0" w:space="0" w:color="auto"/>
        <w:bottom w:val="none" w:sz="0" w:space="0" w:color="auto"/>
        <w:right w:val="none" w:sz="0" w:space="0" w:color="auto"/>
      </w:divBdr>
    </w:div>
    <w:div w:id="206216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2584</TotalTime>
  <Pages>18</Pages>
  <Words>7104</Words>
  <Characters>42624</Characters>
  <Application>Microsoft Office Word</Application>
  <DocSecurity>0</DocSecurity>
  <Lines>355</Lines>
  <Paragraphs>99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LP</vt:lpstr>
      <vt:lpstr>LP</vt:lpstr>
    </vt:vector>
  </TitlesOfParts>
  <Company> </Company>
  <LinksUpToDate>false</LinksUpToDate>
  <CharactersWithSpaces>49629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dc:title>
  <dc:subject/>
  <dc:creator>Obiński</dc:creator>
  <cp:keywords/>
  <dc:description/>
  <cp:lastModifiedBy>KASIAD</cp:lastModifiedBy>
  <cp:revision>24</cp:revision>
  <cp:lastPrinted>2021-07-17T11:00:00Z</cp:lastPrinted>
  <dcterms:created xsi:type="dcterms:W3CDTF">2021-05-25T18:10:00Z</dcterms:created>
  <dcterms:modified xsi:type="dcterms:W3CDTF">2022-01-27T08:24:00Z</dcterms:modified>
</cp:coreProperties>
</file>